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33E6" w:rsidRPr="00653352" w:rsidRDefault="00766203" w:rsidP="00AA33E6">
      <w:pPr>
        <w:jc w:val="center"/>
        <w:rPr>
          <w:rFonts w:ascii="Arial" w:hAnsi="Arial"/>
          <w:b/>
          <w:sz w:val="16"/>
          <w:szCs w:val="16"/>
        </w:rPr>
      </w:pPr>
      <w:r>
        <w:rPr>
          <w:rFonts w:ascii="Arial" w:hAnsi="Arial"/>
          <w:b/>
          <w:noProof/>
          <w:sz w:val="16"/>
          <w:szCs w:val="16"/>
          <w:lang w:eastAsia="ru-RU"/>
        </w:rPr>
        <w:drawing>
          <wp:inline distT="0" distB="0" distL="0" distR="0">
            <wp:extent cx="1492250" cy="1901825"/>
            <wp:effectExtent l="19050" t="0" r="0" b="0"/>
            <wp:docPr id="14" name="Рисунок 1" descr="C:\Users\Ksur5\Favorites\Downloads\unnam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sur5\Favorites\Downloads\unnamed.gif"/>
                    <pic:cNvPicPr>
                      <a:picLocks noChangeAspect="1" noChangeArrowheads="1"/>
                    </pic:cNvPicPr>
                  </pic:nvPicPr>
                  <pic:blipFill>
                    <a:blip r:embed="rId8"/>
                    <a:srcRect/>
                    <a:stretch>
                      <a:fillRect/>
                    </a:stretch>
                  </pic:blipFill>
                  <pic:spPr bwMode="auto">
                    <a:xfrm>
                      <a:off x="0" y="0"/>
                      <a:ext cx="1492250" cy="1901825"/>
                    </a:xfrm>
                    <a:prstGeom prst="rect">
                      <a:avLst/>
                    </a:prstGeom>
                    <a:noFill/>
                    <a:ln w="9525">
                      <a:noFill/>
                      <a:miter lim="800000"/>
                      <a:headEnd/>
                      <a:tailEnd/>
                    </a:ln>
                  </pic:spPr>
                </pic:pic>
              </a:graphicData>
            </a:graphic>
          </wp:inline>
        </w:drawing>
      </w:r>
    </w:p>
    <w:p w:rsidR="00653352" w:rsidRDefault="008D0685" w:rsidP="00AA33E6">
      <w:pPr>
        <w:jc w:val="center"/>
        <w:rPr>
          <w:rFonts w:ascii="Arial" w:hAnsi="Arial"/>
          <w:b/>
          <w:sz w:val="36"/>
        </w:rPr>
      </w:pPr>
      <w:r w:rsidRPr="008D0685">
        <w:rPr>
          <w:rFonts w:ascii="Tahoma" w:hAnsi="Tahoma" w:cs="Tahoma"/>
          <w:b/>
          <w:bCs/>
          <w:noProof/>
          <w:color w:val="000000"/>
          <w:sz w:val="26"/>
          <w:szCs w:val="26"/>
          <w:lang w:eastAsia="ru-RU"/>
        </w:rPr>
        <w:pict>
          <v:shapetype id="_x0000_t32" coordsize="21600,21600" o:spt="32" o:oned="t" path="m,l21600,21600e" filled="f">
            <v:path arrowok="t" fillok="f" o:connecttype="none"/>
            <o:lock v:ext="edit" shapetype="t"/>
          </v:shapetype>
          <v:shape id="_x0000_s1055" type="#_x0000_t32" style="position:absolute;left:0;text-align:left;margin-left:0;margin-top:18.7pt;width:518.8pt;height:0;z-index:251688960" o:connectortype="straight" strokeweight="2pt"/>
        </w:pict>
      </w:r>
      <w:r w:rsidR="00766203">
        <w:rPr>
          <w:rFonts w:ascii="Tahoma" w:hAnsi="Tahoma" w:cs="Tahoma"/>
          <w:b/>
          <w:bCs/>
          <w:color w:val="000000"/>
          <w:sz w:val="26"/>
          <w:szCs w:val="26"/>
        </w:rPr>
        <w:t>Палехское городское поселение</w:t>
      </w:r>
      <w:r w:rsidR="00653352" w:rsidRPr="00030C58">
        <w:rPr>
          <w:rFonts w:ascii="Tahoma" w:hAnsi="Tahoma" w:cs="Tahoma"/>
          <w:b/>
          <w:bCs/>
          <w:color w:val="000000"/>
          <w:sz w:val="26"/>
          <w:szCs w:val="26"/>
        </w:rPr>
        <w:t xml:space="preserve"> Ивановской области</w:t>
      </w:r>
    </w:p>
    <w:p w:rsidR="00653352" w:rsidRPr="00653352" w:rsidRDefault="00653352" w:rsidP="00AA33E6">
      <w:pPr>
        <w:jc w:val="center"/>
        <w:rPr>
          <w:rFonts w:ascii="Arial" w:hAnsi="Arial"/>
          <w:b/>
          <w:sz w:val="16"/>
          <w:szCs w:val="16"/>
        </w:rPr>
      </w:pPr>
    </w:p>
    <w:tbl>
      <w:tblPr>
        <w:tblpPr w:leftFromText="180" w:rightFromText="180" w:vertAnchor="page" w:horzAnchor="margin" w:tblpY="49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53"/>
        <w:gridCol w:w="4953"/>
      </w:tblGrid>
      <w:tr w:rsidR="00766203" w:rsidRPr="00653352" w:rsidTr="00766203">
        <w:trPr>
          <w:cantSplit/>
          <w:trHeight w:val="1720"/>
        </w:trPr>
        <w:tc>
          <w:tcPr>
            <w:tcW w:w="4953" w:type="dxa"/>
            <w:tcBorders>
              <w:top w:val="nil"/>
              <w:left w:val="nil"/>
              <w:bottom w:val="nil"/>
              <w:right w:val="nil"/>
            </w:tcBorders>
          </w:tcPr>
          <w:p w:rsidR="00766203" w:rsidRPr="00653352" w:rsidRDefault="008D0685" w:rsidP="00766203">
            <w:pPr>
              <w:suppressAutoHyphens/>
              <w:autoSpaceDE w:val="0"/>
              <w:autoSpaceDN w:val="0"/>
              <w:adjustRightInd w:val="0"/>
              <w:spacing w:after="0"/>
              <w:ind w:left="292" w:hanging="292"/>
              <w:rPr>
                <w:rFonts w:asciiTheme="minorHAnsi" w:hAnsiTheme="minorHAnsi" w:cstheme="minorHAnsi"/>
                <w:sz w:val="28"/>
                <w:szCs w:val="28"/>
              </w:rPr>
            </w:pPr>
            <w:r w:rsidRPr="008D0685">
              <w:rPr>
                <w:rFonts w:asciiTheme="minorHAnsi" w:hAnsiTheme="minorHAnsi" w:cstheme="minorHAnsi"/>
                <w:b/>
                <w:noProof/>
                <w:sz w:val="28"/>
                <w:szCs w:val="28"/>
                <w:lang w:eastAsia="ru-RU"/>
              </w:rPr>
              <w:pict>
                <v:rect id="Rectangle 5" o:spid="_x0000_s1061" style="position:absolute;left:0;text-align:left;margin-left:56.7pt;margin-top:19.85pt;width:518.8pt;height:802.3pt;z-index:25169510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nTIegIAAP4EAAAOAAAAZHJzL2Uyb0RvYy54bWysVMGO2yAQvVfqPyDuie3UyTrWOqsoTqpK&#10;23bVbT+AAI5RMVAgcbZV/70DTtJs91JV9QEDMwzvzbzh9u7YSXTg1gmtKpyNU4y4opoJtavwl8+b&#10;UYGR80QxIrXiFX7iDt8tXr+67U3JJ7rVknGLIIhyZW8q3HpvyiRxtOUdcWNtuAJjo21HPCztLmGW&#10;9BC9k8kkTWdJry0zVlPuHOzWgxEvYvym4dR/bBrHPZIVBmw+jjaO2zAmi1tS7iwxraAnGOQfUHRE&#10;KLj0EqomnqC9FS9CdYJa7XTjx1R3iW4aQXnkAGyy9A82jy0xPHKB5DhzSZP7f2Hph8ODRYJB7TBS&#10;pIMSfYKkEbWTHE1DenrjSvB6NA82EHTmXtOvDim9asGLL63VfcsJA1BZ8E+eHQgLB0fRtn+vGUQn&#10;e69jpo6N7UJAyAE6xoI8XQrCjx5R2JxNi+JmBnWjYMvSrJhPslizhJTn88Y6/5brDoVJhS2gj/HJ&#10;4d75gIeUZ5dwndIbIWUsu1Sor/BkmqdpPOG0FCxYI0+7266kRQcSlBO/yA4ycO3WCQ/6laKrcHFx&#10;ImVIyFqxeI0nQg5zgCJVCA78ANxpNujkxzydr4t1kY/yyWw9ytO6Hi03q3w022Q30/pNvVrV2c+A&#10;M8vLVjDGVYB61myW/50mTt0zqO2i2meU3DXzTfxeMk+ew4hpBlbnf2QXlRCKP4hoq9kTCMHqoQnh&#10;0YBJq+13jHpowAq7b3tiOUbynQIxzbM8Dx0bF/n0ZgILe23ZXluIohCqwh6jYbryQ5fvjRW7Fm7K&#10;Yo2VXoIAGxGVEcQ5oDrJFposMjg9CKGLr9fR6/eztfgFAAD//wMAUEsDBBQABgAIAAAAIQAU1+sx&#10;3gAAAAwBAAAPAAAAZHJzL2Rvd25yZXYueG1sTI/bToNAEIbvTXyHzZh4ZxcEqyBLQ016axT7AFsY&#10;gZSdRXY56NM7vdK7+TNf/kO2W00vZhxdZ0lBuAlAIFW27qhRcPw43D2BcF5TrXtLqOAbHezy66tM&#10;p7Vd6B3n0jeCTcilWkHr/ZBK6aoWjXYbOyDx79OORnuWYyPrUS9sbnp5HwRbaXRHnNDqAV9arM7l&#10;ZBSc/Tq/Fk35c0iO+6R62xfL9FUodXuzFs8gPK7+D4ZLfa4OOXc62YlqJ3rWYRQzqiBKHkFcgPAh&#10;5HUnvrZxHIHMM/l/RP4LAAD//wMAUEsBAi0AFAAGAAgAAAAhALaDOJL+AAAA4QEAABMAAAAAAAAA&#10;AAAAAAAAAAAAAFtDb250ZW50X1R5cGVzXS54bWxQSwECLQAUAAYACAAAACEAOP0h/9YAAACUAQAA&#10;CwAAAAAAAAAAAAAAAAAvAQAAX3JlbHMvLnJlbHNQSwECLQAUAAYACAAAACEAwzp0yHoCAAD+BAAA&#10;DgAAAAAAAAAAAAAAAAAuAgAAZHJzL2Uyb0RvYy54bWxQSwECLQAUAAYACAAAACEAFNfrMd4AAAAM&#10;AQAADwAAAAAAAAAAAAAAAADUBAAAZHJzL2Rvd25yZXYueG1sUEsFBgAAAAAEAAQA8wAAAN8FAAAA&#10;AA==&#10;" o:allowincell="f" filled="f" strokeweight="2pt">
                  <w10:wrap anchorx="page" anchory="page"/>
                  <w10:anchorlock/>
                </v:rect>
              </w:pict>
            </w:r>
          </w:p>
          <w:p w:rsidR="00766203" w:rsidRPr="00653352" w:rsidRDefault="00766203" w:rsidP="00766203">
            <w:pPr>
              <w:suppressAutoHyphens/>
              <w:autoSpaceDE w:val="0"/>
              <w:autoSpaceDN w:val="0"/>
              <w:adjustRightInd w:val="0"/>
              <w:spacing w:after="0"/>
              <w:ind w:left="289"/>
              <w:jc w:val="center"/>
              <w:rPr>
                <w:rFonts w:asciiTheme="minorHAnsi" w:hAnsiTheme="minorHAnsi" w:cstheme="minorHAnsi"/>
                <w:sz w:val="28"/>
                <w:szCs w:val="28"/>
              </w:rPr>
            </w:pPr>
          </w:p>
        </w:tc>
        <w:tc>
          <w:tcPr>
            <w:tcW w:w="4953" w:type="dxa"/>
            <w:tcBorders>
              <w:top w:val="nil"/>
              <w:left w:val="nil"/>
              <w:bottom w:val="nil"/>
              <w:right w:val="nil"/>
            </w:tcBorders>
          </w:tcPr>
          <w:p w:rsidR="00766203" w:rsidRPr="00653352" w:rsidRDefault="00766203" w:rsidP="00766203">
            <w:pPr>
              <w:suppressAutoHyphens/>
              <w:autoSpaceDE w:val="0"/>
              <w:autoSpaceDN w:val="0"/>
              <w:adjustRightInd w:val="0"/>
              <w:spacing w:after="0"/>
              <w:ind w:left="9"/>
              <w:rPr>
                <w:rFonts w:asciiTheme="minorHAnsi" w:hAnsiTheme="minorHAnsi" w:cstheme="minorHAnsi"/>
                <w:sz w:val="28"/>
                <w:szCs w:val="28"/>
              </w:rPr>
            </w:pPr>
            <w:r w:rsidRPr="00653352">
              <w:rPr>
                <w:rFonts w:asciiTheme="minorHAnsi" w:hAnsiTheme="minorHAnsi" w:cstheme="minorHAnsi"/>
                <w:sz w:val="28"/>
                <w:szCs w:val="28"/>
              </w:rPr>
              <w:t>УТВЕРЖДАЮ</w:t>
            </w:r>
          </w:p>
          <w:p w:rsidR="00766203" w:rsidRPr="00766203" w:rsidRDefault="00D013AA" w:rsidP="00766203">
            <w:pPr>
              <w:spacing w:after="0"/>
              <w:rPr>
                <w:rFonts w:asciiTheme="minorHAnsi" w:hAnsiTheme="minorHAnsi" w:cstheme="minorHAnsi"/>
                <w:sz w:val="28"/>
                <w:szCs w:val="28"/>
              </w:rPr>
            </w:pPr>
            <w:r>
              <w:rPr>
                <w:rFonts w:asciiTheme="minorHAnsi" w:hAnsiTheme="minorHAnsi" w:cstheme="minorHAnsi"/>
                <w:sz w:val="28"/>
                <w:szCs w:val="28"/>
              </w:rPr>
              <w:t xml:space="preserve">ВРИО </w:t>
            </w:r>
            <w:r w:rsidR="00766203" w:rsidRPr="00766203">
              <w:rPr>
                <w:rFonts w:asciiTheme="minorHAnsi" w:hAnsiTheme="minorHAnsi" w:cstheme="minorHAnsi"/>
                <w:sz w:val="28"/>
                <w:szCs w:val="28"/>
              </w:rPr>
              <w:t>Глав</w:t>
            </w:r>
            <w:r>
              <w:rPr>
                <w:rFonts w:asciiTheme="minorHAnsi" w:hAnsiTheme="minorHAnsi" w:cstheme="minorHAnsi"/>
                <w:sz w:val="28"/>
                <w:szCs w:val="28"/>
              </w:rPr>
              <w:t>ы</w:t>
            </w:r>
            <w:r w:rsidR="00766203" w:rsidRPr="00766203">
              <w:rPr>
                <w:rFonts w:asciiTheme="minorHAnsi" w:hAnsiTheme="minorHAnsi" w:cstheme="minorHAnsi"/>
                <w:sz w:val="28"/>
                <w:szCs w:val="28"/>
              </w:rPr>
              <w:t xml:space="preserve"> </w:t>
            </w:r>
          </w:p>
          <w:p w:rsidR="00766203" w:rsidRPr="00766203" w:rsidRDefault="00766203" w:rsidP="00766203">
            <w:pPr>
              <w:spacing w:after="0"/>
              <w:rPr>
                <w:rFonts w:asciiTheme="minorHAnsi" w:hAnsiTheme="minorHAnsi" w:cstheme="minorHAnsi"/>
                <w:sz w:val="28"/>
                <w:szCs w:val="28"/>
              </w:rPr>
            </w:pPr>
            <w:r w:rsidRPr="00766203">
              <w:rPr>
                <w:rFonts w:asciiTheme="minorHAnsi" w:hAnsiTheme="minorHAnsi" w:cstheme="minorHAnsi"/>
                <w:sz w:val="28"/>
                <w:szCs w:val="28"/>
              </w:rPr>
              <w:t>Палехского  муниципального района Ивановской области</w:t>
            </w:r>
          </w:p>
          <w:p w:rsidR="00766203" w:rsidRPr="00766203" w:rsidRDefault="00766203" w:rsidP="00766203">
            <w:pPr>
              <w:spacing w:after="0"/>
              <w:rPr>
                <w:rFonts w:asciiTheme="minorHAnsi" w:hAnsiTheme="minorHAnsi" w:cstheme="minorHAnsi"/>
                <w:sz w:val="28"/>
                <w:szCs w:val="28"/>
              </w:rPr>
            </w:pPr>
          </w:p>
          <w:p w:rsidR="00766203" w:rsidRPr="00766203" w:rsidRDefault="00766203" w:rsidP="00766203">
            <w:pPr>
              <w:spacing w:after="0"/>
              <w:rPr>
                <w:rFonts w:asciiTheme="minorHAnsi" w:hAnsiTheme="minorHAnsi" w:cstheme="minorHAnsi"/>
                <w:sz w:val="28"/>
                <w:szCs w:val="28"/>
              </w:rPr>
            </w:pPr>
            <w:r w:rsidRPr="00766203">
              <w:rPr>
                <w:rFonts w:asciiTheme="minorHAnsi" w:hAnsiTheme="minorHAnsi" w:cstheme="minorHAnsi"/>
                <w:sz w:val="28"/>
                <w:szCs w:val="28"/>
              </w:rPr>
              <w:t xml:space="preserve">_________________ </w:t>
            </w:r>
            <w:r w:rsidR="00D013AA">
              <w:rPr>
                <w:rFonts w:asciiTheme="minorHAnsi" w:hAnsiTheme="minorHAnsi" w:cstheme="minorHAnsi"/>
                <w:sz w:val="28"/>
                <w:szCs w:val="28"/>
              </w:rPr>
              <w:t>С</w:t>
            </w:r>
            <w:r w:rsidRPr="00766203">
              <w:rPr>
                <w:rFonts w:asciiTheme="minorHAnsi" w:hAnsiTheme="minorHAnsi" w:cstheme="minorHAnsi"/>
                <w:sz w:val="28"/>
                <w:szCs w:val="28"/>
              </w:rPr>
              <w:t xml:space="preserve">.В. </w:t>
            </w:r>
            <w:r w:rsidR="00D013AA">
              <w:rPr>
                <w:rFonts w:asciiTheme="minorHAnsi" w:hAnsiTheme="minorHAnsi" w:cstheme="minorHAnsi"/>
                <w:sz w:val="28"/>
                <w:szCs w:val="28"/>
              </w:rPr>
              <w:t>Лелюхина</w:t>
            </w:r>
          </w:p>
          <w:p w:rsidR="00766203" w:rsidRPr="00766203" w:rsidRDefault="00766203" w:rsidP="00766203">
            <w:pPr>
              <w:spacing w:after="0"/>
              <w:rPr>
                <w:rFonts w:asciiTheme="minorHAnsi" w:hAnsiTheme="minorHAnsi" w:cstheme="minorHAnsi"/>
                <w:sz w:val="28"/>
                <w:szCs w:val="28"/>
              </w:rPr>
            </w:pPr>
          </w:p>
          <w:p w:rsidR="00766203" w:rsidRPr="00766203" w:rsidRDefault="00766203" w:rsidP="00766203">
            <w:pPr>
              <w:spacing w:after="0"/>
              <w:rPr>
                <w:rFonts w:asciiTheme="minorHAnsi" w:hAnsiTheme="minorHAnsi" w:cstheme="minorHAnsi"/>
                <w:sz w:val="28"/>
                <w:szCs w:val="28"/>
              </w:rPr>
            </w:pPr>
            <w:r w:rsidRPr="00766203">
              <w:rPr>
                <w:rFonts w:asciiTheme="minorHAnsi" w:hAnsiTheme="minorHAnsi" w:cstheme="minorHAnsi"/>
                <w:sz w:val="28"/>
                <w:szCs w:val="28"/>
              </w:rPr>
              <w:t>«___»_______________ 202</w:t>
            </w:r>
            <w:r>
              <w:rPr>
                <w:rFonts w:asciiTheme="minorHAnsi" w:hAnsiTheme="minorHAnsi" w:cstheme="minorHAnsi"/>
                <w:sz w:val="28"/>
                <w:szCs w:val="28"/>
              </w:rPr>
              <w:t>4</w:t>
            </w:r>
            <w:r w:rsidRPr="00766203">
              <w:rPr>
                <w:rFonts w:asciiTheme="minorHAnsi" w:hAnsiTheme="minorHAnsi" w:cstheme="minorHAnsi"/>
                <w:sz w:val="28"/>
                <w:szCs w:val="28"/>
              </w:rPr>
              <w:t xml:space="preserve"> г.</w:t>
            </w:r>
          </w:p>
          <w:p w:rsidR="00766203" w:rsidRPr="00653352" w:rsidRDefault="00766203" w:rsidP="00766203">
            <w:pPr>
              <w:suppressAutoHyphens/>
              <w:autoSpaceDE w:val="0"/>
              <w:autoSpaceDN w:val="0"/>
              <w:adjustRightInd w:val="0"/>
              <w:spacing w:after="0"/>
              <w:ind w:left="292"/>
              <w:rPr>
                <w:rFonts w:asciiTheme="minorHAnsi" w:hAnsiTheme="minorHAnsi" w:cstheme="minorHAnsi"/>
                <w:sz w:val="28"/>
                <w:szCs w:val="28"/>
              </w:rPr>
            </w:pPr>
            <w:r w:rsidRPr="00766203">
              <w:rPr>
                <w:rFonts w:asciiTheme="minorHAnsi" w:hAnsiTheme="minorHAnsi" w:cstheme="minorHAnsi"/>
                <w:sz w:val="28"/>
                <w:szCs w:val="28"/>
              </w:rPr>
              <w:t>м.п.</w:t>
            </w:r>
          </w:p>
        </w:tc>
      </w:tr>
    </w:tbl>
    <w:p w:rsidR="00AA33E6" w:rsidRPr="00653352" w:rsidRDefault="00F036D1" w:rsidP="00490499">
      <w:pPr>
        <w:spacing w:after="0"/>
        <w:jc w:val="center"/>
        <w:rPr>
          <w:rFonts w:asciiTheme="minorHAnsi" w:hAnsiTheme="minorHAnsi" w:cstheme="minorHAnsi"/>
          <w:sz w:val="40"/>
          <w:szCs w:val="40"/>
        </w:rPr>
      </w:pPr>
      <w:r w:rsidRPr="00653352">
        <w:rPr>
          <w:rFonts w:asciiTheme="minorHAnsi" w:hAnsiTheme="minorHAnsi" w:cstheme="minorHAnsi"/>
          <w:bCs/>
          <w:color w:val="000000"/>
          <w:sz w:val="40"/>
          <w:szCs w:val="40"/>
        </w:rPr>
        <w:t>С</w:t>
      </w:r>
      <w:r w:rsidR="00AA33E6" w:rsidRPr="00653352">
        <w:rPr>
          <w:rFonts w:asciiTheme="minorHAnsi" w:hAnsiTheme="minorHAnsi" w:cstheme="minorHAnsi"/>
          <w:bCs/>
          <w:color w:val="000000"/>
          <w:sz w:val="40"/>
          <w:szCs w:val="40"/>
        </w:rPr>
        <w:t>хем</w:t>
      </w:r>
      <w:r w:rsidRPr="00653352">
        <w:rPr>
          <w:rFonts w:asciiTheme="minorHAnsi" w:hAnsiTheme="minorHAnsi" w:cstheme="minorHAnsi"/>
          <w:bCs/>
          <w:color w:val="000000"/>
          <w:sz w:val="40"/>
          <w:szCs w:val="40"/>
        </w:rPr>
        <w:t>а</w:t>
      </w:r>
      <w:r w:rsidR="00AA33E6" w:rsidRPr="00653352">
        <w:rPr>
          <w:rFonts w:asciiTheme="minorHAnsi" w:hAnsiTheme="minorHAnsi" w:cstheme="minorHAnsi"/>
          <w:bCs/>
          <w:color w:val="000000"/>
          <w:sz w:val="40"/>
          <w:szCs w:val="40"/>
        </w:rPr>
        <w:t xml:space="preserve"> теплоснабжения </w:t>
      </w:r>
      <w:r w:rsidR="00766203">
        <w:rPr>
          <w:rFonts w:asciiTheme="minorHAnsi" w:hAnsiTheme="minorHAnsi" w:cstheme="minorHAnsi"/>
          <w:bCs/>
          <w:color w:val="000000"/>
          <w:sz w:val="40"/>
          <w:szCs w:val="40"/>
        </w:rPr>
        <w:t xml:space="preserve">Палехского </w:t>
      </w:r>
      <w:r w:rsidR="00030C58" w:rsidRPr="00653352">
        <w:rPr>
          <w:rFonts w:asciiTheme="minorHAnsi" w:hAnsiTheme="minorHAnsi" w:cstheme="minorHAnsi"/>
          <w:bCs/>
          <w:color w:val="000000"/>
          <w:sz w:val="40"/>
          <w:szCs w:val="40"/>
        </w:rPr>
        <w:t xml:space="preserve">городского </w:t>
      </w:r>
      <w:r w:rsidR="00766203">
        <w:rPr>
          <w:rFonts w:asciiTheme="minorHAnsi" w:hAnsiTheme="minorHAnsi" w:cstheme="minorHAnsi"/>
          <w:bCs/>
          <w:color w:val="000000"/>
          <w:sz w:val="40"/>
          <w:szCs w:val="40"/>
        </w:rPr>
        <w:t xml:space="preserve">поселения Палехского муниципального района </w:t>
      </w:r>
      <w:r w:rsidR="00030C58" w:rsidRPr="00653352">
        <w:rPr>
          <w:rFonts w:asciiTheme="minorHAnsi" w:hAnsiTheme="minorHAnsi" w:cstheme="minorHAnsi"/>
          <w:bCs/>
          <w:color w:val="000000"/>
          <w:sz w:val="40"/>
          <w:szCs w:val="40"/>
        </w:rPr>
        <w:t xml:space="preserve">Ивановской области </w:t>
      </w:r>
      <w:r w:rsidR="00AA33E6" w:rsidRPr="00653352">
        <w:rPr>
          <w:rFonts w:asciiTheme="minorHAnsi" w:hAnsiTheme="minorHAnsi" w:cstheme="minorHAnsi"/>
          <w:bCs/>
          <w:color w:val="000000"/>
          <w:sz w:val="40"/>
          <w:szCs w:val="40"/>
        </w:rPr>
        <w:t>на период с 20</w:t>
      </w:r>
      <w:r w:rsidR="00766203" w:rsidRPr="00766203">
        <w:rPr>
          <w:rFonts w:asciiTheme="minorHAnsi" w:hAnsiTheme="minorHAnsi" w:cstheme="minorHAnsi"/>
          <w:bCs/>
          <w:color w:val="000000"/>
          <w:sz w:val="40"/>
          <w:szCs w:val="40"/>
        </w:rPr>
        <w:t>14</w:t>
      </w:r>
      <w:r w:rsidR="00AA33E6" w:rsidRPr="00653352">
        <w:rPr>
          <w:rFonts w:asciiTheme="minorHAnsi" w:hAnsiTheme="minorHAnsi" w:cstheme="minorHAnsi"/>
          <w:bCs/>
          <w:color w:val="000000"/>
          <w:sz w:val="40"/>
          <w:szCs w:val="40"/>
        </w:rPr>
        <w:t xml:space="preserve"> года до 203</w:t>
      </w:r>
      <w:r w:rsidR="00766203" w:rsidRPr="00766203">
        <w:rPr>
          <w:rFonts w:asciiTheme="minorHAnsi" w:hAnsiTheme="minorHAnsi" w:cstheme="minorHAnsi"/>
          <w:bCs/>
          <w:color w:val="000000"/>
          <w:sz w:val="40"/>
          <w:szCs w:val="40"/>
        </w:rPr>
        <w:t>7</w:t>
      </w:r>
      <w:r w:rsidR="00D02AF0" w:rsidRPr="00653352">
        <w:rPr>
          <w:rFonts w:asciiTheme="minorHAnsi" w:hAnsiTheme="minorHAnsi" w:cstheme="minorHAnsi"/>
          <w:bCs/>
          <w:color w:val="000000"/>
          <w:sz w:val="40"/>
          <w:szCs w:val="40"/>
        </w:rPr>
        <w:t xml:space="preserve"> </w:t>
      </w:r>
      <w:r w:rsidR="00AA33E6" w:rsidRPr="00653352">
        <w:rPr>
          <w:rFonts w:asciiTheme="minorHAnsi" w:hAnsiTheme="minorHAnsi" w:cstheme="minorHAnsi"/>
          <w:bCs/>
          <w:color w:val="000000"/>
          <w:sz w:val="40"/>
          <w:szCs w:val="40"/>
        </w:rPr>
        <w:t>года</w:t>
      </w:r>
    </w:p>
    <w:p w:rsidR="00653352" w:rsidRPr="00645FCD" w:rsidRDefault="00653352" w:rsidP="00653352">
      <w:pPr>
        <w:pBdr>
          <w:bottom w:val="single" w:sz="12" w:space="0" w:color="auto"/>
        </w:pBdr>
        <w:jc w:val="center"/>
        <w:rPr>
          <w:sz w:val="40"/>
          <w:szCs w:val="40"/>
        </w:rPr>
      </w:pPr>
      <w:r w:rsidRPr="00645FCD">
        <w:rPr>
          <w:sz w:val="40"/>
          <w:szCs w:val="40"/>
        </w:rPr>
        <w:t>(АКТУАЛИЗАЦИЯ</w:t>
      </w:r>
      <w:r w:rsidR="00A631A7">
        <w:rPr>
          <w:sz w:val="40"/>
          <w:szCs w:val="40"/>
        </w:rPr>
        <w:t xml:space="preserve"> на 202</w:t>
      </w:r>
      <w:r w:rsidR="00766203" w:rsidRPr="007144BC">
        <w:rPr>
          <w:sz w:val="40"/>
          <w:szCs w:val="40"/>
        </w:rPr>
        <w:t>5</w:t>
      </w:r>
      <w:r w:rsidR="00152EB4">
        <w:rPr>
          <w:sz w:val="40"/>
          <w:szCs w:val="40"/>
        </w:rPr>
        <w:t xml:space="preserve"> </w:t>
      </w:r>
      <w:r w:rsidR="00A631A7">
        <w:rPr>
          <w:sz w:val="40"/>
          <w:szCs w:val="40"/>
        </w:rPr>
        <w:t>год</w:t>
      </w:r>
      <w:r w:rsidRPr="00645FCD">
        <w:rPr>
          <w:sz w:val="40"/>
          <w:szCs w:val="40"/>
        </w:rPr>
        <w:t>)</w:t>
      </w:r>
    </w:p>
    <w:p w:rsidR="00AA33E6" w:rsidRPr="00CA21DC" w:rsidRDefault="00AA33E6" w:rsidP="00AA33E6">
      <w:pPr>
        <w:jc w:val="center"/>
        <w:rPr>
          <w:rFonts w:ascii="Arial" w:hAnsi="Arial"/>
        </w:rPr>
      </w:pPr>
    </w:p>
    <w:p w:rsidR="00653352" w:rsidRDefault="00653352" w:rsidP="00653352">
      <w:pPr>
        <w:tabs>
          <w:tab w:val="left" w:pos="6315"/>
        </w:tabs>
        <w:jc w:val="center"/>
        <w:rPr>
          <w:sz w:val="36"/>
          <w:szCs w:val="36"/>
        </w:rPr>
      </w:pPr>
      <w:r>
        <w:rPr>
          <w:sz w:val="36"/>
          <w:szCs w:val="36"/>
        </w:rPr>
        <w:t>УТВЕРЖДАЕМАЯ ЧАСТЬ</w:t>
      </w:r>
    </w:p>
    <w:p w:rsidR="00653352" w:rsidRPr="00923E85" w:rsidRDefault="00653352" w:rsidP="00653352">
      <w:pPr>
        <w:tabs>
          <w:tab w:val="left" w:pos="6315"/>
        </w:tabs>
        <w:spacing w:after="0"/>
        <w:jc w:val="center"/>
        <w:rPr>
          <w:sz w:val="16"/>
          <w:szCs w:val="16"/>
        </w:rPr>
      </w:pPr>
    </w:p>
    <w:p w:rsidR="00653352" w:rsidRPr="00207337" w:rsidRDefault="00653352" w:rsidP="00653352">
      <w:pPr>
        <w:tabs>
          <w:tab w:val="left" w:pos="6315"/>
        </w:tabs>
        <w:ind w:firstLine="709"/>
        <w:jc w:val="both"/>
      </w:pPr>
      <w:r w:rsidRPr="00207337">
        <w:t xml:space="preserve">Сведений, </w:t>
      </w:r>
      <w:r>
        <w:t>составляющих государственную тайну</w:t>
      </w:r>
      <w:r w:rsidRPr="00207337">
        <w:t xml:space="preserve"> в соответствии с Указом Президента Российской Федерации от 30.11.1995 № 1203 «Об утверждении перечня сведений, отнесенных к государственной тайне»</w:t>
      </w:r>
      <w:r>
        <w:t>,</w:t>
      </w:r>
      <w:r w:rsidRPr="00207337">
        <w:t xml:space="preserve"> не содержится.</w:t>
      </w:r>
    </w:p>
    <w:p w:rsidR="00AA33E6" w:rsidRPr="00CA21DC" w:rsidRDefault="00AA33E6" w:rsidP="00AA33E6">
      <w:pPr>
        <w:jc w:val="center"/>
        <w:rPr>
          <w:rFonts w:ascii="Arial" w:hAnsi="Arial"/>
        </w:rPr>
      </w:pPr>
    </w:p>
    <w:p w:rsidR="00AA33E6" w:rsidRPr="00CA21DC" w:rsidRDefault="00AA33E6" w:rsidP="00AA33E6">
      <w:pPr>
        <w:jc w:val="center"/>
        <w:rPr>
          <w:rFonts w:ascii="Arial" w:hAnsi="Arial"/>
        </w:rPr>
      </w:pPr>
    </w:p>
    <w:p w:rsidR="00653352" w:rsidRDefault="00653352" w:rsidP="00B957D6">
      <w:pPr>
        <w:keepNext/>
        <w:spacing w:after="0" w:line="240" w:lineRule="auto"/>
        <w:jc w:val="center"/>
        <w:outlineLvl w:val="3"/>
        <w:rPr>
          <w:rFonts w:ascii="Arial" w:hAnsi="Arial"/>
          <w:b/>
        </w:rPr>
      </w:pPr>
    </w:p>
    <w:p w:rsidR="00653352" w:rsidRDefault="00653352" w:rsidP="00B957D6">
      <w:pPr>
        <w:keepNext/>
        <w:spacing w:after="0" w:line="240" w:lineRule="auto"/>
        <w:jc w:val="center"/>
        <w:outlineLvl w:val="3"/>
        <w:rPr>
          <w:rFonts w:ascii="Arial" w:hAnsi="Arial"/>
          <w:b/>
        </w:rPr>
      </w:pPr>
    </w:p>
    <w:p w:rsidR="00251F25" w:rsidRPr="00870DDA" w:rsidRDefault="00500A6A" w:rsidP="00B957D6">
      <w:pPr>
        <w:keepNext/>
        <w:spacing w:after="0" w:line="240" w:lineRule="auto"/>
        <w:jc w:val="center"/>
        <w:outlineLvl w:val="3"/>
      </w:pPr>
      <w:r>
        <w:rPr>
          <w:rFonts w:ascii="Arial" w:hAnsi="Arial"/>
          <w:b/>
        </w:rPr>
        <w:t>пгт. Палех</w:t>
      </w:r>
      <w:r w:rsidR="00AA33E6" w:rsidRPr="00944511">
        <w:rPr>
          <w:rFonts w:ascii="Arial" w:hAnsi="Arial"/>
          <w:b/>
        </w:rPr>
        <w:t xml:space="preserve">, </w:t>
      </w:r>
      <w:r w:rsidR="00AA33E6">
        <w:rPr>
          <w:rFonts w:ascii="Arial" w:hAnsi="Arial"/>
          <w:b/>
        </w:rPr>
        <w:t>20</w:t>
      </w:r>
      <w:r w:rsidR="00030C58">
        <w:rPr>
          <w:rFonts w:ascii="Arial" w:hAnsi="Arial"/>
          <w:b/>
        </w:rPr>
        <w:t>2</w:t>
      </w:r>
      <w:r w:rsidR="00766203">
        <w:rPr>
          <w:rFonts w:ascii="Arial" w:hAnsi="Arial"/>
          <w:b/>
        </w:rPr>
        <w:t>4</w:t>
      </w:r>
      <w:r w:rsidR="00AA33E6" w:rsidRPr="00944511">
        <w:rPr>
          <w:rFonts w:ascii="Arial" w:hAnsi="Arial"/>
          <w:b/>
        </w:rPr>
        <w:t xml:space="preserve"> г.</w:t>
      </w:r>
      <w:r w:rsidR="00AA33E6">
        <w:rPr>
          <w:rFonts w:ascii="Arial" w:hAnsi="Arial"/>
          <w:b/>
        </w:rPr>
        <w:br w:type="page"/>
      </w:r>
      <w:r w:rsidR="00251F25" w:rsidRPr="00510105">
        <w:rPr>
          <w:rFonts w:ascii="Times New Roman" w:hAnsi="Times New Roman"/>
          <w:sz w:val="24"/>
          <w:szCs w:val="24"/>
        </w:rPr>
        <w:lastRenderedPageBreak/>
        <w:t>Оглавление</w:t>
      </w:r>
    </w:p>
    <w:p w:rsidR="00653352" w:rsidRPr="00684C6E" w:rsidRDefault="008D0685" w:rsidP="00653352">
      <w:pPr>
        <w:pStyle w:val="12"/>
        <w:rPr>
          <w:rFonts w:asciiTheme="minorHAnsi" w:eastAsiaTheme="minorEastAsia" w:hAnsiTheme="minorHAnsi" w:cstheme="minorBidi"/>
          <w:noProof/>
          <w:sz w:val="22"/>
          <w:szCs w:val="22"/>
        </w:rPr>
      </w:pPr>
      <w:r w:rsidRPr="008D0685">
        <w:fldChar w:fldCharType="begin"/>
      </w:r>
      <w:r w:rsidR="00653352" w:rsidRPr="00684C6E">
        <w:instrText xml:space="preserve"> TOC \o "1-3" \h \z \u </w:instrText>
      </w:r>
      <w:r w:rsidRPr="008D0685">
        <w:fldChar w:fldCharType="separate"/>
      </w:r>
      <w:hyperlink w:anchor="_Toc10177489" w:history="1">
        <w:r w:rsidR="00653352" w:rsidRPr="00684C6E">
          <w:rPr>
            <w:rStyle w:val="af8"/>
            <w:noProof/>
          </w:rPr>
          <w:t>Вводная часть</w:t>
        </w:r>
        <w:r w:rsidR="00653352" w:rsidRPr="00684C6E">
          <w:rPr>
            <w:noProof/>
            <w:webHidden/>
          </w:rPr>
          <w:tab/>
        </w:r>
        <w:r w:rsidR="00653352">
          <w:rPr>
            <w:noProof/>
            <w:webHidden/>
          </w:rPr>
          <w:t>7</w:t>
        </w:r>
      </w:hyperlink>
    </w:p>
    <w:p w:rsidR="00653352" w:rsidRPr="00684C6E" w:rsidRDefault="008D0685" w:rsidP="00653352">
      <w:pPr>
        <w:pStyle w:val="12"/>
        <w:rPr>
          <w:rFonts w:asciiTheme="minorHAnsi" w:eastAsiaTheme="minorEastAsia" w:hAnsiTheme="minorHAnsi" w:cstheme="minorBidi"/>
          <w:noProof/>
          <w:sz w:val="22"/>
          <w:szCs w:val="22"/>
        </w:rPr>
      </w:pPr>
      <w:hyperlink w:anchor="_Toc10177490" w:history="1">
        <w:r w:rsidR="00653352">
          <w:rPr>
            <w:rStyle w:val="af8"/>
            <w:noProof/>
            <w:lang w:val="en-US"/>
          </w:rPr>
          <w:t>1</w:t>
        </w:r>
        <w:r w:rsidR="00653352" w:rsidRPr="00684C6E">
          <w:rPr>
            <w:rFonts w:asciiTheme="minorHAnsi" w:eastAsiaTheme="minorEastAsia" w:hAnsiTheme="minorHAnsi" w:cstheme="minorBidi"/>
            <w:noProof/>
            <w:sz w:val="22"/>
            <w:szCs w:val="22"/>
          </w:rPr>
          <w:tab/>
        </w:r>
        <w:r w:rsidR="00653352" w:rsidRPr="00684C6E">
          <w:rPr>
            <w:rStyle w:val="af8"/>
            <w:noProof/>
          </w:rPr>
          <w:t xml:space="preserve">Раздел </w:t>
        </w:r>
        <w:r w:rsidR="00653352">
          <w:rPr>
            <w:rStyle w:val="af8"/>
            <w:noProof/>
          </w:rPr>
          <w:t>«</w:t>
        </w:r>
        <w:r w:rsidR="00653352" w:rsidRPr="007D2D85">
          <w:rPr>
            <w:rStyle w:val="af8"/>
            <w:noProof/>
          </w:rPr>
          <w:t>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r w:rsidR="00653352">
          <w:rPr>
            <w:rStyle w:val="af8"/>
            <w:noProof/>
          </w:rPr>
          <w:t>»</w:t>
        </w:r>
        <w:r w:rsidR="00653352" w:rsidRPr="00684C6E">
          <w:rPr>
            <w:noProof/>
            <w:webHidden/>
          </w:rPr>
          <w:tab/>
        </w:r>
        <w:r w:rsidR="00653352">
          <w:rPr>
            <w:noProof/>
            <w:webHidden/>
          </w:rPr>
          <w:t>8</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491" w:history="1">
        <w:r w:rsidR="00653352">
          <w:rPr>
            <w:rStyle w:val="af8"/>
            <w:noProof/>
            <w:lang w:val="en-US"/>
          </w:rPr>
          <w:t>1</w:t>
        </w:r>
        <w:r w:rsidR="00653352" w:rsidRPr="00684C6E">
          <w:rPr>
            <w:rStyle w:val="af8"/>
            <w:noProof/>
          </w:rPr>
          <w:t>.1</w:t>
        </w:r>
        <w:r w:rsidR="00653352" w:rsidRPr="00684C6E">
          <w:rPr>
            <w:rFonts w:asciiTheme="minorHAnsi" w:eastAsiaTheme="minorEastAsia" w:hAnsiTheme="minorHAnsi" w:cstheme="minorBidi"/>
            <w:noProof/>
            <w:sz w:val="22"/>
            <w:szCs w:val="22"/>
          </w:rPr>
          <w:tab/>
        </w:r>
        <w:r w:rsidR="00653352" w:rsidRPr="00684C6E">
          <w:rPr>
            <w:rStyle w:val="af8"/>
            <w:noProof/>
          </w:rPr>
          <w:t>Площадь строительных фондов и приросты площади строительных фондов по расчетным элементам территориального деления.</w:t>
        </w:r>
        <w:r w:rsidR="00653352" w:rsidRPr="00684C6E">
          <w:rPr>
            <w:noProof/>
            <w:webHidden/>
          </w:rPr>
          <w:tab/>
        </w:r>
        <w:r w:rsidR="00653352">
          <w:rPr>
            <w:noProof/>
            <w:webHidden/>
          </w:rPr>
          <w:t>8</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492" w:history="1">
        <w:r w:rsidR="00653352">
          <w:rPr>
            <w:rStyle w:val="af8"/>
            <w:noProof/>
            <w:lang w:val="en-US"/>
          </w:rPr>
          <w:t>1</w:t>
        </w:r>
        <w:r w:rsidR="00653352" w:rsidRPr="00684C6E">
          <w:rPr>
            <w:rStyle w:val="af8"/>
            <w:noProof/>
          </w:rPr>
          <w:t>.2</w:t>
        </w:r>
        <w:r w:rsidR="00653352" w:rsidRPr="00684C6E">
          <w:rPr>
            <w:rFonts w:asciiTheme="minorHAnsi" w:eastAsiaTheme="minorEastAsia" w:hAnsiTheme="minorHAnsi" w:cstheme="minorBidi"/>
            <w:noProof/>
            <w:sz w:val="22"/>
            <w:szCs w:val="22"/>
          </w:rPr>
          <w:tab/>
        </w:r>
        <w:r w:rsidR="00653352" w:rsidRPr="00684C6E">
          <w:rPr>
            <w:rStyle w:val="af8"/>
            <w:noProof/>
          </w:rPr>
          <w:t>Объемы потребления тепловой энергии (мощности), приросты потребления тепловой энергии (мощности) в каждом расчетном элементе территориального деления на каждом этапе и к окончанию планируемого периода.</w:t>
        </w:r>
        <w:r w:rsidR="00653352" w:rsidRPr="00684C6E">
          <w:rPr>
            <w:noProof/>
            <w:webHidden/>
          </w:rPr>
          <w:tab/>
        </w:r>
        <w:r w:rsidR="00510105">
          <w:rPr>
            <w:noProof/>
            <w:webHidden/>
          </w:rPr>
          <w:t>9</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493" w:history="1">
        <w:r w:rsidR="00653352">
          <w:rPr>
            <w:rStyle w:val="af8"/>
            <w:noProof/>
            <w:lang w:val="en-US"/>
          </w:rPr>
          <w:t>1</w:t>
        </w:r>
        <w:r w:rsidR="00653352" w:rsidRPr="00684C6E">
          <w:rPr>
            <w:rStyle w:val="af8"/>
            <w:noProof/>
          </w:rPr>
          <w:t>.3</w:t>
        </w:r>
        <w:r w:rsidR="00653352" w:rsidRPr="00684C6E">
          <w:rPr>
            <w:rFonts w:asciiTheme="minorHAnsi" w:eastAsiaTheme="minorEastAsia" w:hAnsiTheme="minorHAnsi" w:cstheme="minorBidi"/>
            <w:noProof/>
            <w:sz w:val="22"/>
            <w:szCs w:val="22"/>
          </w:rPr>
          <w:tab/>
        </w:r>
        <w:r w:rsidR="00653352" w:rsidRPr="00684C6E">
          <w:rPr>
            <w:rStyle w:val="af8"/>
            <w:noProof/>
          </w:rPr>
          <w:t>Объемы потребления теплоносителя и приросты потребления теплоносителя с разделением по видам теплопотребления в каждом расчетном элементе территориального деления на каждом этапе и к окончанию планируемого периода.</w:t>
        </w:r>
        <w:r w:rsidR="00653352" w:rsidRPr="00684C6E">
          <w:rPr>
            <w:noProof/>
            <w:webHidden/>
          </w:rPr>
          <w:tab/>
        </w:r>
        <w:r w:rsidR="00653352">
          <w:rPr>
            <w:noProof/>
            <w:webHidden/>
          </w:rPr>
          <w:t>1</w:t>
        </w:r>
        <w:r w:rsidR="00703930">
          <w:rPr>
            <w:noProof/>
            <w:webHidden/>
          </w:rPr>
          <w:t>5</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494" w:history="1">
        <w:r w:rsidR="00653352">
          <w:rPr>
            <w:rStyle w:val="af8"/>
            <w:noProof/>
            <w:lang w:val="en-US"/>
          </w:rPr>
          <w:t>1</w:t>
        </w:r>
        <w:r w:rsidR="00653352" w:rsidRPr="00684C6E">
          <w:rPr>
            <w:rStyle w:val="af8"/>
            <w:noProof/>
          </w:rPr>
          <w:t>.4</w:t>
        </w:r>
        <w:r w:rsidR="00653352" w:rsidRPr="00684C6E">
          <w:rPr>
            <w:rFonts w:asciiTheme="minorHAnsi" w:eastAsiaTheme="minorEastAsia" w:hAnsiTheme="minorHAnsi" w:cstheme="minorBidi"/>
            <w:noProof/>
            <w:sz w:val="22"/>
            <w:szCs w:val="22"/>
          </w:rPr>
          <w:tab/>
        </w:r>
        <w:r w:rsidR="00653352">
          <w:rPr>
            <w:rStyle w:val="af8"/>
            <w:noProof/>
            <w:lang w:val="en-US"/>
          </w:rPr>
          <w:t>C</w:t>
        </w:r>
        <w:r w:rsidR="00653352" w:rsidRPr="007D2D85">
          <w:rPr>
            <w:rStyle w:val="af8"/>
            <w:noProof/>
          </w:rPr>
          <w:t>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653352" w:rsidRPr="00684C6E">
          <w:rPr>
            <w:rStyle w:val="af8"/>
            <w:noProof/>
          </w:rPr>
          <w:t>.</w:t>
        </w:r>
        <w:r w:rsidR="00653352" w:rsidRPr="00684C6E">
          <w:rPr>
            <w:noProof/>
            <w:webHidden/>
          </w:rPr>
          <w:tab/>
          <w:t>1</w:t>
        </w:r>
      </w:hyperlink>
      <w:r w:rsidR="00703930">
        <w:t>6</w:t>
      </w:r>
    </w:p>
    <w:p w:rsidR="00653352" w:rsidRDefault="008D0685" w:rsidP="00653352">
      <w:pPr>
        <w:pStyle w:val="23"/>
        <w:rPr>
          <w:lang w:val="en-US"/>
        </w:rPr>
      </w:pPr>
      <w:hyperlink w:anchor="_Toc10177495" w:history="1">
        <w:r w:rsidR="00653352">
          <w:rPr>
            <w:rStyle w:val="af8"/>
            <w:noProof/>
            <w:lang w:val="en-US"/>
          </w:rPr>
          <w:t>1</w:t>
        </w:r>
        <w:r w:rsidR="00653352" w:rsidRPr="00684C6E">
          <w:rPr>
            <w:rStyle w:val="af8"/>
            <w:noProof/>
          </w:rPr>
          <w:t>.5</w:t>
        </w:r>
        <w:r w:rsidR="00653352" w:rsidRPr="00684C6E">
          <w:rPr>
            <w:rFonts w:asciiTheme="minorHAnsi" w:eastAsiaTheme="minorEastAsia" w:hAnsiTheme="minorHAnsi" w:cstheme="minorBidi"/>
            <w:noProof/>
            <w:sz w:val="22"/>
            <w:szCs w:val="22"/>
          </w:rPr>
          <w:tab/>
        </w:r>
        <w:r w:rsidR="00653352" w:rsidRPr="00684C6E">
          <w:rPr>
            <w:rStyle w:val="af8"/>
            <w:noProof/>
          </w:rPr>
          <w:t>Потребление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теплоносителя производственными объектами на каждом этапе и к окончанию планируемого периода.</w:t>
        </w:r>
        <w:r w:rsidR="00653352" w:rsidRPr="00684C6E">
          <w:rPr>
            <w:noProof/>
            <w:webHidden/>
          </w:rPr>
          <w:tab/>
          <w:t>1</w:t>
        </w:r>
        <w:r w:rsidR="00703930">
          <w:rPr>
            <w:noProof/>
            <w:webHidden/>
          </w:rPr>
          <w:t>6</w:t>
        </w:r>
      </w:hyperlink>
    </w:p>
    <w:p w:rsidR="00653352" w:rsidRPr="007D2D85" w:rsidRDefault="00653352" w:rsidP="00653352">
      <w:pPr>
        <w:tabs>
          <w:tab w:val="left" w:leader="dot" w:pos="9923"/>
        </w:tabs>
        <w:ind w:left="284"/>
        <w:rPr>
          <w:rFonts w:ascii="Times New Roman" w:hAnsi="Times New Roman"/>
          <w:sz w:val="24"/>
          <w:szCs w:val="24"/>
          <w:lang w:eastAsia="ru-RU"/>
        </w:rPr>
      </w:pPr>
      <w:r w:rsidRPr="007D2D85">
        <w:rPr>
          <w:rFonts w:ascii="Times New Roman" w:hAnsi="Times New Roman"/>
          <w:sz w:val="24"/>
          <w:szCs w:val="24"/>
          <w:lang w:eastAsia="ru-RU"/>
        </w:rPr>
        <w:t xml:space="preserve">1.6.  </w:t>
      </w:r>
      <w:r>
        <w:rPr>
          <w:rFonts w:ascii="Times New Roman" w:hAnsi="Times New Roman"/>
          <w:sz w:val="24"/>
          <w:szCs w:val="24"/>
          <w:lang w:val="en-US" w:eastAsia="ru-RU"/>
        </w:rPr>
        <w:t>C</w:t>
      </w:r>
      <w:r w:rsidRPr="007D2D85">
        <w:rPr>
          <w:rFonts w:ascii="Times New Roman" w:hAnsi="Times New Roman"/>
          <w:sz w:val="24"/>
          <w:szCs w:val="24"/>
          <w:lang w:eastAsia="ru-RU"/>
        </w:rPr>
        <w:t>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r w:rsidRPr="007D2D85">
        <w:rPr>
          <w:webHidden/>
        </w:rPr>
        <w:t xml:space="preserve"> </w:t>
      </w:r>
      <w:r w:rsidRPr="007D2D85">
        <w:rPr>
          <w:rFonts w:ascii="Times New Roman" w:hAnsi="Times New Roman"/>
          <w:webHidden/>
          <w:sz w:val="24"/>
          <w:szCs w:val="24"/>
          <w:lang w:eastAsia="ru-RU"/>
        </w:rPr>
        <w:tab/>
        <w:t>1</w:t>
      </w:r>
      <w:r w:rsidR="00703930">
        <w:rPr>
          <w:rFonts w:ascii="Times New Roman" w:hAnsi="Times New Roman"/>
          <w:webHidden/>
          <w:sz w:val="24"/>
          <w:szCs w:val="24"/>
          <w:lang w:eastAsia="ru-RU"/>
        </w:rPr>
        <w:t>6</w:t>
      </w:r>
    </w:p>
    <w:p w:rsidR="00653352" w:rsidRPr="00684C6E" w:rsidRDefault="008D0685" w:rsidP="00653352">
      <w:pPr>
        <w:pStyle w:val="12"/>
        <w:rPr>
          <w:rFonts w:asciiTheme="minorHAnsi" w:eastAsiaTheme="minorEastAsia" w:hAnsiTheme="minorHAnsi" w:cstheme="minorBidi"/>
          <w:noProof/>
          <w:sz w:val="22"/>
          <w:szCs w:val="22"/>
        </w:rPr>
      </w:pPr>
      <w:hyperlink w:anchor="_Toc10177496" w:history="1">
        <w:r w:rsidR="00653352">
          <w:rPr>
            <w:rStyle w:val="af8"/>
            <w:noProof/>
            <w:lang w:val="en-US"/>
          </w:rPr>
          <w:t>2</w:t>
        </w:r>
        <w:r w:rsidR="00653352" w:rsidRPr="00684C6E">
          <w:rPr>
            <w:rFonts w:asciiTheme="minorHAnsi" w:eastAsiaTheme="minorEastAsia" w:hAnsiTheme="minorHAnsi" w:cstheme="minorBidi"/>
            <w:noProof/>
            <w:sz w:val="22"/>
            <w:szCs w:val="22"/>
          </w:rPr>
          <w:tab/>
        </w:r>
        <w:r w:rsidR="00653352" w:rsidRPr="00684C6E">
          <w:rPr>
            <w:rStyle w:val="af8"/>
            <w:noProof/>
          </w:rPr>
          <w:t xml:space="preserve">Раздел </w:t>
        </w:r>
        <w:r w:rsidR="00653352">
          <w:rPr>
            <w:rStyle w:val="af8"/>
            <w:noProof/>
          </w:rPr>
          <w:t>«</w:t>
        </w:r>
        <w:r w:rsidR="00653352" w:rsidRPr="00EF5EB9">
          <w:rPr>
            <w:rStyle w:val="af8"/>
            <w:noProof/>
          </w:rPr>
          <w:t>Существующие и перспективные балансы тепловой мощности источников тепловой энергии и тепловой нагрузки потребителей</w:t>
        </w:r>
        <w:r w:rsidR="00653352">
          <w:rPr>
            <w:rStyle w:val="af8"/>
            <w:noProof/>
          </w:rPr>
          <w:t>»</w:t>
        </w:r>
        <w:r w:rsidR="00653352" w:rsidRPr="00684C6E">
          <w:rPr>
            <w:noProof/>
            <w:webHidden/>
          </w:rPr>
          <w:tab/>
          <w:t>1</w:t>
        </w:r>
        <w:r w:rsidR="00703930">
          <w:rPr>
            <w:noProof/>
            <w:webHidden/>
          </w:rPr>
          <w:t>6</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497" w:history="1">
        <w:r w:rsidR="00653352">
          <w:rPr>
            <w:rStyle w:val="af8"/>
            <w:noProof/>
          </w:rPr>
          <w:t>2</w:t>
        </w:r>
        <w:r w:rsidR="00653352" w:rsidRPr="00684C6E">
          <w:rPr>
            <w:rStyle w:val="af8"/>
            <w:noProof/>
          </w:rPr>
          <w:t>.1</w:t>
        </w:r>
        <w:r w:rsidR="00653352" w:rsidRPr="00684C6E">
          <w:rPr>
            <w:rFonts w:asciiTheme="minorHAnsi" w:eastAsiaTheme="minorEastAsia" w:hAnsiTheme="minorHAnsi" w:cstheme="minorBidi"/>
            <w:noProof/>
            <w:sz w:val="22"/>
            <w:szCs w:val="22"/>
          </w:rPr>
          <w:tab/>
        </w:r>
        <w:r w:rsidR="00653352" w:rsidRPr="00684C6E">
          <w:rPr>
            <w:rStyle w:val="af8"/>
            <w:noProof/>
          </w:rPr>
          <w:t>Описание существующих и перспективных зон действия систем теплоснабжения, источников тепловой энергии, в том числе работающих на единую тепловую сеть, с выделенными (неизменными в течение отопительного периода) зонами действия.</w:t>
        </w:r>
        <w:r w:rsidR="00653352" w:rsidRPr="00684C6E">
          <w:rPr>
            <w:noProof/>
            <w:webHidden/>
          </w:rPr>
          <w:tab/>
          <w:t>1</w:t>
        </w:r>
        <w:r w:rsidR="00703930">
          <w:rPr>
            <w:noProof/>
            <w:webHidden/>
          </w:rPr>
          <w:t>6</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498" w:history="1">
        <w:r w:rsidR="00653352">
          <w:rPr>
            <w:rStyle w:val="af8"/>
            <w:noProof/>
          </w:rPr>
          <w:t>2</w:t>
        </w:r>
        <w:r w:rsidR="00653352" w:rsidRPr="00684C6E">
          <w:rPr>
            <w:rStyle w:val="af8"/>
            <w:noProof/>
          </w:rPr>
          <w:t>.2</w:t>
        </w:r>
        <w:r w:rsidR="00653352" w:rsidRPr="00684C6E">
          <w:rPr>
            <w:rFonts w:asciiTheme="minorHAnsi" w:eastAsiaTheme="minorEastAsia" w:hAnsiTheme="minorHAnsi" w:cstheme="minorBidi"/>
            <w:noProof/>
            <w:sz w:val="22"/>
            <w:szCs w:val="22"/>
          </w:rPr>
          <w:tab/>
        </w:r>
        <w:r w:rsidR="00653352" w:rsidRPr="00684C6E">
          <w:rPr>
            <w:rStyle w:val="af8"/>
            <w:noProof/>
          </w:rPr>
          <w:t>Описание существующих и перспективных зон действия индивидуальных источников тепловой энергии</w:t>
        </w:r>
        <w:r w:rsidR="00653352" w:rsidRPr="00684C6E">
          <w:rPr>
            <w:noProof/>
            <w:webHidden/>
          </w:rPr>
          <w:tab/>
        </w:r>
        <w:r w:rsidR="00510105">
          <w:rPr>
            <w:noProof/>
            <w:webHidden/>
          </w:rPr>
          <w:t>2</w:t>
        </w:r>
        <w:r w:rsidR="00703930">
          <w:rPr>
            <w:noProof/>
            <w:webHidden/>
          </w:rPr>
          <w:t>3</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499" w:history="1">
        <w:r w:rsidR="00653352">
          <w:rPr>
            <w:rStyle w:val="af8"/>
            <w:noProof/>
          </w:rPr>
          <w:t>2</w:t>
        </w:r>
        <w:r w:rsidR="00653352" w:rsidRPr="00684C6E">
          <w:rPr>
            <w:rStyle w:val="af8"/>
            <w:noProof/>
          </w:rPr>
          <w:t>.3</w:t>
        </w:r>
        <w:r w:rsidR="00653352" w:rsidRPr="00684C6E">
          <w:rPr>
            <w:rFonts w:asciiTheme="minorHAnsi" w:eastAsiaTheme="minorEastAsia" w:hAnsiTheme="minorHAnsi" w:cstheme="minorBidi"/>
            <w:noProof/>
            <w:sz w:val="22"/>
            <w:szCs w:val="22"/>
          </w:rPr>
          <w:tab/>
        </w:r>
        <w:r w:rsidR="00653352" w:rsidRPr="00684C6E">
          <w:rPr>
            <w:rStyle w:val="af8"/>
            <w:noProof/>
          </w:rPr>
          <w:t>Перспективные балансы  тепловой мощности  и тепловой нагрузки  в перспективных зонах действия источников тепловой энергии.</w:t>
        </w:r>
        <w:r w:rsidR="00653352" w:rsidRPr="00684C6E">
          <w:rPr>
            <w:noProof/>
            <w:webHidden/>
          </w:rPr>
          <w:tab/>
        </w:r>
        <w:r w:rsidR="00653352">
          <w:rPr>
            <w:noProof/>
            <w:webHidden/>
          </w:rPr>
          <w:t>2</w:t>
        </w:r>
        <w:r w:rsidR="00703930">
          <w:rPr>
            <w:noProof/>
            <w:webHidden/>
          </w:rPr>
          <w:t>5</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00" w:history="1">
        <w:r w:rsidR="00653352">
          <w:rPr>
            <w:rStyle w:val="af8"/>
            <w:noProof/>
          </w:rPr>
          <w:t>2</w:t>
        </w:r>
        <w:r w:rsidR="00653352" w:rsidRPr="00684C6E">
          <w:rPr>
            <w:rStyle w:val="af8"/>
            <w:noProof/>
          </w:rPr>
          <w:t>.4</w:t>
        </w:r>
        <w:r w:rsidR="00653352" w:rsidRPr="00684C6E">
          <w:rPr>
            <w:rFonts w:asciiTheme="minorHAnsi" w:eastAsiaTheme="minorEastAsia" w:hAnsiTheme="minorHAnsi" w:cstheme="minorBidi"/>
            <w:noProof/>
            <w:sz w:val="22"/>
            <w:szCs w:val="22"/>
          </w:rPr>
          <w:tab/>
        </w:r>
        <w:r w:rsidR="00653352" w:rsidRPr="00684C6E">
          <w:rPr>
            <w:rStyle w:val="af8"/>
            <w:noProof/>
          </w:rPr>
          <w:t>Существующие и перспективные значения установленной тепловой мощности  основного оборудования источников тепловой энергии.</w:t>
        </w:r>
        <w:r w:rsidR="00653352" w:rsidRPr="00684C6E">
          <w:rPr>
            <w:noProof/>
            <w:webHidden/>
          </w:rPr>
          <w:tab/>
        </w:r>
        <w:r w:rsidR="00703930">
          <w:rPr>
            <w:noProof/>
            <w:webHidden/>
          </w:rPr>
          <w:t>27</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01" w:history="1">
        <w:r w:rsidR="00653352">
          <w:rPr>
            <w:rStyle w:val="af8"/>
            <w:noProof/>
          </w:rPr>
          <w:t>2</w:t>
        </w:r>
        <w:r w:rsidR="00653352" w:rsidRPr="00684C6E">
          <w:rPr>
            <w:rStyle w:val="af8"/>
            <w:noProof/>
          </w:rPr>
          <w:t>.5</w:t>
        </w:r>
        <w:r w:rsidR="00653352" w:rsidRPr="00684C6E">
          <w:rPr>
            <w:rFonts w:asciiTheme="minorHAnsi" w:eastAsiaTheme="minorEastAsia" w:hAnsiTheme="minorHAnsi" w:cstheme="minorBidi"/>
            <w:noProof/>
            <w:sz w:val="22"/>
            <w:szCs w:val="22"/>
          </w:rPr>
          <w:tab/>
        </w:r>
        <w:r w:rsidR="00653352" w:rsidRPr="00684C6E">
          <w:rPr>
            <w:rStyle w:val="af8"/>
            <w:noProof/>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00653352" w:rsidRPr="00684C6E">
          <w:rPr>
            <w:noProof/>
            <w:webHidden/>
          </w:rPr>
          <w:tab/>
        </w:r>
        <w:r w:rsidR="00703930">
          <w:rPr>
            <w:noProof/>
            <w:webHidden/>
          </w:rPr>
          <w:t>28</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02" w:history="1">
        <w:r w:rsidR="00653352">
          <w:rPr>
            <w:rStyle w:val="af8"/>
            <w:noProof/>
          </w:rPr>
          <w:t>2</w:t>
        </w:r>
        <w:r w:rsidR="00653352" w:rsidRPr="00684C6E">
          <w:rPr>
            <w:rStyle w:val="af8"/>
            <w:noProof/>
          </w:rPr>
          <w:t>.6</w:t>
        </w:r>
        <w:r w:rsidR="00653352" w:rsidRPr="00684C6E">
          <w:rPr>
            <w:rFonts w:asciiTheme="minorHAnsi" w:eastAsiaTheme="minorEastAsia" w:hAnsiTheme="minorHAnsi" w:cstheme="minorBidi"/>
            <w:noProof/>
            <w:sz w:val="22"/>
            <w:szCs w:val="22"/>
          </w:rPr>
          <w:tab/>
        </w:r>
        <w:r w:rsidR="00653352" w:rsidRPr="00684C6E">
          <w:rPr>
            <w:rStyle w:val="af8"/>
            <w:noProof/>
          </w:rPr>
          <w:t>Существующие и перспективные затраты тепловой мощности на собственные и хозяйственные нужды источников тепловой энергии.</w:t>
        </w:r>
        <w:r w:rsidR="00653352" w:rsidRPr="00684C6E">
          <w:rPr>
            <w:noProof/>
            <w:webHidden/>
          </w:rPr>
          <w:tab/>
        </w:r>
        <w:r w:rsidR="00703930">
          <w:rPr>
            <w:noProof/>
            <w:webHidden/>
          </w:rPr>
          <w:t>28</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03" w:history="1">
        <w:r w:rsidR="00653352">
          <w:rPr>
            <w:rStyle w:val="af8"/>
            <w:noProof/>
          </w:rPr>
          <w:t>2</w:t>
        </w:r>
        <w:r w:rsidR="00653352" w:rsidRPr="00684C6E">
          <w:rPr>
            <w:rStyle w:val="af8"/>
            <w:noProof/>
          </w:rPr>
          <w:t>.7</w:t>
        </w:r>
        <w:r w:rsidR="00653352" w:rsidRPr="00684C6E">
          <w:rPr>
            <w:rFonts w:asciiTheme="minorHAnsi" w:eastAsiaTheme="minorEastAsia" w:hAnsiTheme="minorHAnsi" w:cstheme="minorBidi"/>
            <w:noProof/>
            <w:sz w:val="22"/>
            <w:szCs w:val="22"/>
          </w:rPr>
          <w:tab/>
        </w:r>
        <w:r w:rsidR="00653352" w:rsidRPr="00684C6E">
          <w:rPr>
            <w:rStyle w:val="af8"/>
            <w:noProof/>
          </w:rPr>
          <w:t>Значения существующей и перспективной тепловой мощности источников тепловой энергии нетто.</w:t>
        </w:r>
        <w:r w:rsidR="00653352" w:rsidRPr="00684C6E">
          <w:rPr>
            <w:noProof/>
            <w:webHidden/>
          </w:rPr>
          <w:tab/>
        </w:r>
        <w:r w:rsidR="00703930">
          <w:rPr>
            <w:noProof/>
            <w:webHidden/>
          </w:rPr>
          <w:t>28</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04" w:history="1">
        <w:r w:rsidR="00653352">
          <w:rPr>
            <w:rStyle w:val="af8"/>
            <w:noProof/>
          </w:rPr>
          <w:t>2</w:t>
        </w:r>
        <w:r w:rsidR="00653352" w:rsidRPr="00684C6E">
          <w:rPr>
            <w:rStyle w:val="af8"/>
            <w:noProof/>
          </w:rPr>
          <w:t>.8</w:t>
        </w:r>
        <w:r w:rsidR="00653352" w:rsidRPr="00684C6E">
          <w:rPr>
            <w:rFonts w:asciiTheme="minorHAnsi" w:eastAsiaTheme="minorEastAsia" w:hAnsiTheme="minorHAnsi" w:cstheme="minorBidi"/>
            <w:noProof/>
            <w:sz w:val="22"/>
            <w:szCs w:val="22"/>
          </w:rPr>
          <w:tab/>
        </w:r>
        <w:r w:rsidR="00653352" w:rsidRPr="00684C6E">
          <w:rPr>
            <w:rStyle w:val="af8"/>
            <w:noProof/>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с потерями и затратами теплоносителей.</w:t>
        </w:r>
        <w:r w:rsidR="00653352" w:rsidRPr="00684C6E">
          <w:rPr>
            <w:noProof/>
            <w:webHidden/>
          </w:rPr>
          <w:tab/>
        </w:r>
        <w:r w:rsidR="00703930">
          <w:rPr>
            <w:noProof/>
            <w:webHidden/>
          </w:rPr>
          <w:t>28</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05" w:history="1">
        <w:r w:rsidR="00653352">
          <w:rPr>
            <w:rStyle w:val="af8"/>
            <w:noProof/>
          </w:rPr>
          <w:t>2</w:t>
        </w:r>
        <w:r w:rsidR="00653352" w:rsidRPr="00684C6E">
          <w:rPr>
            <w:rStyle w:val="af8"/>
            <w:noProof/>
          </w:rPr>
          <w:t>.9</w:t>
        </w:r>
        <w:r w:rsidR="00653352" w:rsidRPr="00684C6E">
          <w:rPr>
            <w:rFonts w:asciiTheme="minorHAnsi" w:eastAsiaTheme="minorEastAsia" w:hAnsiTheme="minorHAnsi" w:cstheme="minorBidi"/>
            <w:noProof/>
            <w:sz w:val="22"/>
            <w:szCs w:val="22"/>
          </w:rPr>
          <w:tab/>
        </w:r>
        <w:r w:rsidR="00653352" w:rsidRPr="00684C6E">
          <w:rPr>
            <w:rStyle w:val="af8"/>
            <w:noProof/>
          </w:rPr>
          <w:t>Затраты существующей и перспективной тепловой мощности на собственные нужды тепловых сетей.</w:t>
        </w:r>
        <w:r w:rsidR="00653352" w:rsidRPr="00684C6E">
          <w:rPr>
            <w:noProof/>
            <w:webHidden/>
          </w:rPr>
          <w:tab/>
        </w:r>
        <w:r w:rsidR="00703930">
          <w:rPr>
            <w:noProof/>
            <w:webHidden/>
          </w:rPr>
          <w:t>29</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06" w:history="1">
        <w:r w:rsidR="00653352">
          <w:rPr>
            <w:rStyle w:val="af8"/>
            <w:noProof/>
          </w:rPr>
          <w:t>2</w:t>
        </w:r>
        <w:r w:rsidR="00653352" w:rsidRPr="00684C6E">
          <w:rPr>
            <w:rStyle w:val="af8"/>
            <w:noProof/>
          </w:rPr>
          <w:t>.10</w:t>
        </w:r>
        <w:r w:rsidR="00653352" w:rsidRPr="00684C6E">
          <w:rPr>
            <w:rFonts w:asciiTheme="minorHAnsi" w:eastAsiaTheme="minorEastAsia" w:hAnsiTheme="minorHAnsi" w:cstheme="minorBidi"/>
            <w:noProof/>
            <w:sz w:val="22"/>
            <w:szCs w:val="22"/>
          </w:rPr>
          <w:tab/>
        </w:r>
        <w:r w:rsidR="00653352" w:rsidRPr="00684C6E">
          <w:rPr>
            <w:rStyle w:val="af8"/>
            <w:noProof/>
          </w:rPr>
          <w:t>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источников тепловой энергии теплоснабжающих организаций, с учетом аварийного резерва и резерва по договорам на поддержание резервной тепловой мощности.</w:t>
        </w:r>
        <w:r w:rsidR="00653352" w:rsidRPr="00684C6E">
          <w:rPr>
            <w:noProof/>
            <w:webHidden/>
          </w:rPr>
          <w:tab/>
        </w:r>
        <w:r w:rsidR="00703930">
          <w:rPr>
            <w:noProof/>
            <w:webHidden/>
          </w:rPr>
          <w:t>29</w:t>
        </w:r>
      </w:hyperlink>
    </w:p>
    <w:p w:rsidR="00653352" w:rsidRDefault="008D0685" w:rsidP="00653352">
      <w:pPr>
        <w:pStyle w:val="23"/>
      </w:pPr>
      <w:hyperlink w:anchor="_Toc10177507" w:history="1">
        <w:r w:rsidR="00653352">
          <w:rPr>
            <w:rStyle w:val="af8"/>
            <w:iCs/>
            <w:noProof/>
          </w:rPr>
          <w:t>2</w:t>
        </w:r>
        <w:r w:rsidR="00653352" w:rsidRPr="00684C6E">
          <w:rPr>
            <w:rStyle w:val="af8"/>
            <w:iCs/>
            <w:noProof/>
          </w:rPr>
          <w:t>.11</w:t>
        </w:r>
        <w:r w:rsidR="00653352" w:rsidRPr="00684C6E">
          <w:rPr>
            <w:rFonts w:asciiTheme="minorHAnsi" w:eastAsiaTheme="minorEastAsia" w:hAnsiTheme="minorHAnsi" w:cstheme="minorBidi"/>
            <w:noProof/>
            <w:sz w:val="22"/>
            <w:szCs w:val="22"/>
          </w:rPr>
          <w:tab/>
        </w:r>
        <w:r w:rsidR="00653352" w:rsidRPr="00684C6E">
          <w:rPr>
            <w:rStyle w:val="af8"/>
            <w:iCs/>
            <w:noProof/>
          </w:rPr>
          <w:t>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r w:rsidR="00653352" w:rsidRPr="00684C6E">
          <w:rPr>
            <w:noProof/>
            <w:webHidden/>
          </w:rPr>
          <w:tab/>
        </w:r>
        <w:r w:rsidR="00703930">
          <w:rPr>
            <w:noProof/>
            <w:webHidden/>
          </w:rPr>
          <w:t>29</w:t>
        </w:r>
      </w:hyperlink>
    </w:p>
    <w:p w:rsidR="00653352" w:rsidRPr="00EF5EB9" w:rsidRDefault="00653352" w:rsidP="00653352">
      <w:pPr>
        <w:pStyle w:val="23"/>
      </w:pPr>
      <w:r>
        <w:t>2.12. Р</w:t>
      </w:r>
      <w:r w:rsidRPr="00EF5EB9">
        <w:t>адиус эффективного теплоснабжения, определяемый в соответствии с методическими указаниями по разработке схем теплоснабжения</w:t>
      </w:r>
      <w:r w:rsidRPr="0086458F">
        <w:rPr>
          <w:webHidden/>
        </w:rPr>
        <w:tab/>
      </w:r>
      <w:r w:rsidR="00B17D95">
        <w:rPr>
          <w:webHidden/>
        </w:rPr>
        <w:t>3</w:t>
      </w:r>
      <w:r w:rsidR="00927D7A">
        <w:rPr>
          <w:webHidden/>
        </w:rPr>
        <w:t>0</w:t>
      </w:r>
    </w:p>
    <w:p w:rsidR="00653352" w:rsidRPr="00684C6E" w:rsidRDefault="008D0685" w:rsidP="00653352">
      <w:pPr>
        <w:pStyle w:val="12"/>
        <w:rPr>
          <w:rFonts w:asciiTheme="minorHAnsi" w:eastAsiaTheme="minorEastAsia" w:hAnsiTheme="minorHAnsi" w:cstheme="minorBidi"/>
          <w:noProof/>
          <w:sz w:val="22"/>
          <w:szCs w:val="22"/>
        </w:rPr>
      </w:pPr>
      <w:hyperlink w:anchor="_Toc10177508" w:history="1">
        <w:r w:rsidR="00653352">
          <w:rPr>
            <w:rStyle w:val="af8"/>
            <w:noProof/>
          </w:rPr>
          <w:t>3</w:t>
        </w:r>
        <w:r w:rsidR="00653352" w:rsidRPr="00684C6E">
          <w:rPr>
            <w:rFonts w:asciiTheme="minorHAnsi" w:eastAsiaTheme="minorEastAsia" w:hAnsiTheme="minorHAnsi" w:cstheme="minorBidi"/>
            <w:noProof/>
            <w:sz w:val="22"/>
            <w:szCs w:val="22"/>
          </w:rPr>
          <w:tab/>
        </w:r>
        <w:r w:rsidR="00653352" w:rsidRPr="00684C6E">
          <w:rPr>
            <w:rStyle w:val="af8"/>
            <w:noProof/>
          </w:rPr>
          <w:t xml:space="preserve">Раздел </w:t>
        </w:r>
        <w:r w:rsidR="00653352">
          <w:rPr>
            <w:rStyle w:val="af8"/>
            <w:noProof/>
          </w:rPr>
          <w:t>«</w:t>
        </w:r>
        <w:r w:rsidR="00653352" w:rsidRPr="0086458F">
          <w:rPr>
            <w:rStyle w:val="af8"/>
            <w:noProof/>
          </w:rPr>
          <w:t>Существующие и перспективные балансы теплоносителя</w:t>
        </w:r>
        <w:r w:rsidR="00653352">
          <w:rPr>
            <w:rStyle w:val="af8"/>
            <w:noProof/>
          </w:rPr>
          <w:t>»</w:t>
        </w:r>
        <w:r w:rsidR="00653352" w:rsidRPr="00684C6E">
          <w:rPr>
            <w:noProof/>
            <w:webHidden/>
          </w:rPr>
          <w:tab/>
        </w:r>
        <w:r w:rsidR="00653352">
          <w:rPr>
            <w:noProof/>
            <w:webHidden/>
          </w:rPr>
          <w:t>3</w:t>
        </w:r>
        <w:r w:rsidR="00927D7A">
          <w:rPr>
            <w:noProof/>
            <w:webHidden/>
          </w:rPr>
          <w:t>2</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09" w:history="1">
        <w:r w:rsidR="00653352">
          <w:rPr>
            <w:rStyle w:val="af8"/>
            <w:noProof/>
          </w:rPr>
          <w:t>3</w:t>
        </w:r>
        <w:r w:rsidR="00653352" w:rsidRPr="00684C6E">
          <w:rPr>
            <w:rStyle w:val="af8"/>
            <w:noProof/>
          </w:rPr>
          <w:t>.1</w:t>
        </w:r>
        <w:r w:rsidR="00653352" w:rsidRPr="00684C6E">
          <w:rPr>
            <w:rFonts w:asciiTheme="minorHAnsi" w:eastAsiaTheme="minorEastAsia" w:hAnsiTheme="minorHAnsi" w:cstheme="minorBidi"/>
            <w:noProof/>
            <w:sz w:val="22"/>
            <w:szCs w:val="22"/>
          </w:rPr>
          <w:tab/>
        </w:r>
        <w:r w:rsidR="00653352" w:rsidRPr="00684C6E">
          <w:rPr>
            <w:rStyle w:val="af8"/>
            <w:noProof/>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653352" w:rsidRPr="00684C6E">
          <w:rPr>
            <w:noProof/>
            <w:webHidden/>
          </w:rPr>
          <w:tab/>
        </w:r>
        <w:r w:rsidR="00653352">
          <w:rPr>
            <w:noProof/>
            <w:webHidden/>
          </w:rPr>
          <w:t>3</w:t>
        </w:r>
        <w:r w:rsidR="00927D7A">
          <w:rPr>
            <w:noProof/>
            <w:webHidden/>
          </w:rPr>
          <w:t>2</w:t>
        </w:r>
      </w:hyperlink>
    </w:p>
    <w:p w:rsidR="00653352" w:rsidRDefault="008D0685" w:rsidP="00653352">
      <w:pPr>
        <w:pStyle w:val="23"/>
      </w:pPr>
      <w:hyperlink w:anchor="_Toc10177510" w:history="1">
        <w:r w:rsidR="00653352">
          <w:rPr>
            <w:rStyle w:val="af8"/>
            <w:noProof/>
          </w:rPr>
          <w:t>3</w:t>
        </w:r>
        <w:r w:rsidR="00653352" w:rsidRPr="00684C6E">
          <w:rPr>
            <w:rStyle w:val="af8"/>
            <w:noProof/>
          </w:rPr>
          <w:t>.2</w:t>
        </w:r>
        <w:r w:rsidR="00653352" w:rsidRPr="00684C6E">
          <w:rPr>
            <w:rFonts w:asciiTheme="minorHAnsi" w:eastAsiaTheme="minorEastAsia" w:hAnsiTheme="minorHAnsi" w:cstheme="minorBidi"/>
            <w:noProof/>
            <w:sz w:val="22"/>
            <w:szCs w:val="22"/>
          </w:rPr>
          <w:tab/>
        </w:r>
        <w:r w:rsidR="00653352" w:rsidRPr="00684C6E">
          <w:rPr>
            <w:rStyle w:val="af8"/>
            <w:noProof/>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653352" w:rsidRPr="00684C6E">
          <w:rPr>
            <w:noProof/>
            <w:webHidden/>
          </w:rPr>
          <w:tab/>
        </w:r>
        <w:r w:rsidR="00653352">
          <w:rPr>
            <w:noProof/>
            <w:webHidden/>
          </w:rPr>
          <w:t>3</w:t>
        </w:r>
        <w:r w:rsidR="00927D7A">
          <w:rPr>
            <w:noProof/>
            <w:webHidden/>
          </w:rPr>
          <w:t>2</w:t>
        </w:r>
      </w:hyperlink>
    </w:p>
    <w:p w:rsidR="00653352" w:rsidRPr="00684C6E" w:rsidRDefault="008D0685" w:rsidP="00653352">
      <w:pPr>
        <w:pStyle w:val="12"/>
        <w:rPr>
          <w:rFonts w:asciiTheme="minorHAnsi" w:eastAsiaTheme="minorEastAsia" w:hAnsiTheme="minorHAnsi" w:cstheme="minorBidi"/>
          <w:noProof/>
          <w:sz w:val="22"/>
          <w:szCs w:val="22"/>
        </w:rPr>
      </w:pPr>
      <w:hyperlink w:anchor="_Toc10177508" w:history="1">
        <w:r w:rsidR="00653352">
          <w:rPr>
            <w:rStyle w:val="af8"/>
            <w:noProof/>
          </w:rPr>
          <w:t>4</w:t>
        </w:r>
        <w:r w:rsidR="00653352" w:rsidRPr="00684C6E">
          <w:rPr>
            <w:rFonts w:asciiTheme="minorHAnsi" w:eastAsiaTheme="minorEastAsia" w:hAnsiTheme="minorHAnsi" w:cstheme="minorBidi"/>
            <w:noProof/>
            <w:sz w:val="22"/>
            <w:szCs w:val="22"/>
          </w:rPr>
          <w:tab/>
        </w:r>
        <w:r w:rsidR="00653352" w:rsidRPr="00684C6E">
          <w:rPr>
            <w:rStyle w:val="af8"/>
            <w:noProof/>
          </w:rPr>
          <w:t xml:space="preserve">Раздел </w:t>
        </w:r>
        <w:r w:rsidR="00653352">
          <w:rPr>
            <w:rStyle w:val="af8"/>
            <w:noProof/>
          </w:rPr>
          <w:t>«</w:t>
        </w:r>
        <w:r w:rsidR="00653352" w:rsidRPr="0058001F">
          <w:rPr>
            <w:rStyle w:val="af8"/>
            <w:noProof/>
          </w:rPr>
          <w:t>Основные положения мастер-плана развития систем теплоснабжения поселения, городского округа, города федерального значения</w:t>
        </w:r>
        <w:r w:rsidR="00653352">
          <w:rPr>
            <w:rStyle w:val="af8"/>
            <w:noProof/>
          </w:rPr>
          <w:t>»</w:t>
        </w:r>
        <w:r w:rsidR="00653352" w:rsidRPr="00684C6E">
          <w:rPr>
            <w:noProof/>
            <w:webHidden/>
          </w:rPr>
          <w:tab/>
        </w:r>
        <w:r w:rsidR="00653352">
          <w:rPr>
            <w:noProof/>
            <w:webHidden/>
          </w:rPr>
          <w:t>3</w:t>
        </w:r>
        <w:r w:rsidR="00927D7A">
          <w:rPr>
            <w:noProof/>
            <w:webHidden/>
          </w:rPr>
          <w:t>4</w:t>
        </w:r>
      </w:hyperlink>
    </w:p>
    <w:p w:rsidR="00653352" w:rsidRPr="0058001F" w:rsidRDefault="00653352" w:rsidP="00653352">
      <w:pPr>
        <w:pStyle w:val="formattext"/>
        <w:shd w:val="clear" w:color="auto" w:fill="FFFFFF"/>
        <w:tabs>
          <w:tab w:val="left" w:leader="dot" w:pos="9923"/>
        </w:tabs>
        <w:spacing w:before="0" w:beforeAutospacing="0" w:after="0" w:afterAutospacing="0"/>
        <w:ind w:firstLine="480"/>
        <w:textAlignment w:val="baseline"/>
        <w:rPr>
          <w:color w:val="000000" w:themeColor="text1"/>
        </w:rPr>
      </w:pPr>
      <w:r w:rsidRPr="0058001F">
        <w:rPr>
          <w:color w:val="000000" w:themeColor="text1"/>
        </w:rPr>
        <w:t xml:space="preserve">4.1. </w:t>
      </w:r>
      <w:r>
        <w:rPr>
          <w:color w:val="000000" w:themeColor="text1"/>
        </w:rPr>
        <w:t>О</w:t>
      </w:r>
      <w:r w:rsidRPr="0058001F">
        <w:rPr>
          <w:color w:val="000000" w:themeColor="text1"/>
        </w:rPr>
        <w:t>писание сценариев развития теплоснабжения поселения, городского округа, города федерального значения</w:t>
      </w:r>
      <w:r w:rsidRPr="0058001F">
        <w:rPr>
          <w:webHidden/>
          <w:color w:val="000000" w:themeColor="text1"/>
        </w:rPr>
        <w:tab/>
      </w:r>
      <w:r>
        <w:rPr>
          <w:webHidden/>
          <w:color w:val="000000" w:themeColor="text1"/>
        </w:rPr>
        <w:t>3</w:t>
      </w:r>
      <w:r w:rsidR="00927D7A">
        <w:rPr>
          <w:webHidden/>
          <w:color w:val="000000" w:themeColor="text1"/>
        </w:rPr>
        <w:t>4</w:t>
      </w:r>
    </w:p>
    <w:p w:rsidR="00653352" w:rsidRPr="0058001F" w:rsidRDefault="00653352" w:rsidP="00653352">
      <w:pPr>
        <w:pStyle w:val="formattext"/>
        <w:shd w:val="clear" w:color="auto" w:fill="FFFFFF"/>
        <w:tabs>
          <w:tab w:val="left" w:leader="dot" w:pos="9923"/>
        </w:tabs>
        <w:spacing w:before="0" w:beforeAutospacing="0" w:afterAutospacing="0"/>
        <w:ind w:firstLine="482"/>
        <w:textAlignment w:val="baseline"/>
        <w:rPr>
          <w:color w:val="000000" w:themeColor="text1"/>
        </w:rPr>
      </w:pPr>
      <w:r>
        <w:rPr>
          <w:color w:val="000000" w:themeColor="text1"/>
        </w:rPr>
        <w:t>4.2. О</w:t>
      </w:r>
      <w:r w:rsidRPr="0058001F">
        <w:rPr>
          <w:color w:val="000000" w:themeColor="text1"/>
        </w:rPr>
        <w:t>боснование выбора приоритетного сценария развития теплоснабжения поселения, городского округа, города федерального значения</w:t>
      </w:r>
      <w:r w:rsidRPr="0058001F">
        <w:rPr>
          <w:webHidden/>
          <w:color w:val="000000" w:themeColor="text1"/>
        </w:rPr>
        <w:tab/>
      </w:r>
      <w:r>
        <w:rPr>
          <w:webHidden/>
          <w:color w:val="000000" w:themeColor="text1"/>
        </w:rPr>
        <w:t>3</w:t>
      </w:r>
      <w:r w:rsidR="00927D7A">
        <w:rPr>
          <w:webHidden/>
          <w:color w:val="000000" w:themeColor="text1"/>
        </w:rPr>
        <w:t>5</w:t>
      </w:r>
    </w:p>
    <w:p w:rsidR="00653352" w:rsidRPr="00684C6E" w:rsidRDefault="008D0685" w:rsidP="00653352">
      <w:pPr>
        <w:pStyle w:val="12"/>
        <w:rPr>
          <w:rFonts w:asciiTheme="minorHAnsi" w:eastAsiaTheme="minorEastAsia" w:hAnsiTheme="minorHAnsi" w:cstheme="minorBidi"/>
          <w:noProof/>
          <w:sz w:val="22"/>
          <w:szCs w:val="22"/>
        </w:rPr>
      </w:pPr>
      <w:hyperlink w:anchor="_Toc10177511" w:history="1">
        <w:r w:rsidR="00653352" w:rsidRPr="00684C6E">
          <w:rPr>
            <w:rStyle w:val="af8"/>
            <w:noProof/>
          </w:rPr>
          <w:t>5</w:t>
        </w:r>
        <w:r w:rsidR="00653352" w:rsidRPr="00684C6E">
          <w:rPr>
            <w:rFonts w:asciiTheme="minorHAnsi" w:eastAsiaTheme="minorEastAsia" w:hAnsiTheme="minorHAnsi" w:cstheme="minorBidi"/>
            <w:noProof/>
            <w:sz w:val="22"/>
            <w:szCs w:val="22"/>
          </w:rPr>
          <w:tab/>
        </w:r>
        <w:r w:rsidR="00653352" w:rsidRPr="00684C6E">
          <w:rPr>
            <w:rStyle w:val="af8"/>
            <w:noProof/>
          </w:rPr>
          <w:t xml:space="preserve">Раздел </w:t>
        </w:r>
        <w:r w:rsidR="00653352">
          <w:rPr>
            <w:rStyle w:val="af8"/>
            <w:noProof/>
          </w:rPr>
          <w:t>«</w:t>
        </w:r>
        <w:r w:rsidR="00653352" w:rsidRPr="00684C6E">
          <w:rPr>
            <w:rStyle w:val="af8"/>
            <w:noProof/>
          </w:rPr>
          <w:t>Предложения по строительству, реконструкции и техническому перевооружению источников тепловой энергии</w:t>
        </w:r>
        <w:r w:rsidR="00653352">
          <w:rPr>
            <w:rStyle w:val="af8"/>
            <w:noProof/>
          </w:rPr>
          <w:t>»</w:t>
        </w:r>
        <w:r w:rsidR="00653352" w:rsidRPr="00684C6E">
          <w:rPr>
            <w:noProof/>
            <w:webHidden/>
          </w:rPr>
          <w:tab/>
        </w:r>
        <w:r w:rsidR="00927D7A">
          <w:rPr>
            <w:noProof/>
            <w:webHidden/>
          </w:rPr>
          <w:t>35</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12" w:history="1">
        <w:r w:rsidR="00653352" w:rsidRPr="00684C6E">
          <w:rPr>
            <w:rStyle w:val="af8"/>
            <w:noProof/>
          </w:rPr>
          <w:t>5.1</w:t>
        </w:r>
        <w:r w:rsidR="00653352" w:rsidRPr="00684C6E">
          <w:rPr>
            <w:rFonts w:asciiTheme="minorHAnsi" w:eastAsiaTheme="minorEastAsia" w:hAnsiTheme="minorHAnsi" w:cstheme="minorBidi"/>
            <w:noProof/>
            <w:sz w:val="22"/>
            <w:szCs w:val="22"/>
          </w:rPr>
          <w:tab/>
        </w:r>
        <w:r w:rsidR="00653352" w:rsidRPr="00684C6E">
          <w:rPr>
            <w:rStyle w:val="af8"/>
            <w:noProof/>
          </w:rPr>
          <w:t>Предложение по новому строительству источников тепловой энергии, обеспечивающие приросты перспективной тепловой нагрузки на вновь осваиваемых территориях поселения, городского округа, для которых отсутствует возможность передачи тепла от существующих и реконструируемых источников тепловой энергии.</w:t>
        </w:r>
        <w:r w:rsidR="00653352" w:rsidRPr="00684C6E">
          <w:rPr>
            <w:noProof/>
            <w:webHidden/>
          </w:rPr>
          <w:tab/>
        </w:r>
        <w:r w:rsidR="00927D7A">
          <w:rPr>
            <w:noProof/>
            <w:webHidden/>
          </w:rPr>
          <w:t>35</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13" w:history="1">
        <w:r w:rsidR="00653352" w:rsidRPr="00684C6E">
          <w:rPr>
            <w:rStyle w:val="af8"/>
            <w:noProof/>
          </w:rPr>
          <w:t>5.2</w:t>
        </w:r>
        <w:r w:rsidR="00653352" w:rsidRPr="00684C6E">
          <w:rPr>
            <w:rFonts w:asciiTheme="minorHAnsi" w:eastAsiaTheme="minorEastAsia" w:hAnsiTheme="minorHAnsi" w:cstheme="minorBidi"/>
            <w:noProof/>
            <w:sz w:val="22"/>
            <w:szCs w:val="22"/>
          </w:rPr>
          <w:tab/>
        </w:r>
        <w:r w:rsidR="00653352" w:rsidRPr="00684C6E">
          <w:rPr>
            <w:rStyle w:val="af8"/>
            <w:noProof/>
          </w:rPr>
          <w:t>Предложение по реконструкции источников тепловой энергии, обеспечивающие приросты перспективной тепловой нагрузки в существующих и расширяемых зонах действия источников тепловой энергии.</w:t>
        </w:r>
        <w:r w:rsidR="00653352" w:rsidRPr="00684C6E">
          <w:rPr>
            <w:noProof/>
            <w:webHidden/>
          </w:rPr>
          <w:tab/>
        </w:r>
        <w:r w:rsidR="00927D7A">
          <w:rPr>
            <w:noProof/>
            <w:webHidden/>
          </w:rPr>
          <w:t>35</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14" w:history="1">
        <w:r w:rsidR="00653352" w:rsidRPr="00684C6E">
          <w:rPr>
            <w:rStyle w:val="af8"/>
            <w:noProof/>
          </w:rPr>
          <w:t>5.3</w:t>
        </w:r>
        <w:r w:rsidR="00653352" w:rsidRPr="00684C6E">
          <w:rPr>
            <w:rFonts w:asciiTheme="minorHAnsi" w:eastAsiaTheme="minorEastAsia" w:hAnsiTheme="minorHAnsi" w:cstheme="minorBidi"/>
            <w:noProof/>
            <w:sz w:val="22"/>
            <w:szCs w:val="22"/>
          </w:rPr>
          <w:tab/>
        </w:r>
        <w:r w:rsidR="00653352" w:rsidRPr="00684C6E">
          <w:rPr>
            <w:rStyle w:val="af8"/>
            <w:noProof/>
          </w:rPr>
          <w:t>Предложение по техническому перевооружению источников тепловой энергии с целью повышения эффективности работы систем теплоснабжения.</w:t>
        </w:r>
        <w:r w:rsidR="00653352" w:rsidRPr="00684C6E">
          <w:rPr>
            <w:noProof/>
            <w:webHidden/>
          </w:rPr>
          <w:tab/>
        </w:r>
        <w:r w:rsidR="00927D7A">
          <w:rPr>
            <w:noProof/>
            <w:webHidden/>
          </w:rPr>
          <w:t>35</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15" w:history="1">
        <w:r w:rsidR="00653352" w:rsidRPr="00684C6E">
          <w:rPr>
            <w:rStyle w:val="af8"/>
            <w:noProof/>
          </w:rPr>
          <w:t>5.4</w:t>
        </w:r>
        <w:r w:rsidR="00653352" w:rsidRPr="00684C6E">
          <w:rPr>
            <w:rFonts w:asciiTheme="minorHAnsi" w:eastAsiaTheme="minorEastAsia" w:hAnsiTheme="minorHAnsi" w:cstheme="minorBidi"/>
            <w:noProof/>
            <w:sz w:val="22"/>
            <w:szCs w:val="22"/>
          </w:rPr>
          <w:tab/>
        </w:r>
        <w:r w:rsidR="00653352" w:rsidRPr="00684C6E">
          <w:rPr>
            <w:rStyle w:val="af8"/>
            <w:noProof/>
          </w:rPr>
          <w:t>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или паркового ресурса технически невозможно или экономически нецелесообразно.</w:t>
        </w:r>
        <w:r w:rsidR="00653352" w:rsidRPr="00684C6E">
          <w:rPr>
            <w:noProof/>
            <w:webHidden/>
          </w:rPr>
          <w:tab/>
        </w:r>
        <w:r w:rsidR="00927D7A">
          <w:rPr>
            <w:noProof/>
            <w:webHidden/>
          </w:rPr>
          <w:t>37</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16" w:history="1">
        <w:r w:rsidR="00653352" w:rsidRPr="00684C6E">
          <w:rPr>
            <w:rStyle w:val="af8"/>
            <w:noProof/>
          </w:rPr>
          <w:t>5.5</w:t>
        </w:r>
        <w:r w:rsidR="00653352" w:rsidRPr="00684C6E">
          <w:rPr>
            <w:rFonts w:asciiTheme="minorHAnsi" w:eastAsiaTheme="minorEastAsia" w:hAnsiTheme="minorHAnsi" w:cstheme="minorBidi"/>
            <w:noProof/>
            <w:sz w:val="22"/>
            <w:szCs w:val="22"/>
          </w:rPr>
          <w:tab/>
        </w:r>
        <w:r w:rsidR="00653352" w:rsidRPr="00684C6E">
          <w:rPr>
            <w:rStyle w:val="af8"/>
            <w:noProof/>
          </w:rPr>
          <w:t>Меры по переоборудованию котельных в источники комбинированной выработки электрической и тепловой энергии, кроме случаев, когда указанные котельные находятся в зоне действия профицитных (обладающих резервом тепловой мощности) источников с комбинированной выработкой тепловой и электрической энергии на каждом этапе и к окончанию планируемого периода.</w:t>
        </w:r>
        <w:r w:rsidR="00653352" w:rsidRPr="00684C6E">
          <w:rPr>
            <w:noProof/>
            <w:webHidden/>
          </w:rPr>
          <w:tab/>
        </w:r>
        <w:r w:rsidR="00927D7A">
          <w:rPr>
            <w:noProof/>
            <w:webHidden/>
          </w:rPr>
          <w:t>37</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17" w:history="1">
        <w:r w:rsidR="00653352" w:rsidRPr="00684C6E">
          <w:rPr>
            <w:rStyle w:val="af8"/>
            <w:noProof/>
          </w:rPr>
          <w:t>5.6</w:t>
        </w:r>
        <w:r w:rsidR="00653352" w:rsidRPr="00684C6E">
          <w:rPr>
            <w:rFonts w:asciiTheme="minorHAnsi" w:eastAsiaTheme="minorEastAsia" w:hAnsiTheme="minorHAnsi" w:cstheme="minorBidi"/>
            <w:noProof/>
            <w:sz w:val="22"/>
            <w:szCs w:val="22"/>
          </w:rPr>
          <w:tab/>
        </w:r>
        <w:r w:rsidR="00653352" w:rsidRPr="00684C6E">
          <w:rPr>
            <w:rStyle w:val="af8"/>
            <w:noProof/>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на каждом этапе и к окончанию планируемого периода.</w:t>
        </w:r>
        <w:r w:rsidR="00653352" w:rsidRPr="00684C6E">
          <w:rPr>
            <w:noProof/>
            <w:webHidden/>
          </w:rPr>
          <w:tab/>
        </w:r>
        <w:r w:rsidR="00927D7A">
          <w:rPr>
            <w:noProof/>
            <w:webHidden/>
          </w:rPr>
          <w:t>37</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18" w:history="1">
        <w:r w:rsidR="00653352" w:rsidRPr="00684C6E">
          <w:rPr>
            <w:rStyle w:val="af8"/>
            <w:noProof/>
          </w:rPr>
          <w:t>5.7</w:t>
        </w:r>
        <w:r w:rsidR="00653352" w:rsidRPr="00684C6E">
          <w:rPr>
            <w:rFonts w:asciiTheme="minorHAnsi" w:eastAsiaTheme="minorEastAsia" w:hAnsiTheme="minorHAnsi" w:cstheme="minorBidi"/>
            <w:noProof/>
            <w:sz w:val="22"/>
            <w:szCs w:val="22"/>
          </w:rPr>
          <w:tab/>
        </w:r>
        <w:r w:rsidR="00653352" w:rsidRPr="00684C6E">
          <w:rPr>
            <w:rStyle w:val="af8"/>
            <w:noProof/>
          </w:rPr>
          <w:t xml:space="preserve">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w:t>
        </w:r>
        <w:r w:rsidR="00653352" w:rsidRPr="00684C6E">
          <w:rPr>
            <w:rStyle w:val="af8"/>
            <w:noProof/>
          </w:rPr>
          <w:lastRenderedPageBreak/>
          <w:t>теплоснабжения между источниками тепловой энергии (мощности) и теплоносителя, поставляющими тепловую энергию в данной систем теплоснабжения на каждом этапе планируемого периода.</w:t>
        </w:r>
        <w:r w:rsidR="00653352" w:rsidRPr="00684C6E">
          <w:rPr>
            <w:noProof/>
            <w:webHidden/>
          </w:rPr>
          <w:tab/>
        </w:r>
        <w:r w:rsidR="00927D7A">
          <w:rPr>
            <w:noProof/>
            <w:webHidden/>
          </w:rPr>
          <w:t>37</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19" w:history="1">
        <w:r w:rsidR="00653352" w:rsidRPr="00684C6E">
          <w:rPr>
            <w:rStyle w:val="af8"/>
            <w:noProof/>
          </w:rPr>
          <w:t>5.8</w:t>
        </w:r>
        <w:r w:rsidR="00653352" w:rsidRPr="00684C6E">
          <w:rPr>
            <w:rFonts w:asciiTheme="minorHAnsi" w:eastAsiaTheme="minorEastAsia" w:hAnsiTheme="minorHAnsi" w:cstheme="minorBidi"/>
            <w:noProof/>
            <w:sz w:val="22"/>
            <w:szCs w:val="22"/>
          </w:rPr>
          <w:tab/>
        </w:r>
        <w:r w:rsidR="00653352" w:rsidRPr="00684C6E">
          <w:rPr>
            <w:rStyle w:val="af8"/>
            <w:noProof/>
          </w:rPr>
          <w:t>Решения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00653352" w:rsidRPr="00684C6E">
          <w:rPr>
            <w:noProof/>
            <w:webHidden/>
          </w:rPr>
          <w:tab/>
        </w:r>
        <w:r w:rsidR="00927D7A">
          <w:rPr>
            <w:noProof/>
            <w:webHidden/>
          </w:rPr>
          <w:t>38</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20" w:history="1">
        <w:r w:rsidR="00653352" w:rsidRPr="00684C6E">
          <w:rPr>
            <w:rStyle w:val="af8"/>
            <w:noProof/>
          </w:rPr>
          <w:t>5.9</w:t>
        </w:r>
        <w:r w:rsidR="00653352" w:rsidRPr="00684C6E">
          <w:rPr>
            <w:rFonts w:asciiTheme="minorHAnsi" w:eastAsiaTheme="minorEastAsia" w:hAnsiTheme="minorHAnsi" w:cstheme="minorBidi"/>
            <w:noProof/>
            <w:sz w:val="22"/>
            <w:szCs w:val="22"/>
          </w:rPr>
          <w:tab/>
        </w:r>
        <w:r w:rsidR="00653352" w:rsidRPr="00684C6E">
          <w:rPr>
            <w:rStyle w:val="af8"/>
            <w:noProof/>
          </w:rPr>
          <w:t>Оптимальный температурный график отпуска тепловой энергии для каждого источника тепловой энергии или группы источников в системе теплоснабжения.</w:t>
        </w:r>
        <w:r w:rsidR="00653352" w:rsidRPr="00684C6E">
          <w:rPr>
            <w:noProof/>
            <w:webHidden/>
          </w:rPr>
          <w:tab/>
        </w:r>
        <w:r w:rsidR="00927D7A">
          <w:rPr>
            <w:noProof/>
            <w:webHidden/>
          </w:rPr>
          <w:t>38</w:t>
        </w:r>
      </w:hyperlink>
    </w:p>
    <w:p w:rsidR="00653352" w:rsidRPr="00684C6E" w:rsidRDefault="008D0685" w:rsidP="00653352">
      <w:pPr>
        <w:pStyle w:val="12"/>
        <w:rPr>
          <w:rFonts w:asciiTheme="minorHAnsi" w:eastAsiaTheme="minorEastAsia" w:hAnsiTheme="minorHAnsi" w:cstheme="minorBidi"/>
          <w:noProof/>
          <w:sz w:val="22"/>
          <w:szCs w:val="22"/>
        </w:rPr>
      </w:pPr>
      <w:hyperlink w:anchor="_Toc10177521" w:history="1">
        <w:r w:rsidR="00653352" w:rsidRPr="00684C6E">
          <w:rPr>
            <w:rStyle w:val="af8"/>
            <w:noProof/>
          </w:rPr>
          <w:t>6</w:t>
        </w:r>
        <w:r w:rsidR="00653352" w:rsidRPr="00684C6E">
          <w:rPr>
            <w:rFonts w:asciiTheme="minorHAnsi" w:eastAsiaTheme="minorEastAsia" w:hAnsiTheme="minorHAnsi" w:cstheme="minorBidi"/>
            <w:noProof/>
            <w:sz w:val="22"/>
            <w:szCs w:val="22"/>
          </w:rPr>
          <w:tab/>
        </w:r>
        <w:r w:rsidR="00653352" w:rsidRPr="00684C6E">
          <w:rPr>
            <w:rStyle w:val="af8"/>
            <w:noProof/>
          </w:rPr>
          <w:t xml:space="preserve">Раздел </w:t>
        </w:r>
        <w:r w:rsidR="00653352">
          <w:rPr>
            <w:rStyle w:val="af8"/>
            <w:noProof/>
          </w:rPr>
          <w:t>«</w:t>
        </w:r>
        <w:r w:rsidR="00653352" w:rsidRPr="0058001F">
          <w:rPr>
            <w:rStyle w:val="af8"/>
            <w:noProof/>
          </w:rPr>
          <w:t>Предложения по строительству, реконструкции и (или) модернизации тепловых сетей</w:t>
        </w:r>
        <w:r w:rsidR="00653352">
          <w:rPr>
            <w:rStyle w:val="af8"/>
            <w:noProof/>
          </w:rPr>
          <w:t>»</w:t>
        </w:r>
        <w:r w:rsidR="00653352" w:rsidRPr="00684C6E">
          <w:rPr>
            <w:noProof/>
            <w:webHidden/>
          </w:rPr>
          <w:tab/>
        </w:r>
        <w:r w:rsidR="00653352">
          <w:rPr>
            <w:noProof/>
            <w:webHidden/>
          </w:rPr>
          <w:t>4</w:t>
        </w:r>
        <w:r w:rsidR="00927D7A">
          <w:rPr>
            <w:noProof/>
            <w:webHidden/>
          </w:rPr>
          <w:t>1</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22" w:history="1">
        <w:r w:rsidR="00653352" w:rsidRPr="00684C6E">
          <w:rPr>
            <w:rStyle w:val="af8"/>
            <w:noProof/>
          </w:rPr>
          <w:t>6.1</w:t>
        </w:r>
        <w:r w:rsidR="00653352" w:rsidRPr="00684C6E">
          <w:rPr>
            <w:rFonts w:asciiTheme="minorHAnsi" w:eastAsiaTheme="minorEastAsia" w:hAnsiTheme="minorHAnsi" w:cstheme="minorBidi"/>
            <w:noProof/>
            <w:sz w:val="22"/>
            <w:szCs w:val="22"/>
          </w:rPr>
          <w:tab/>
        </w:r>
        <w:r w:rsidR="00653352" w:rsidRPr="00684C6E">
          <w:rPr>
            <w:rStyle w:val="af8"/>
            <w:noProof/>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653352" w:rsidRPr="00684C6E">
          <w:rPr>
            <w:noProof/>
            <w:webHidden/>
          </w:rPr>
          <w:tab/>
        </w:r>
        <w:r w:rsidR="00653352">
          <w:rPr>
            <w:noProof/>
            <w:webHidden/>
          </w:rPr>
          <w:t>4</w:t>
        </w:r>
        <w:r w:rsidR="00927D7A">
          <w:rPr>
            <w:noProof/>
            <w:webHidden/>
          </w:rPr>
          <w:t>1</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23" w:history="1">
        <w:r w:rsidR="00653352" w:rsidRPr="00684C6E">
          <w:rPr>
            <w:rStyle w:val="af8"/>
            <w:noProof/>
          </w:rPr>
          <w:t>6.2</w:t>
        </w:r>
        <w:r w:rsidR="00653352" w:rsidRPr="00684C6E">
          <w:rPr>
            <w:rFonts w:asciiTheme="minorHAnsi" w:eastAsiaTheme="minorEastAsia" w:hAnsiTheme="minorHAnsi" w:cstheme="minorBidi"/>
            <w:noProof/>
            <w:sz w:val="22"/>
            <w:szCs w:val="22"/>
          </w:rPr>
          <w:tab/>
        </w:r>
        <w:r w:rsidR="00653352" w:rsidRPr="00684C6E">
          <w:rPr>
            <w:rStyle w:val="af8"/>
            <w:noProof/>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sidR="00653352" w:rsidRPr="00684C6E">
          <w:rPr>
            <w:noProof/>
            <w:webHidden/>
          </w:rPr>
          <w:tab/>
        </w:r>
        <w:r w:rsidR="00653352">
          <w:rPr>
            <w:noProof/>
            <w:webHidden/>
          </w:rPr>
          <w:t>4</w:t>
        </w:r>
        <w:r w:rsidR="00927D7A">
          <w:rPr>
            <w:noProof/>
            <w:webHidden/>
          </w:rPr>
          <w:t>1</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24" w:history="1">
        <w:r w:rsidR="00653352" w:rsidRPr="00684C6E">
          <w:rPr>
            <w:rStyle w:val="af8"/>
            <w:noProof/>
          </w:rPr>
          <w:t>6.3</w:t>
        </w:r>
        <w:r w:rsidR="00653352" w:rsidRPr="00684C6E">
          <w:rPr>
            <w:rFonts w:asciiTheme="minorHAnsi" w:eastAsiaTheme="minorEastAsia" w:hAnsiTheme="minorHAnsi" w:cstheme="minorBidi"/>
            <w:noProof/>
            <w:sz w:val="22"/>
            <w:szCs w:val="22"/>
          </w:rPr>
          <w:tab/>
        </w:r>
        <w:r w:rsidR="00653352" w:rsidRPr="00684C6E">
          <w:rPr>
            <w:rStyle w:val="af8"/>
            <w:noProof/>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653352" w:rsidRPr="00684C6E">
          <w:rPr>
            <w:noProof/>
            <w:webHidden/>
          </w:rPr>
          <w:tab/>
        </w:r>
        <w:r w:rsidR="00653352">
          <w:rPr>
            <w:noProof/>
            <w:webHidden/>
          </w:rPr>
          <w:t>4</w:t>
        </w:r>
        <w:r w:rsidR="00927D7A">
          <w:rPr>
            <w:noProof/>
            <w:webHidden/>
          </w:rPr>
          <w:t>1</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25" w:history="1">
        <w:r w:rsidR="00653352" w:rsidRPr="00684C6E">
          <w:rPr>
            <w:rStyle w:val="af8"/>
            <w:noProof/>
          </w:rPr>
          <w:t>6.4</w:t>
        </w:r>
        <w:r w:rsidR="00653352" w:rsidRPr="00684C6E">
          <w:rPr>
            <w:rFonts w:asciiTheme="minorHAnsi" w:eastAsiaTheme="minorEastAsia" w:hAnsiTheme="minorHAnsi" w:cstheme="minorBidi"/>
            <w:noProof/>
            <w:sz w:val="22"/>
            <w:szCs w:val="22"/>
          </w:rPr>
          <w:tab/>
        </w:r>
        <w:r w:rsidR="00653352" w:rsidRPr="00684C6E">
          <w:rPr>
            <w:rStyle w:val="af8"/>
            <w:noProof/>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653352" w:rsidRPr="00684C6E">
          <w:rPr>
            <w:noProof/>
            <w:webHidden/>
          </w:rPr>
          <w:tab/>
        </w:r>
        <w:r w:rsidR="00653352">
          <w:rPr>
            <w:noProof/>
            <w:webHidden/>
          </w:rPr>
          <w:t>4</w:t>
        </w:r>
        <w:r w:rsidR="004B5AC7">
          <w:rPr>
            <w:noProof/>
            <w:webHidden/>
            <w:lang w:val="en-US"/>
          </w:rPr>
          <w:t>2</w:t>
        </w:r>
      </w:hyperlink>
    </w:p>
    <w:p w:rsidR="00653352" w:rsidRDefault="008D0685" w:rsidP="00653352">
      <w:pPr>
        <w:pStyle w:val="23"/>
      </w:pPr>
      <w:hyperlink w:anchor="_Toc10177526" w:history="1">
        <w:r w:rsidR="00653352" w:rsidRPr="00684C6E">
          <w:rPr>
            <w:rStyle w:val="af8"/>
            <w:noProof/>
          </w:rPr>
          <w:t>6.5</w:t>
        </w:r>
        <w:r w:rsidR="00653352" w:rsidRPr="00684C6E">
          <w:rPr>
            <w:rFonts w:asciiTheme="minorHAnsi" w:eastAsiaTheme="minorEastAsia" w:hAnsiTheme="minorHAnsi" w:cstheme="minorBidi"/>
            <w:noProof/>
            <w:sz w:val="22"/>
            <w:szCs w:val="22"/>
          </w:rPr>
          <w:tab/>
        </w:r>
        <w:r w:rsidR="00653352" w:rsidRPr="00684C6E">
          <w:rPr>
            <w:rStyle w:val="af8"/>
            <w:noProof/>
          </w:rPr>
          <w:t>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r w:rsidR="00653352" w:rsidRPr="00684C6E">
          <w:rPr>
            <w:noProof/>
            <w:webHidden/>
          </w:rPr>
          <w:tab/>
        </w:r>
        <w:r w:rsidR="00653352">
          <w:rPr>
            <w:noProof/>
            <w:webHidden/>
          </w:rPr>
          <w:t>4</w:t>
        </w:r>
        <w:r w:rsidR="00927D7A">
          <w:rPr>
            <w:noProof/>
            <w:webHidden/>
          </w:rPr>
          <w:t>2</w:t>
        </w:r>
      </w:hyperlink>
    </w:p>
    <w:p w:rsidR="00653352" w:rsidRPr="0058001F" w:rsidRDefault="00653352" w:rsidP="00653352">
      <w:pPr>
        <w:pStyle w:val="formattext"/>
        <w:shd w:val="clear" w:color="auto" w:fill="FFFFFF"/>
        <w:tabs>
          <w:tab w:val="left" w:leader="dot" w:pos="10206"/>
        </w:tabs>
        <w:spacing w:before="0" w:beforeAutospacing="0" w:after="0" w:afterAutospacing="0"/>
        <w:textAlignment w:val="baseline"/>
        <w:rPr>
          <w:color w:val="444444"/>
        </w:rPr>
      </w:pPr>
      <w:r w:rsidRPr="0058001F">
        <w:rPr>
          <w:color w:val="444444"/>
        </w:rPr>
        <w:t>7</w:t>
      </w:r>
      <w:r w:rsidRPr="0058001F">
        <w:rPr>
          <w:rFonts w:eastAsiaTheme="minorEastAsia"/>
          <w:color w:val="000000" w:themeColor="text1"/>
        </w:rPr>
        <w:t xml:space="preserve">  </w:t>
      </w:r>
      <w:r w:rsidRPr="0058001F">
        <w:rPr>
          <w:color w:val="000000" w:themeColor="text1"/>
        </w:rPr>
        <w:t xml:space="preserve">Раздел </w:t>
      </w:r>
      <w:r w:rsidRPr="00576EFA">
        <w:rPr>
          <w:color w:val="000000" w:themeColor="text1"/>
        </w:rPr>
        <w:t>«</w:t>
      </w:r>
      <w:r w:rsidRPr="0058001F">
        <w:rPr>
          <w:color w:val="000000" w:themeColor="text1"/>
        </w:rPr>
        <w:t>Предложения по переводу открытых систем теплоснабжения (горячего водоснабжения) в закрытые системы горячего водоснабжения»</w:t>
      </w:r>
      <w:r w:rsidRPr="00576EFA">
        <w:rPr>
          <w:webHidden/>
          <w:color w:val="000000" w:themeColor="text1"/>
        </w:rPr>
        <w:tab/>
      </w:r>
      <w:r>
        <w:rPr>
          <w:webHidden/>
          <w:color w:val="000000" w:themeColor="text1"/>
        </w:rPr>
        <w:t>4</w:t>
      </w:r>
      <w:r w:rsidR="00927D7A">
        <w:rPr>
          <w:webHidden/>
          <w:color w:val="000000" w:themeColor="text1"/>
        </w:rPr>
        <w:t>3</w:t>
      </w:r>
    </w:p>
    <w:p w:rsidR="00653352" w:rsidRPr="00576EFA" w:rsidRDefault="00653352" w:rsidP="00653352">
      <w:pPr>
        <w:pStyle w:val="formattext"/>
        <w:shd w:val="clear" w:color="auto" w:fill="FFFFFF"/>
        <w:tabs>
          <w:tab w:val="left" w:leader="dot" w:pos="10206"/>
        </w:tabs>
        <w:spacing w:before="0" w:beforeAutospacing="0" w:afterAutospacing="0"/>
        <w:ind w:left="284"/>
        <w:textAlignment w:val="baseline"/>
        <w:rPr>
          <w:color w:val="000000" w:themeColor="text1"/>
        </w:rPr>
      </w:pPr>
      <w:r w:rsidRPr="00576EFA">
        <w:rPr>
          <w:color w:val="000000" w:themeColor="text1"/>
        </w:rPr>
        <w:t>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Pr="00576EFA">
        <w:rPr>
          <w:webHidden/>
          <w:color w:val="000000" w:themeColor="text1"/>
        </w:rPr>
        <w:tab/>
      </w:r>
      <w:r>
        <w:rPr>
          <w:webHidden/>
          <w:color w:val="000000" w:themeColor="text1"/>
        </w:rPr>
        <w:t>4</w:t>
      </w:r>
      <w:r w:rsidR="00927D7A">
        <w:rPr>
          <w:webHidden/>
          <w:color w:val="000000" w:themeColor="text1"/>
        </w:rPr>
        <w:t>3</w:t>
      </w:r>
    </w:p>
    <w:p w:rsidR="00653352" w:rsidRPr="00576EFA" w:rsidRDefault="00653352" w:rsidP="00653352">
      <w:pPr>
        <w:pStyle w:val="formattext"/>
        <w:shd w:val="clear" w:color="auto" w:fill="FFFFFF"/>
        <w:tabs>
          <w:tab w:val="left" w:leader="dot" w:pos="10206"/>
        </w:tabs>
        <w:spacing w:before="0" w:beforeAutospacing="0" w:after="0" w:afterAutospacing="0"/>
        <w:ind w:left="284"/>
        <w:textAlignment w:val="baseline"/>
        <w:rPr>
          <w:color w:val="000000" w:themeColor="text1"/>
        </w:rPr>
      </w:pPr>
      <w:r w:rsidRPr="00576EFA">
        <w:rPr>
          <w:color w:val="000000" w:themeColor="text1"/>
        </w:rPr>
        <w:t>7.2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Pr="00576EFA">
        <w:rPr>
          <w:webHidden/>
          <w:color w:val="000000" w:themeColor="text1"/>
        </w:rPr>
        <w:t xml:space="preserve"> </w:t>
      </w:r>
      <w:r w:rsidRPr="00576EFA">
        <w:rPr>
          <w:webHidden/>
          <w:color w:val="000000" w:themeColor="text1"/>
        </w:rPr>
        <w:tab/>
      </w:r>
      <w:r>
        <w:rPr>
          <w:webHidden/>
          <w:color w:val="000000" w:themeColor="text1"/>
        </w:rPr>
        <w:t>4</w:t>
      </w:r>
      <w:r w:rsidR="008C23D6">
        <w:rPr>
          <w:webHidden/>
          <w:color w:val="000000" w:themeColor="text1"/>
        </w:rPr>
        <w:t>4</w:t>
      </w:r>
    </w:p>
    <w:p w:rsidR="00653352" w:rsidRDefault="008D0685" w:rsidP="00B17D95">
      <w:pPr>
        <w:pStyle w:val="12"/>
        <w:ind w:right="-143"/>
      </w:pPr>
      <w:hyperlink w:anchor="_Toc10177527" w:history="1">
        <w:r w:rsidR="00653352">
          <w:rPr>
            <w:rStyle w:val="af8"/>
            <w:noProof/>
          </w:rPr>
          <w:t>8</w:t>
        </w:r>
        <w:r w:rsidR="00653352" w:rsidRPr="00684C6E">
          <w:rPr>
            <w:rFonts w:asciiTheme="minorHAnsi" w:eastAsiaTheme="minorEastAsia" w:hAnsiTheme="minorHAnsi" w:cstheme="minorBidi"/>
            <w:noProof/>
            <w:sz w:val="22"/>
            <w:szCs w:val="22"/>
          </w:rPr>
          <w:tab/>
        </w:r>
        <w:r w:rsidR="00653352" w:rsidRPr="00684C6E">
          <w:rPr>
            <w:rStyle w:val="af8"/>
            <w:noProof/>
          </w:rPr>
          <w:t xml:space="preserve">Раздел </w:t>
        </w:r>
        <w:r w:rsidR="00653352">
          <w:rPr>
            <w:rStyle w:val="af8"/>
            <w:noProof/>
          </w:rPr>
          <w:t>«</w:t>
        </w:r>
        <w:r w:rsidR="00653352" w:rsidRPr="00684C6E">
          <w:rPr>
            <w:rStyle w:val="af8"/>
            <w:noProof/>
          </w:rPr>
          <w:t>Перспективные топливные балансы</w:t>
        </w:r>
        <w:r w:rsidR="00653352">
          <w:rPr>
            <w:rStyle w:val="af8"/>
            <w:noProof/>
          </w:rPr>
          <w:t>»</w:t>
        </w:r>
        <w:r w:rsidR="00653352" w:rsidRPr="00684C6E">
          <w:rPr>
            <w:noProof/>
            <w:webHidden/>
          </w:rPr>
          <w:tab/>
        </w:r>
        <w:r w:rsidR="00653352">
          <w:rPr>
            <w:noProof/>
            <w:webHidden/>
          </w:rPr>
          <w:t>4</w:t>
        </w:r>
        <w:r w:rsidR="008C23D6">
          <w:rPr>
            <w:noProof/>
            <w:webHidden/>
          </w:rPr>
          <w:t>4</w:t>
        </w:r>
      </w:hyperlink>
    </w:p>
    <w:p w:rsidR="00653352" w:rsidRPr="00F373BA" w:rsidRDefault="00653352" w:rsidP="00653352">
      <w:pPr>
        <w:pStyle w:val="formattext"/>
        <w:shd w:val="clear" w:color="auto" w:fill="FFFFFF"/>
        <w:tabs>
          <w:tab w:val="left" w:leader="dot" w:pos="10206"/>
        </w:tabs>
        <w:spacing w:before="0" w:beforeAutospacing="0" w:afterAutospacing="0"/>
        <w:ind w:left="284"/>
        <w:textAlignment w:val="baseline"/>
        <w:rPr>
          <w:webHidden/>
          <w:color w:val="000000" w:themeColor="text1"/>
        </w:rPr>
      </w:pPr>
      <w:r w:rsidRPr="00F373BA">
        <w:rPr>
          <w:color w:val="000000" w:themeColor="text1"/>
        </w:rPr>
        <w:t>8.1  Перспективные топливные балансы для каждого источника тепловой энергии по видам основного, резервного и аварийного топлива на каждом этапе</w:t>
      </w:r>
      <w:r w:rsidRPr="00F373BA">
        <w:rPr>
          <w:webHidden/>
          <w:color w:val="000000" w:themeColor="text1"/>
        </w:rPr>
        <w:tab/>
        <w:t>4</w:t>
      </w:r>
      <w:r w:rsidR="008C23D6">
        <w:rPr>
          <w:webHidden/>
          <w:color w:val="000000" w:themeColor="text1"/>
        </w:rPr>
        <w:t>4</w:t>
      </w:r>
    </w:p>
    <w:p w:rsidR="00653352" w:rsidRPr="00F373BA" w:rsidRDefault="00653352" w:rsidP="00653352">
      <w:pPr>
        <w:pStyle w:val="formattext"/>
        <w:shd w:val="clear" w:color="auto" w:fill="FFFFFF"/>
        <w:tabs>
          <w:tab w:val="left" w:leader="dot" w:pos="10206"/>
        </w:tabs>
        <w:spacing w:before="0" w:beforeAutospacing="0" w:afterAutospacing="0"/>
        <w:ind w:left="284"/>
        <w:textAlignment w:val="baseline"/>
        <w:rPr>
          <w:webHidden/>
          <w:color w:val="000000" w:themeColor="text1"/>
        </w:rPr>
      </w:pPr>
      <w:r w:rsidRPr="00F373BA">
        <w:rPr>
          <w:color w:val="000000" w:themeColor="text1"/>
        </w:rPr>
        <w:t xml:space="preserve">8.2  Потребляемые источником тепловой энергии виды топлива, включая местные виды топлива, а также используемые возобновляемые источники энергии  </w:t>
      </w:r>
      <w:r w:rsidRPr="00F373BA">
        <w:rPr>
          <w:webHidden/>
          <w:color w:val="000000" w:themeColor="text1"/>
        </w:rPr>
        <w:tab/>
      </w:r>
      <w:r w:rsidR="00B17D95">
        <w:rPr>
          <w:webHidden/>
          <w:color w:val="000000" w:themeColor="text1"/>
        </w:rPr>
        <w:t>4</w:t>
      </w:r>
      <w:r w:rsidR="008C23D6">
        <w:rPr>
          <w:webHidden/>
          <w:color w:val="000000" w:themeColor="text1"/>
        </w:rPr>
        <w:t>7</w:t>
      </w:r>
    </w:p>
    <w:p w:rsidR="00653352" w:rsidRPr="00F373BA" w:rsidRDefault="00653352" w:rsidP="00C07E60">
      <w:pPr>
        <w:pStyle w:val="formattext"/>
        <w:shd w:val="clear" w:color="auto" w:fill="FFFFFF"/>
        <w:tabs>
          <w:tab w:val="left" w:leader="dot" w:pos="10206"/>
        </w:tabs>
        <w:spacing w:before="0" w:beforeAutospacing="0" w:afterAutospacing="0"/>
        <w:ind w:left="284"/>
        <w:textAlignment w:val="baseline"/>
        <w:rPr>
          <w:webHidden/>
          <w:color w:val="000000" w:themeColor="text1"/>
        </w:rPr>
      </w:pPr>
      <w:r w:rsidRPr="00F373BA">
        <w:rPr>
          <w:color w:val="000000" w:themeColor="text1"/>
        </w:rPr>
        <w:t>8.3  Виды топлива, их долю и значение низшей теплоты сгорания топлива, используемые для производства тепловой энергии по каждой системе теплоснабжения</w:t>
      </w:r>
      <w:r w:rsidRPr="00F373BA">
        <w:rPr>
          <w:webHidden/>
          <w:color w:val="000000" w:themeColor="text1"/>
        </w:rPr>
        <w:tab/>
      </w:r>
      <w:r w:rsidR="00B17D95">
        <w:rPr>
          <w:webHidden/>
          <w:color w:val="000000" w:themeColor="text1"/>
        </w:rPr>
        <w:t>4</w:t>
      </w:r>
      <w:r w:rsidR="008C23D6">
        <w:rPr>
          <w:webHidden/>
          <w:color w:val="000000" w:themeColor="text1"/>
        </w:rPr>
        <w:t>7</w:t>
      </w:r>
    </w:p>
    <w:p w:rsidR="00653352" w:rsidRPr="00F373BA" w:rsidRDefault="00653352" w:rsidP="00C07E60">
      <w:pPr>
        <w:pStyle w:val="formattext"/>
        <w:shd w:val="clear" w:color="auto" w:fill="FFFFFF"/>
        <w:tabs>
          <w:tab w:val="left" w:leader="dot" w:pos="10206"/>
        </w:tabs>
        <w:spacing w:before="0" w:beforeAutospacing="0" w:afterAutospacing="0"/>
        <w:ind w:left="284"/>
        <w:textAlignment w:val="baseline"/>
        <w:rPr>
          <w:webHidden/>
          <w:color w:val="000000" w:themeColor="text1"/>
        </w:rPr>
      </w:pPr>
      <w:r w:rsidRPr="00F373BA">
        <w:rPr>
          <w:color w:val="000000" w:themeColor="text1"/>
        </w:rPr>
        <w:lastRenderedPageBreak/>
        <w:t>8.4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Pr="00F373BA">
        <w:rPr>
          <w:webHidden/>
          <w:color w:val="000000" w:themeColor="text1"/>
        </w:rPr>
        <w:tab/>
      </w:r>
      <w:r w:rsidR="00B17D95">
        <w:rPr>
          <w:webHidden/>
          <w:color w:val="000000" w:themeColor="text1"/>
        </w:rPr>
        <w:t>4</w:t>
      </w:r>
      <w:r w:rsidR="008C23D6">
        <w:rPr>
          <w:webHidden/>
          <w:color w:val="000000" w:themeColor="text1"/>
        </w:rPr>
        <w:t>7</w:t>
      </w:r>
    </w:p>
    <w:p w:rsidR="00653352" w:rsidRPr="00F373BA" w:rsidRDefault="00653352" w:rsidP="00C07E60">
      <w:pPr>
        <w:pStyle w:val="formattext"/>
        <w:shd w:val="clear" w:color="auto" w:fill="FFFFFF"/>
        <w:tabs>
          <w:tab w:val="left" w:leader="dot" w:pos="10206"/>
        </w:tabs>
        <w:spacing w:before="0" w:beforeAutospacing="0" w:after="0" w:afterAutospacing="0"/>
        <w:ind w:left="284"/>
        <w:textAlignment w:val="baseline"/>
        <w:rPr>
          <w:webHidden/>
          <w:color w:val="000000" w:themeColor="text1"/>
        </w:rPr>
      </w:pPr>
      <w:r w:rsidRPr="00F373BA">
        <w:rPr>
          <w:color w:val="000000" w:themeColor="text1"/>
        </w:rPr>
        <w:t>8.5  Приоритетное направление развития топливного баланса поселения, городского округа</w:t>
      </w:r>
      <w:r w:rsidRPr="00F373BA">
        <w:rPr>
          <w:webHidden/>
          <w:color w:val="000000" w:themeColor="text1"/>
        </w:rPr>
        <w:tab/>
      </w:r>
      <w:r w:rsidR="00B17D95">
        <w:rPr>
          <w:webHidden/>
          <w:color w:val="000000" w:themeColor="text1"/>
        </w:rPr>
        <w:t>4</w:t>
      </w:r>
      <w:r w:rsidR="008C23D6">
        <w:rPr>
          <w:webHidden/>
          <w:color w:val="000000" w:themeColor="text1"/>
        </w:rPr>
        <w:t>7</w:t>
      </w:r>
    </w:p>
    <w:p w:rsidR="00653352" w:rsidRPr="00F373BA" w:rsidRDefault="00653352" w:rsidP="00653352">
      <w:pPr>
        <w:pStyle w:val="formattext"/>
        <w:shd w:val="clear" w:color="auto" w:fill="FFFFFF"/>
        <w:spacing w:before="0" w:beforeAutospacing="0" w:after="0" w:afterAutospacing="0"/>
        <w:ind w:left="284"/>
        <w:textAlignment w:val="baseline"/>
        <w:rPr>
          <w:color w:val="444444"/>
        </w:rPr>
      </w:pPr>
    </w:p>
    <w:p w:rsidR="00653352" w:rsidRPr="00684C6E" w:rsidRDefault="008D0685" w:rsidP="00653352">
      <w:pPr>
        <w:pStyle w:val="12"/>
        <w:rPr>
          <w:rFonts w:asciiTheme="minorHAnsi" w:eastAsiaTheme="minorEastAsia" w:hAnsiTheme="minorHAnsi" w:cstheme="minorBidi"/>
          <w:noProof/>
          <w:sz w:val="22"/>
          <w:szCs w:val="22"/>
        </w:rPr>
      </w:pPr>
      <w:hyperlink w:anchor="_Toc10177528" w:history="1">
        <w:r w:rsidR="00653352">
          <w:rPr>
            <w:rStyle w:val="af8"/>
            <w:noProof/>
            <w:lang w:val="en-US"/>
          </w:rPr>
          <w:t>9</w:t>
        </w:r>
        <w:r w:rsidR="00653352" w:rsidRPr="00684C6E">
          <w:rPr>
            <w:rFonts w:asciiTheme="minorHAnsi" w:eastAsiaTheme="minorEastAsia" w:hAnsiTheme="minorHAnsi" w:cstheme="minorBidi"/>
            <w:noProof/>
            <w:sz w:val="22"/>
            <w:szCs w:val="22"/>
          </w:rPr>
          <w:tab/>
        </w:r>
        <w:r w:rsidR="00653352" w:rsidRPr="00684C6E">
          <w:rPr>
            <w:rStyle w:val="af8"/>
            <w:noProof/>
          </w:rPr>
          <w:t xml:space="preserve">Раздел </w:t>
        </w:r>
        <w:r w:rsidR="00653352" w:rsidRPr="00446A98">
          <w:rPr>
            <w:rStyle w:val="af8"/>
            <w:noProof/>
            <w:color w:val="000000" w:themeColor="text1"/>
          </w:rPr>
          <w:t>«</w:t>
        </w:r>
        <w:r w:rsidR="00653352" w:rsidRPr="00446A98">
          <w:rPr>
            <w:color w:val="000000" w:themeColor="text1"/>
            <w:shd w:val="clear" w:color="auto" w:fill="FFFFFF"/>
          </w:rPr>
          <w:t>Инвестиции в строительство, реконструкцию, техническое перевооружение и (или) модернизацию»</w:t>
        </w:r>
        <w:r w:rsidR="00653352" w:rsidRPr="00684C6E">
          <w:rPr>
            <w:noProof/>
            <w:webHidden/>
          </w:rPr>
          <w:tab/>
        </w:r>
        <w:r w:rsidR="00B17D95">
          <w:rPr>
            <w:noProof/>
            <w:webHidden/>
          </w:rPr>
          <w:t>4</w:t>
        </w:r>
        <w:r w:rsidR="008C23D6">
          <w:rPr>
            <w:noProof/>
            <w:webHidden/>
          </w:rPr>
          <w:t>8</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29" w:history="1">
        <w:r w:rsidR="00653352">
          <w:rPr>
            <w:rStyle w:val="af8"/>
            <w:noProof/>
            <w:lang w:val="en-US"/>
          </w:rPr>
          <w:t>9</w:t>
        </w:r>
        <w:r w:rsidR="00653352" w:rsidRPr="00684C6E">
          <w:rPr>
            <w:rStyle w:val="af8"/>
            <w:noProof/>
          </w:rPr>
          <w:t>.1</w:t>
        </w:r>
        <w:r w:rsidR="00653352" w:rsidRPr="00684C6E">
          <w:rPr>
            <w:rFonts w:asciiTheme="minorHAnsi" w:eastAsiaTheme="minorEastAsia" w:hAnsiTheme="minorHAnsi" w:cstheme="minorBidi"/>
            <w:noProof/>
            <w:sz w:val="22"/>
            <w:szCs w:val="22"/>
          </w:rPr>
          <w:tab/>
        </w:r>
        <w:r w:rsidR="00653352" w:rsidRPr="00684C6E">
          <w:rPr>
            <w:rStyle w:val="af8"/>
            <w:noProof/>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00653352" w:rsidRPr="00684C6E">
          <w:rPr>
            <w:noProof/>
            <w:webHidden/>
          </w:rPr>
          <w:tab/>
        </w:r>
        <w:r w:rsidR="00B17D95">
          <w:rPr>
            <w:noProof/>
            <w:webHidden/>
          </w:rPr>
          <w:t>4</w:t>
        </w:r>
        <w:r w:rsidR="008C23D6">
          <w:rPr>
            <w:noProof/>
            <w:webHidden/>
          </w:rPr>
          <w:t>8</w:t>
        </w:r>
      </w:hyperlink>
    </w:p>
    <w:p w:rsidR="00653352" w:rsidRPr="00684C6E" w:rsidRDefault="008D0685" w:rsidP="00653352">
      <w:pPr>
        <w:pStyle w:val="23"/>
        <w:rPr>
          <w:rFonts w:asciiTheme="minorHAnsi" w:eastAsiaTheme="minorEastAsia" w:hAnsiTheme="minorHAnsi" w:cstheme="minorBidi"/>
          <w:noProof/>
          <w:sz w:val="22"/>
          <w:szCs w:val="22"/>
        </w:rPr>
      </w:pPr>
      <w:hyperlink w:anchor="_Toc10177530" w:history="1">
        <w:r w:rsidR="00653352">
          <w:rPr>
            <w:rStyle w:val="af8"/>
            <w:noProof/>
            <w:lang w:val="en-US"/>
          </w:rPr>
          <w:t>9</w:t>
        </w:r>
        <w:r w:rsidR="00653352" w:rsidRPr="00684C6E">
          <w:rPr>
            <w:rStyle w:val="af8"/>
            <w:noProof/>
          </w:rPr>
          <w:t>.2</w:t>
        </w:r>
        <w:r w:rsidR="00653352" w:rsidRPr="00684C6E">
          <w:rPr>
            <w:rFonts w:asciiTheme="minorHAnsi" w:eastAsiaTheme="minorEastAsia" w:hAnsiTheme="minorHAnsi" w:cstheme="minorBidi"/>
            <w:noProof/>
            <w:sz w:val="22"/>
            <w:szCs w:val="22"/>
          </w:rPr>
          <w:tab/>
        </w:r>
        <w:r w:rsidR="00653352" w:rsidRPr="00684C6E">
          <w:rPr>
            <w:rStyle w:val="af8"/>
            <w:noProof/>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00653352" w:rsidRPr="00684C6E">
          <w:rPr>
            <w:noProof/>
            <w:webHidden/>
          </w:rPr>
          <w:tab/>
        </w:r>
        <w:r w:rsidR="00653352" w:rsidRPr="00684C6E">
          <w:rPr>
            <w:noProof/>
            <w:webHidden/>
          </w:rPr>
          <w:tab/>
        </w:r>
        <w:r w:rsidR="00B17D95">
          <w:rPr>
            <w:noProof/>
            <w:webHidden/>
          </w:rPr>
          <w:t>4</w:t>
        </w:r>
        <w:r w:rsidR="008C23D6">
          <w:rPr>
            <w:noProof/>
            <w:webHidden/>
          </w:rPr>
          <w:t>8</w:t>
        </w:r>
      </w:hyperlink>
    </w:p>
    <w:p w:rsidR="00653352" w:rsidRDefault="008D0685" w:rsidP="00653352">
      <w:pPr>
        <w:pStyle w:val="23"/>
        <w:rPr>
          <w:lang w:val="en-US"/>
        </w:rPr>
      </w:pPr>
      <w:hyperlink w:anchor="_Toc10177531" w:history="1">
        <w:r w:rsidR="00653352">
          <w:rPr>
            <w:rStyle w:val="af8"/>
            <w:noProof/>
            <w:lang w:val="en-US"/>
          </w:rPr>
          <w:t>9</w:t>
        </w:r>
        <w:r w:rsidR="00653352" w:rsidRPr="00684C6E">
          <w:rPr>
            <w:rStyle w:val="af8"/>
            <w:noProof/>
          </w:rPr>
          <w:t>.3</w:t>
        </w:r>
        <w:r w:rsidR="00653352" w:rsidRPr="00684C6E">
          <w:rPr>
            <w:rFonts w:asciiTheme="minorHAnsi" w:eastAsiaTheme="minorEastAsia" w:hAnsiTheme="minorHAnsi" w:cstheme="minorBidi"/>
            <w:noProof/>
            <w:sz w:val="22"/>
            <w:szCs w:val="22"/>
          </w:rPr>
          <w:tab/>
        </w:r>
        <w:r w:rsidR="00653352" w:rsidRPr="00684C6E">
          <w:rPr>
            <w:rStyle w:val="af8"/>
            <w:noProof/>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r w:rsidR="00653352" w:rsidRPr="00684C6E">
          <w:rPr>
            <w:noProof/>
            <w:webHidden/>
          </w:rPr>
          <w:tab/>
        </w:r>
        <w:r w:rsidR="00B17D95">
          <w:rPr>
            <w:noProof/>
            <w:webHidden/>
          </w:rPr>
          <w:t>4</w:t>
        </w:r>
        <w:r w:rsidR="008C23D6">
          <w:rPr>
            <w:noProof/>
            <w:webHidden/>
          </w:rPr>
          <w:t>9</w:t>
        </w:r>
      </w:hyperlink>
    </w:p>
    <w:p w:rsidR="00653352" w:rsidRPr="00446A98" w:rsidRDefault="00653352" w:rsidP="00C07E60">
      <w:pPr>
        <w:pStyle w:val="formattext"/>
        <w:shd w:val="clear" w:color="auto" w:fill="FFFFFF"/>
        <w:tabs>
          <w:tab w:val="left" w:leader="dot" w:pos="10206"/>
        </w:tabs>
        <w:spacing w:before="0" w:beforeAutospacing="0" w:afterAutospacing="0"/>
        <w:ind w:left="284"/>
        <w:textAlignment w:val="baseline"/>
        <w:rPr>
          <w:color w:val="000000" w:themeColor="text1"/>
        </w:rPr>
      </w:pPr>
      <w:r w:rsidRPr="00446A98">
        <w:rPr>
          <w:color w:val="000000" w:themeColor="text1"/>
        </w:rPr>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Pr="00446A98">
        <w:rPr>
          <w:webHidden/>
          <w:color w:val="000000" w:themeColor="text1"/>
        </w:rPr>
        <w:tab/>
      </w:r>
      <w:r w:rsidR="00B17D95">
        <w:rPr>
          <w:webHidden/>
          <w:color w:val="000000" w:themeColor="text1"/>
        </w:rPr>
        <w:t>4</w:t>
      </w:r>
      <w:r w:rsidR="008C23D6">
        <w:rPr>
          <w:webHidden/>
          <w:color w:val="000000" w:themeColor="text1"/>
        </w:rPr>
        <w:t>9</w:t>
      </w:r>
    </w:p>
    <w:p w:rsidR="00653352" w:rsidRPr="00446A98" w:rsidRDefault="00653352" w:rsidP="00C07E60">
      <w:pPr>
        <w:pStyle w:val="formattext"/>
        <w:shd w:val="clear" w:color="auto" w:fill="FFFFFF"/>
        <w:tabs>
          <w:tab w:val="left" w:leader="dot" w:pos="10206"/>
        </w:tabs>
        <w:spacing w:before="0" w:beforeAutospacing="0" w:afterAutospacing="0"/>
        <w:ind w:firstLine="284"/>
        <w:textAlignment w:val="baseline"/>
        <w:rPr>
          <w:color w:val="000000" w:themeColor="text1"/>
        </w:rPr>
      </w:pPr>
      <w:r w:rsidRPr="00446A98">
        <w:rPr>
          <w:color w:val="000000" w:themeColor="text1"/>
        </w:rPr>
        <w:t>9.5 Оценк</w:t>
      </w:r>
      <w:r>
        <w:rPr>
          <w:color w:val="000000" w:themeColor="text1"/>
        </w:rPr>
        <w:t>а</w:t>
      </w:r>
      <w:r w:rsidRPr="00446A98">
        <w:rPr>
          <w:color w:val="000000" w:themeColor="text1"/>
        </w:rPr>
        <w:t xml:space="preserve"> эффективности инвестиций по отдельным предложениям.</w:t>
      </w:r>
      <w:r w:rsidRPr="00446A98">
        <w:rPr>
          <w:webHidden/>
          <w:color w:val="000000" w:themeColor="text1"/>
        </w:rPr>
        <w:tab/>
      </w:r>
      <w:r w:rsidR="00B17D95">
        <w:rPr>
          <w:webHidden/>
          <w:color w:val="000000" w:themeColor="text1"/>
        </w:rPr>
        <w:t>4</w:t>
      </w:r>
      <w:r w:rsidR="008C23D6">
        <w:rPr>
          <w:webHidden/>
          <w:color w:val="000000" w:themeColor="text1"/>
        </w:rPr>
        <w:t>9</w:t>
      </w:r>
    </w:p>
    <w:p w:rsidR="00653352" w:rsidRPr="00446A98" w:rsidRDefault="00653352" w:rsidP="00C07E60">
      <w:pPr>
        <w:pStyle w:val="formattext"/>
        <w:shd w:val="clear" w:color="auto" w:fill="FFFFFF"/>
        <w:tabs>
          <w:tab w:val="left" w:leader="dot" w:pos="10206"/>
        </w:tabs>
        <w:spacing w:before="0" w:beforeAutospacing="0" w:afterAutospacing="0"/>
        <w:ind w:left="284"/>
        <w:textAlignment w:val="baseline"/>
        <w:rPr>
          <w:rFonts w:eastAsiaTheme="minorEastAsia"/>
          <w:color w:val="000000" w:themeColor="text1"/>
        </w:rPr>
      </w:pPr>
      <w:r w:rsidRPr="00446A98">
        <w:rPr>
          <w:color w:val="000000" w:themeColor="text1"/>
        </w:rPr>
        <w:t>9.6  Величин</w:t>
      </w:r>
      <w:r>
        <w:rPr>
          <w:color w:val="000000" w:themeColor="text1"/>
        </w:rPr>
        <w:t>а</w:t>
      </w:r>
      <w:r w:rsidRPr="00446A98">
        <w:rPr>
          <w:color w:val="000000" w:themeColor="text1"/>
        </w:rPr>
        <w:t xml:space="preserve">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Pr="00446A98">
        <w:rPr>
          <w:webHidden/>
          <w:color w:val="000000" w:themeColor="text1"/>
        </w:rPr>
        <w:tab/>
      </w:r>
      <w:r w:rsidR="008C23D6">
        <w:rPr>
          <w:webHidden/>
          <w:color w:val="000000" w:themeColor="text1"/>
        </w:rPr>
        <w:t>50</w:t>
      </w:r>
    </w:p>
    <w:p w:rsidR="00653352" w:rsidRDefault="008D0685" w:rsidP="00653352">
      <w:pPr>
        <w:pStyle w:val="12"/>
      </w:pPr>
      <w:hyperlink w:anchor="_Toc10177532" w:history="1">
        <w:r w:rsidR="00653352">
          <w:rPr>
            <w:rStyle w:val="af8"/>
            <w:noProof/>
          </w:rPr>
          <w:t>10</w:t>
        </w:r>
        <w:r w:rsidR="00653352" w:rsidRPr="00684C6E">
          <w:rPr>
            <w:rFonts w:asciiTheme="minorHAnsi" w:eastAsiaTheme="minorEastAsia" w:hAnsiTheme="minorHAnsi" w:cstheme="minorBidi"/>
            <w:noProof/>
            <w:sz w:val="22"/>
            <w:szCs w:val="22"/>
          </w:rPr>
          <w:tab/>
        </w:r>
        <w:r w:rsidR="00653352" w:rsidRPr="00684C6E">
          <w:rPr>
            <w:rStyle w:val="af8"/>
            <w:noProof/>
          </w:rPr>
          <w:t xml:space="preserve">Раздел  </w:t>
        </w:r>
        <w:r w:rsidR="00653352">
          <w:rPr>
            <w:rStyle w:val="af8"/>
            <w:noProof/>
          </w:rPr>
          <w:t>«</w:t>
        </w:r>
        <w:r w:rsidR="00653352" w:rsidRPr="00684C6E">
          <w:rPr>
            <w:rStyle w:val="af8"/>
            <w:noProof/>
          </w:rPr>
          <w:t xml:space="preserve">Решение о </w:t>
        </w:r>
        <w:r w:rsidR="00653352">
          <w:rPr>
            <w:rStyle w:val="af8"/>
            <w:noProof/>
          </w:rPr>
          <w:t>присвоении статуса</w:t>
        </w:r>
        <w:r w:rsidR="00653352" w:rsidRPr="00684C6E">
          <w:rPr>
            <w:rStyle w:val="af8"/>
            <w:noProof/>
          </w:rPr>
          <w:t xml:space="preserve"> единой теплоснабжающей организации (организаций)</w:t>
        </w:r>
        <w:r w:rsidR="00653352">
          <w:rPr>
            <w:rStyle w:val="af8"/>
            <w:noProof/>
          </w:rPr>
          <w:t>»</w:t>
        </w:r>
        <w:r w:rsidR="00653352" w:rsidRPr="00684C6E">
          <w:rPr>
            <w:noProof/>
            <w:webHidden/>
          </w:rPr>
          <w:tab/>
        </w:r>
        <w:r w:rsidR="00653352">
          <w:rPr>
            <w:noProof/>
            <w:webHidden/>
          </w:rPr>
          <w:t xml:space="preserve"> </w:t>
        </w:r>
        <w:r w:rsidR="000A41E4">
          <w:rPr>
            <w:noProof/>
            <w:webHidden/>
          </w:rPr>
          <w:t>5</w:t>
        </w:r>
        <w:r w:rsidR="008C23D6">
          <w:rPr>
            <w:noProof/>
            <w:webHidden/>
          </w:rPr>
          <w:t>2</w:t>
        </w:r>
      </w:hyperlink>
    </w:p>
    <w:p w:rsidR="00653352" w:rsidRDefault="008D0685" w:rsidP="00653352">
      <w:pPr>
        <w:pStyle w:val="23"/>
        <w:rPr>
          <w:lang w:val="en-US"/>
        </w:rPr>
      </w:pPr>
      <w:hyperlink w:anchor="_Toc10177531" w:history="1">
        <w:r w:rsidR="00653352">
          <w:rPr>
            <w:rStyle w:val="af8"/>
            <w:noProof/>
          </w:rPr>
          <w:t>10</w:t>
        </w:r>
        <w:r w:rsidR="00653352" w:rsidRPr="00684C6E">
          <w:rPr>
            <w:rStyle w:val="af8"/>
            <w:noProof/>
          </w:rPr>
          <w:t>.</w:t>
        </w:r>
        <w:r w:rsidR="00653352">
          <w:rPr>
            <w:rStyle w:val="af8"/>
            <w:noProof/>
          </w:rPr>
          <w:t>1</w:t>
        </w:r>
        <w:r w:rsidR="00653352" w:rsidRPr="00684C6E">
          <w:rPr>
            <w:rFonts w:asciiTheme="minorHAnsi" w:eastAsiaTheme="minorEastAsia" w:hAnsiTheme="minorHAnsi" w:cstheme="minorBidi"/>
            <w:noProof/>
            <w:sz w:val="22"/>
            <w:szCs w:val="22"/>
          </w:rPr>
          <w:tab/>
        </w:r>
        <w:r w:rsidR="00653352">
          <w:rPr>
            <w:rStyle w:val="af8"/>
            <w:noProof/>
          </w:rPr>
          <w:t>Р</w:t>
        </w:r>
        <w:r w:rsidR="00653352" w:rsidRPr="00182AE6">
          <w:rPr>
            <w:rStyle w:val="af8"/>
            <w:noProof/>
          </w:rPr>
          <w:t>ешение о присвоении статуса единой теплоснабжающей организации (организациям)</w:t>
        </w:r>
        <w:r w:rsidR="00653352" w:rsidRPr="00684C6E">
          <w:rPr>
            <w:rStyle w:val="af8"/>
            <w:noProof/>
          </w:rPr>
          <w:t>.</w:t>
        </w:r>
        <w:r w:rsidR="00653352" w:rsidRPr="00684C6E">
          <w:rPr>
            <w:noProof/>
            <w:webHidden/>
          </w:rPr>
          <w:tab/>
        </w:r>
        <w:r w:rsidR="000A41E4">
          <w:rPr>
            <w:noProof/>
            <w:webHidden/>
          </w:rPr>
          <w:t>5</w:t>
        </w:r>
        <w:r w:rsidR="008C23D6">
          <w:rPr>
            <w:noProof/>
            <w:webHidden/>
          </w:rPr>
          <w:t>2</w:t>
        </w:r>
      </w:hyperlink>
    </w:p>
    <w:p w:rsidR="00653352" w:rsidRPr="00446A98" w:rsidRDefault="00653352" w:rsidP="00C07E60">
      <w:pPr>
        <w:pStyle w:val="formattext"/>
        <w:shd w:val="clear" w:color="auto" w:fill="FFFFFF"/>
        <w:tabs>
          <w:tab w:val="left" w:leader="dot" w:pos="10206"/>
        </w:tabs>
        <w:spacing w:before="0" w:beforeAutospacing="0" w:afterAutospacing="0"/>
        <w:ind w:left="284"/>
        <w:textAlignment w:val="baseline"/>
        <w:rPr>
          <w:color w:val="000000" w:themeColor="text1"/>
        </w:rPr>
      </w:pPr>
      <w:r>
        <w:rPr>
          <w:color w:val="000000" w:themeColor="text1"/>
        </w:rPr>
        <w:t>10</w:t>
      </w:r>
      <w:r w:rsidRPr="00446A98">
        <w:rPr>
          <w:color w:val="000000" w:themeColor="text1"/>
        </w:rPr>
        <w:t>.</w:t>
      </w:r>
      <w:r>
        <w:rPr>
          <w:color w:val="000000" w:themeColor="text1"/>
        </w:rPr>
        <w:t>2</w:t>
      </w:r>
      <w:r w:rsidRPr="00446A98">
        <w:rPr>
          <w:color w:val="000000" w:themeColor="text1"/>
        </w:rPr>
        <w:t xml:space="preserve"> </w:t>
      </w:r>
      <w:r>
        <w:rPr>
          <w:color w:val="000000" w:themeColor="text1"/>
        </w:rPr>
        <w:t>Р</w:t>
      </w:r>
      <w:r w:rsidRPr="00182AE6">
        <w:rPr>
          <w:color w:val="000000" w:themeColor="text1"/>
        </w:rPr>
        <w:t>еестр зон деятельности единой теплоснабжающей организации (организаций)</w:t>
      </w:r>
      <w:r w:rsidRPr="00446A98">
        <w:rPr>
          <w:webHidden/>
          <w:color w:val="000000" w:themeColor="text1"/>
        </w:rPr>
        <w:tab/>
      </w:r>
      <w:r w:rsidR="00F8789C">
        <w:rPr>
          <w:webHidden/>
          <w:color w:val="000000" w:themeColor="text1"/>
        </w:rPr>
        <w:t>5</w:t>
      </w:r>
      <w:r w:rsidR="008C23D6">
        <w:rPr>
          <w:webHidden/>
          <w:color w:val="000000" w:themeColor="text1"/>
        </w:rPr>
        <w:t>4</w:t>
      </w:r>
    </w:p>
    <w:p w:rsidR="00653352" w:rsidRPr="00446A98" w:rsidRDefault="00653352" w:rsidP="00C07E60">
      <w:pPr>
        <w:pStyle w:val="formattext"/>
        <w:shd w:val="clear" w:color="auto" w:fill="FFFFFF"/>
        <w:tabs>
          <w:tab w:val="left" w:leader="dot" w:pos="10206"/>
        </w:tabs>
        <w:spacing w:before="0" w:beforeAutospacing="0" w:afterAutospacing="0"/>
        <w:ind w:left="284"/>
        <w:textAlignment w:val="baseline"/>
        <w:rPr>
          <w:color w:val="000000" w:themeColor="text1"/>
        </w:rPr>
      </w:pPr>
      <w:r>
        <w:rPr>
          <w:color w:val="000000" w:themeColor="text1"/>
        </w:rPr>
        <w:t>10</w:t>
      </w:r>
      <w:r w:rsidRPr="00446A98">
        <w:rPr>
          <w:color w:val="000000" w:themeColor="text1"/>
        </w:rPr>
        <w:t>.</w:t>
      </w:r>
      <w:r>
        <w:rPr>
          <w:color w:val="000000" w:themeColor="text1"/>
        </w:rPr>
        <w:t>3</w:t>
      </w:r>
      <w:r w:rsidRPr="00446A98">
        <w:rPr>
          <w:color w:val="000000" w:themeColor="text1"/>
        </w:rPr>
        <w:t xml:space="preserve"> </w:t>
      </w:r>
      <w:r>
        <w:rPr>
          <w:color w:val="000000" w:themeColor="text1"/>
        </w:rPr>
        <w:t>О</w:t>
      </w:r>
      <w:r w:rsidRPr="00182AE6">
        <w:rPr>
          <w:color w:val="000000" w:themeColor="text1"/>
        </w:rPr>
        <w:t>снования, в том числе критерии, в соответствии с которыми теплоснабжающей организации присвоен статус единой теплоснабжающей организации</w:t>
      </w:r>
      <w:r w:rsidRPr="00446A98">
        <w:rPr>
          <w:color w:val="000000" w:themeColor="text1"/>
        </w:rPr>
        <w:t>.</w:t>
      </w:r>
      <w:r w:rsidRPr="00446A98">
        <w:rPr>
          <w:webHidden/>
          <w:color w:val="000000" w:themeColor="text1"/>
        </w:rPr>
        <w:tab/>
      </w:r>
      <w:r w:rsidR="00B17D95">
        <w:rPr>
          <w:webHidden/>
          <w:color w:val="000000" w:themeColor="text1"/>
        </w:rPr>
        <w:t>5</w:t>
      </w:r>
      <w:r w:rsidR="008C23D6">
        <w:rPr>
          <w:webHidden/>
          <w:color w:val="000000" w:themeColor="text1"/>
        </w:rPr>
        <w:t>4</w:t>
      </w:r>
    </w:p>
    <w:p w:rsidR="00653352" w:rsidRPr="00446A98" w:rsidRDefault="00653352" w:rsidP="00C07E60">
      <w:pPr>
        <w:pStyle w:val="formattext"/>
        <w:shd w:val="clear" w:color="auto" w:fill="FFFFFF"/>
        <w:tabs>
          <w:tab w:val="left" w:leader="dot" w:pos="10206"/>
        </w:tabs>
        <w:spacing w:before="0" w:beforeAutospacing="0" w:afterAutospacing="0"/>
        <w:ind w:left="284"/>
        <w:textAlignment w:val="baseline"/>
        <w:rPr>
          <w:rFonts w:eastAsiaTheme="minorEastAsia"/>
          <w:color w:val="000000" w:themeColor="text1"/>
        </w:rPr>
      </w:pPr>
      <w:r>
        <w:rPr>
          <w:color w:val="000000" w:themeColor="text1"/>
        </w:rPr>
        <w:t>10</w:t>
      </w:r>
      <w:r w:rsidRPr="00446A98">
        <w:rPr>
          <w:color w:val="000000" w:themeColor="text1"/>
        </w:rPr>
        <w:t>.</w:t>
      </w:r>
      <w:r>
        <w:rPr>
          <w:color w:val="000000" w:themeColor="text1"/>
        </w:rPr>
        <w:t>4</w:t>
      </w:r>
      <w:r w:rsidRPr="00446A98">
        <w:rPr>
          <w:color w:val="000000" w:themeColor="text1"/>
        </w:rPr>
        <w:t xml:space="preserve">  </w:t>
      </w:r>
      <w:r>
        <w:rPr>
          <w:color w:val="000000" w:themeColor="text1"/>
        </w:rPr>
        <w:t>И</w:t>
      </w:r>
      <w:r w:rsidRPr="00182AE6">
        <w:rPr>
          <w:color w:val="000000" w:themeColor="text1"/>
        </w:rPr>
        <w:t>нформаци</w:t>
      </w:r>
      <w:r>
        <w:rPr>
          <w:color w:val="000000" w:themeColor="text1"/>
        </w:rPr>
        <w:t>я</w:t>
      </w:r>
      <w:r w:rsidRPr="00182AE6">
        <w:rPr>
          <w:color w:val="000000" w:themeColor="text1"/>
        </w:rPr>
        <w:t xml:space="preserve"> о поданных теплоснабжающими организациями заявках на присвоение статуса еди</w:t>
      </w:r>
      <w:r>
        <w:rPr>
          <w:color w:val="000000" w:themeColor="text1"/>
        </w:rPr>
        <w:t>ной теплоснабжающей организации</w:t>
      </w:r>
      <w:r w:rsidRPr="00446A98">
        <w:rPr>
          <w:webHidden/>
          <w:color w:val="000000" w:themeColor="text1"/>
        </w:rPr>
        <w:tab/>
      </w:r>
      <w:r w:rsidR="00B17D95">
        <w:rPr>
          <w:webHidden/>
          <w:color w:val="000000" w:themeColor="text1"/>
        </w:rPr>
        <w:t>5</w:t>
      </w:r>
      <w:r w:rsidR="008C23D6">
        <w:rPr>
          <w:webHidden/>
          <w:color w:val="000000" w:themeColor="text1"/>
        </w:rPr>
        <w:t>6</w:t>
      </w:r>
    </w:p>
    <w:p w:rsidR="00653352" w:rsidRPr="00446A98" w:rsidRDefault="00653352" w:rsidP="00C07E60">
      <w:pPr>
        <w:pStyle w:val="formattext"/>
        <w:shd w:val="clear" w:color="auto" w:fill="FFFFFF"/>
        <w:tabs>
          <w:tab w:val="left" w:leader="dot" w:pos="10206"/>
        </w:tabs>
        <w:spacing w:before="0" w:beforeAutospacing="0" w:afterAutospacing="0"/>
        <w:ind w:left="284"/>
        <w:textAlignment w:val="baseline"/>
        <w:rPr>
          <w:rFonts w:eastAsiaTheme="minorEastAsia"/>
          <w:color w:val="000000" w:themeColor="text1"/>
        </w:rPr>
      </w:pPr>
      <w:r>
        <w:rPr>
          <w:color w:val="000000" w:themeColor="text1"/>
        </w:rPr>
        <w:t>10</w:t>
      </w:r>
      <w:r w:rsidRPr="00446A98">
        <w:rPr>
          <w:color w:val="000000" w:themeColor="text1"/>
        </w:rPr>
        <w:t>.</w:t>
      </w:r>
      <w:r>
        <w:rPr>
          <w:color w:val="000000" w:themeColor="text1"/>
        </w:rPr>
        <w:t>5</w:t>
      </w:r>
      <w:r w:rsidRPr="00446A98">
        <w:rPr>
          <w:color w:val="000000" w:themeColor="text1"/>
        </w:rPr>
        <w:t xml:space="preserve">  </w:t>
      </w:r>
      <w:r>
        <w:rPr>
          <w:color w:val="000000" w:themeColor="text1"/>
        </w:rPr>
        <w:t>Р</w:t>
      </w:r>
      <w:r w:rsidRPr="00182AE6">
        <w:rPr>
          <w:color w:val="000000" w:themeColor="text1"/>
        </w:rPr>
        <w:t>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Pr="00446A98">
        <w:rPr>
          <w:webHidden/>
          <w:color w:val="000000" w:themeColor="text1"/>
        </w:rPr>
        <w:tab/>
      </w:r>
      <w:r w:rsidR="00B17D95">
        <w:rPr>
          <w:webHidden/>
          <w:color w:val="000000" w:themeColor="text1"/>
        </w:rPr>
        <w:t>5</w:t>
      </w:r>
      <w:r w:rsidR="008C23D6">
        <w:rPr>
          <w:webHidden/>
          <w:color w:val="000000" w:themeColor="text1"/>
        </w:rPr>
        <w:t>6</w:t>
      </w:r>
    </w:p>
    <w:p w:rsidR="00653352" w:rsidRPr="00684C6E" w:rsidRDefault="008D0685" w:rsidP="00653352">
      <w:pPr>
        <w:pStyle w:val="12"/>
        <w:rPr>
          <w:rFonts w:asciiTheme="minorHAnsi" w:eastAsiaTheme="minorEastAsia" w:hAnsiTheme="minorHAnsi" w:cstheme="minorBidi"/>
          <w:noProof/>
          <w:sz w:val="22"/>
          <w:szCs w:val="22"/>
        </w:rPr>
      </w:pPr>
      <w:hyperlink w:anchor="_Toc10177533" w:history="1">
        <w:r w:rsidR="00653352" w:rsidRPr="00684C6E">
          <w:rPr>
            <w:rStyle w:val="af8"/>
            <w:noProof/>
          </w:rPr>
          <w:t>1</w:t>
        </w:r>
        <w:r w:rsidR="00653352">
          <w:rPr>
            <w:rStyle w:val="af8"/>
            <w:noProof/>
          </w:rPr>
          <w:t>1</w:t>
        </w:r>
        <w:r w:rsidR="00653352" w:rsidRPr="00684C6E">
          <w:rPr>
            <w:rFonts w:asciiTheme="minorHAnsi" w:eastAsiaTheme="minorEastAsia" w:hAnsiTheme="minorHAnsi" w:cstheme="minorBidi"/>
            <w:noProof/>
            <w:sz w:val="22"/>
            <w:szCs w:val="22"/>
          </w:rPr>
          <w:tab/>
        </w:r>
        <w:r w:rsidR="00653352" w:rsidRPr="00684C6E">
          <w:rPr>
            <w:rStyle w:val="af8"/>
            <w:noProof/>
          </w:rPr>
          <w:t xml:space="preserve">Раздел  </w:t>
        </w:r>
        <w:r w:rsidR="00653352">
          <w:rPr>
            <w:rStyle w:val="af8"/>
            <w:noProof/>
          </w:rPr>
          <w:t>«</w:t>
        </w:r>
        <w:r w:rsidR="00653352" w:rsidRPr="00684C6E">
          <w:rPr>
            <w:rStyle w:val="af8"/>
            <w:noProof/>
          </w:rPr>
          <w:t>Решения о распределении тепловой нагрузки между источниками тепловой энергии</w:t>
        </w:r>
        <w:r w:rsidR="00653352">
          <w:rPr>
            <w:rStyle w:val="af8"/>
            <w:noProof/>
          </w:rPr>
          <w:t>»</w:t>
        </w:r>
        <w:r w:rsidR="00653352" w:rsidRPr="00684C6E">
          <w:rPr>
            <w:noProof/>
            <w:webHidden/>
          </w:rPr>
          <w:tab/>
        </w:r>
        <w:r w:rsidR="00B17D95">
          <w:rPr>
            <w:noProof/>
            <w:webHidden/>
          </w:rPr>
          <w:t>5</w:t>
        </w:r>
        <w:r w:rsidR="008C23D6">
          <w:rPr>
            <w:noProof/>
            <w:webHidden/>
          </w:rPr>
          <w:t>6</w:t>
        </w:r>
      </w:hyperlink>
    </w:p>
    <w:p w:rsidR="00653352" w:rsidRDefault="008D0685" w:rsidP="00653352">
      <w:pPr>
        <w:pStyle w:val="12"/>
      </w:pPr>
      <w:hyperlink w:anchor="_Toc10177534" w:history="1">
        <w:r w:rsidR="00653352" w:rsidRPr="00684C6E">
          <w:rPr>
            <w:rStyle w:val="af8"/>
            <w:noProof/>
          </w:rPr>
          <w:t>1</w:t>
        </w:r>
        <w:r w:rsidR="00653352">
          <w:rPr>
            <w:rStyle w:val="af8"/>
            <w:noProof/>
          </w:rPr>
          <w:t>2</w:t>
        </w:r>
        <w:r w:rsidR="00653352" w:rsidRPr="00684C6E">
          <w:rPr>
            <w:rFonts w:asciiTheme="minorHAnsi" w:eastAsiaTheme="minorEastAsia" w:hAnsiTheme="minorHAnsi" w:cstheme="minorBidi"/>
            <w:noProof/>
            <w:sz w:val="22"/>
            <w:szCs w:val="22"/>
          </w:rPr>
          <w:tab/>
        </w:r>
        <w:r w:rsidR="00653352" w:rsidRPr="00684C6E">
          <w:rPr>
            <w:rStyle w:val="af8"/>
            <w:noProof/>
          </w:rPr>
          <w:t xml:space="preserve">Раздел </w:t>
        </w:r>
        <w:r w:rsidR="00653352">
          <w:rPr>
            <w:rStyle w:val="af8"/>
            <w:noProof/>
          </w:rPr>
          <w:t>«</w:t>
        </w:r>
        <w:r w:rsidR="00653352" w:rsidRPr="00684C6E">
          <w:rPr>
            <w:rStyle w:val="af8"/>
            <w:noProof/>
          </w:rPr>
          <w:t>Решения по бесхозяйным тепловым сетям</w:t>
        </w:r>
        <w:r w:rsidR="00653352">
          <w:rPr>
            <w:rStyle w:val="af8"/>
            <w:noProof/>
          </w:rPr>
          <w:t>»</w:t>
        </w:r>
        <w:r w:rsidR="00653352" w:rsidRPr="00684C6E">
          <w:rPr>
            <w:noProof/>
            <w:webHidden/>
          </w:rPr>
          <w:tab/>
        </w:r>
        <w:r w:rsidR="00B17D95">
          <w:rPr>
            <w:noProof/>
            <w:webHidden/>
          </w:rPr>
          <w:t>5</w:t>
        </w:r>
        <w:r w:rsidR="008C23D6">
          <w:rPr>
            <w:noProof/>
            <w:webHidden/>
          </w:rPr>
          <w:t>6</w:t>
        </w:r>
      </w:hyperlink>
    </w:p>
    <w:p w:rsidR="00653352" w:rsidRDefault="008D0685" w:rsidP="00653352">
      <w:pPr>
        <w:pStyle w:val="12"/>
      </w:pPr>
      <w:hyperlink w:anchor="_Toc10177534" w:history="1">
        <w:r w:rsidR="00653352" w:rsidRPr="00684C6E">
          <w:rPr>
            <w:rStyle w:val="af8"/>
            <w:noProof/>
          </w:rPr>
          <w:t>1</w:t>
        </w:r>
        <w:r w:rsidR="00653352">
          <w:rPr>
            <w:rStyle w:val="af8"/>
            <w:noProof/>
          </w:rPr>
          <w:t>3</w:t>
        </w:r>
        <w:r w:rsidR="00653352" w:rsidRPr="00684C6E">
          <w:rPr>
            <w:rFonts w:asciiTheme="minorHAnsi" w:eastAsiaTheme="minorEastAsia" w:hAnsiTheme="minorHAnsi" w:cstheme="minorBidi"/>
            <w:noProof/>
            <w:sz w:val="22"/>
            <w:szCs w:val="22"/>
          </w:rPr>
          <w:tab/>
        </w:r>
        <w:r w:rsidR="00653352" w:rsidRPr="00684C6E">
          <w:rPr>
            <w:rStyle w:val="af8"/>
            <w:noProof/>
          </w:rPr>
          <w:t xml:space="preserve">Раздел </w:t>
        </w:r>
        <w:r w:rsidR="00653352">
          <w:rPr>
            <w:rStyle w:val="af8"/>
            <w:noProof/>
          </w:rPr>
          <w:t>«</w:t>
        </w:r>
        <w:r w:rsidR="00653352" w:rsidRPr="00EA75F7">
          <w:rPr>
            <w:rStyle w:val="af8"/>
            <w:noProof/>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r w:rsidR="00653352">
          <w:rPr>
            <w:rStyle w:val="af8"/>
            <w:noProof/>
          </w:rPr>
          <w:t>»</w:t>
        </w:r>
        <w:r w:rsidR="00653352" w:rsidRPr="00684C6E">
          <w:rPr>
            <w:noProof/>
            <w:webHidden/>
          </w:rPr>
          <w:tab/>
        </w:r>
        <w:r w:rsidR="00B17D95">
          <w:rPr>
            <w:noProof/>
            <w:webHidden/>
          </w:rPr>
          <w:t>5</w:t>
        </w:r>
        <w:r w:rsidR="008C23D6">
          <w:rPr>
            <w:noProof/>
            <w:webHidden/>
          </w:rPr>
          <w:t>7</w:t>
        </w:r>
      </w:hyperlink>
    </w:p>
    <w:p w:rsidR="00653352" w:rsidRPr="004B5AC7" w:rsidRDefault="008D0685" w:rsidP="00653352">
      <w:pPr>
        <w:pStyle w:val="23"/>
      </w:pPr>
      <w:hyperlink w:anchor="_Toc10177531" w:history="1">
        <w:r w:rsidR="00653352">
          <w:rPr>
            <w:rStyle w:val="af8"/>
            <w:noProof/>
          </w:rPr>
          <w:t>13</w:t>
        </w:r>
        <w:r w:rsidR="00653352" w:rsidRPr="00684C6E">
          <w:rPr>
            <w:rStyle w:val="af8"/>
            <w:noProof/>
          </w:rPr>
          <w:t>.</w:t>
        </w:r>
        <w:r w:rsidR="00653352">
          <w:rPr>
            <w:rStyle w:val="af8"/>
            <w:noProof/>
          </w:rPr>
          <w:t>1</w:t>
        </w:r>
        <w:r w:rsidR="00653352" w:rsidRPr="00684C6E">
          <w:rPr>
            <w:rFonts w:asciiTheme="minorHAnsi" w:eastAsiaTheme="minorEastAsia" w:hAnsiTheme="minorHAnsi" w:cstheme="minorBidi"/>
            <w:noProof/>
            <w:sz w:val="22"/>
            <w:szCs w:val="22"/>
          </w:rPr>
          <w:tab/>
        </w:r>
        <w:r w:rsidR="00653352">
          <w:rPr>
            <w:rStyle w:val="af8"/>
            <w:noProof/>
          </w:rPr>
          <w:t>О</w:t>
        </w:r>
        <w:r w:rsidR="00653352" w:rsidRPr="00182AE6">
          <w:rPr>
            <w:rStyle w:val="af8"/>
            <w:noProof/>
          </w:rPr>
          <w:t>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653352" w:rsidRPr="00684C6E">
          <w:rPr>
            <w:rStyle w:val="af8"/>
            <w:noProof/>
          </w:rPr>
          <w:t>.</w:t>
        </w:r>
        <w:r w:rsidR="00653352" w:rsidRPr="00684C6E">
          <w:rPr>
            <w:noProof/>
            <w:webHidden/>
          </w:rPr>
          <w:tab/>
        </w:r>
        <w:r w:rsidR="00B17D95">
          <w:rPr>
            <w:noProof/>
            <w:webHidden/>
          </w:rPr>
          <w:t>5</w:t>
        </w:r>
      </w:hyperlink>
      <w:r w:rsidR="008C23D6">
        <w:t>7</w:t>
      </w:r>
    </w:p>
    <w:p w:rsidR="00653352" w:rsidRPr="00446A98" w:rsidRDefault="00653352" w:rsidP="00C07E60">
      <w:pPr>
        <w:pStyle w:val="formattext"/>
        <w:shd w:val="clear" w:color="auto" w:fill="FFFFFF"/>
        <w:tabs>
          <w:tab w:val="left" w:leader="dot" w:pos="10206"/>
        </w:tabs>
        <w:spacing w:before="0" w:beforeAutospacing="0" w:afterAutospacing="0"/>
        <w:ind w:left="284"/>
        <w:textAlignment w:val="baseline"/>
        <w:rPr>
          <w:color w:val="000000" w:themeColor="text1"/>
        </w:rPr>
      </w:pPr>
      <w:r>
        <w:rPr>
          <w:color w:val="000000" w:themeColor="text1"/>
        </w:rPr>
        <w:t>13</w:t>
      </w:r>
      <w:r w:rsidRPr="00446A98">
        <w:rPr>
          <w:color w:val="000000" w:themeColor="text1"/>
        </w:rPr>
        <w:t>.</w:t>
      </w:r>
      <w:r>
        <w:rPr>
          <w:color w:val="000000" w:themeColor="text1"/>
        </w:rPr>
        <w:t>2</w:t>
      </w:r>
      <w:r w:rsidRPr="00446A98">
        <w:rPr>
          <w:color w:val="000000" w:themeColor="text1"/>
        </w:rPr>
        <w:t xml:space="preserve"> </w:t>
      </w:r>
      <w:r w:rsidRPr="0039568D">
        <w:rPr>
          <w:color w:val="000000" w:themeColor="text1"/>
        </w:rPr>
        <w:t xml:space="preserve"> </w:t>
      </w:r>
      <w:r>
        <w:rPr>
          <w:color w:val="000000" w:themeColor="text1"/>
        </w:rPr>
        <w:t>О</w:t>
      </w:r>
      <w:r w:rsidRPr="0039568D">
        <w:rPr>
          <w:color w:val="000000" w:themeColor="text1"/>
        </w:rPr>
        <w:t>писание проблем организации газоснабжения источников тепловой энергии</w:t>
      </w:r>
      <w:r w:rsidRPr="00446A98">
        <w:rPr>
          <w:webHidden/>
          <w:color w:val="000000" w:themeColor="text1"/>
        </w:rPr>
        <w:tab/>
      </w:r>
      <w:r w:rsidR="00B17D95">
        <w:rPr>
          <w:webHidden/>
          <w:color w:val="000000" w:themeColor="text1"/>
        </w:rPr>
        <w:t>5</w:t>
      </w:r>
      <w:r w:rsidR="008C23D6">
        <w:rPr>
          <w:webHidden/>
          <w:color w:val="000000" w:themeColor="text1"/>
        </w:rPr>
        <w:t>7</w:t>
      </w:r>
    </w:p>
    <w:p w:rsidR="00653352" w:rsidRPr="00446A98" w:rsidRDefault="00653352" w:rsidP="00C07E60">
      <w:pPr>
        <w:pStyle w:val="formattext"/>
        <w:shd w:val="clear" w:color="auto" w:fill="FFFFFF"/>
        <w:tabs>
          <w:tab w:val="left" w:leader="dot" w:pos="10206"/>
        </w:tabs>
        <w:spacing w:before="0" w:beforeAutospacing="0" w:afterAutospacing="0"/>
        <w:ind w:left="284"/>
        <w:textAlignment w:val="baseline"/>
        <w:rPr>
          <w:color w:val="000000" w:themeColor="text1"/>
        </w:rPr>
      </w:pPr>
      <w:r>
        <w:rPr>
          <w:color w:val="000000" w:themeColor="text1"/>
        </w:rPr>
        <w:lastRenderedPageBreak/>
        <w:t>13</w:t>
      </w:r>
      <w:r w:rsidRPr="00446A98">
        <w:rPr>
          <w:color w:val="000000" w:themeColor="text1"/>
        </w:rPr>
        <w:t>.</w:t>
      </w:r>
      <w:r>
        <w:rPr>
          <w:color w:val="000000" w:themeColor="text1"/>
        </w:rPr>
        <w:t>3</w:t>
      </w:r>
      <w:r w:rsidRPr="00446A98">
        <w:rPr>
          <w:color w:val="000000" w:themeColor="text1"/>
        </w:rPr>
        <w:t xml:space="preserve"> </w:t>
      </w:r>
      <w:r>
        <w:rPr>
          <w:color w:val="000000" w:themeColor="text1"/>
        </w:rPr>
        <w:t>П</w:t>
      </w:r>
      <w:r w:rsidRPr="0039568D">
        <w:rPr>
          <w:color w:val="000000" w:themeColor="text1"/>
        </w:rPr>
        <w:t>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Pr="00446A98">
        <w:rPr>
          <w:color w:val="000000" w:themeColor="text1"/>
        </w:rPr>
        <w:t>.</w:t>
      </w:r>
      <w:r w:rsidRPr="00446A98">
        <w:rPr>
          <w:webHidden/>
          <w:color w:val="000000" w:themeColor="text1"/>
        </w:rPr>
        <w:tab/>
      </w:r>
      <w:r w:rsidR="00B17D95">
        <w:rPr>
          <w:webHidden/>
          <w:color w:val="000000" w:themeColor="text1"/>
        </w:rPr>
        <w:t>5</w:t>
      </w:r>
      <w:r w:rsidR="008C23D6">
        <w:rPr>
          <w:webHidden/>
          <w:color w:val="000000" w:themeColor="text1"/>
        </w:rPr>
        <w:t>7</w:t>
      </w:r>
    </w:p>
    <w:p w:rsidR="00653352" w:rsidRPr="00446A98" w:rsidRDefault="00653352" w:rsidP="00C07E60">
      <w:pPr>
        <w:pStyle w:val="formattext"/>
        <w:shd w:val="clear" w:color="auto" w:fill="FFFFFF"/>
        <w:tabs>
          <w:tab w:val="left" w:leader="dot" w:pos="10206"/>
        </w:tabs>
        <w:spacing w:before="0" w:beforeAutospacing="0" w:afterAutospacing="0"/>
        <w:ind w:left="284"/>
        <w:textAlignment w:val="baseline"/>
        <w:rPr>
          <w:rFonts w:eastAsiaTheme="minorEastAsia"/>
          <w:color w:val="000000" w:themeColor="text1"/>
        </w:rPr>
      </w:pPr>
      <w:r>
        <w:rPr>
          <w:color w:val="000000" w:themeColor="text1"/>
        </w:rPr>
        <w:t>13</w:t>
      </w:r>
      <w:r w:rsidRPr="00446A98">
        <w:rPr>
          <w:color w:val="000000" w:themeColor="text1"/>
        </w:rPr>
        <w:t>.</w:t>
      </w:r>
      <w:r>
        <w:rPr>
          <w:color w:val="000000" w:themeColor="text1"/>
        </w:rPr>
        <w:t>4</w:t>
      </w:r>
      <w:r w:rsidRPr="00446A98">
        <w:rPr>
          <w:color w:val="000000" w:themeColor="text1"/>
        </w:rPr>
        <w:t xml:space="preserve"> </w:t>
      </w:r>
      <w:r>
        <w:rPr>
          <w:color w:val="000000" w:themeColor="text1"/>
        </w:rPr>
        <w:t>О</w:t>
      </w:r>
      <w:r w:rsidRPr="0039568D">
        <w:rPr>
          <w:color w:val="000000" w:themeColor="text1"/>
        </w:rPr>
        <w:t>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Pr="00446A98">
        <w:rPr>
          <w:webHidden/>
          <w:color w:val="000000" w:themeColor="text1"/>
        </w:rPr>
        <w:tab/>
      </w:r>
      <w:r w:rsidR="00B17D95">
        <w:rPr>
          <w:webHidden/>
          <w:color w:val="000000" w:themeColor="text1"/>
        </w:rPr>
        <w:t>5</w:t>
      </w:r>
      <w:r w:rsidR="008C23D6">
        <w:rPr>
          <w:webHidden/>
          <w:color w:val="000000" w:themeColor="text1"/>
        </w:rPr>
        <w:t>7</w:t>
      </w:r>
    </w:p>
    <w:p w:rsidR="00653352" w:rsidRDefault="00653352" w:rsidP="00C07E60">
      <w:pPr>
        <w:pStyle w:val="formattext"/>
        <w:shd w:val="clear" w:color="auto" w:fill="FFFFFF"/>
        <w:tabs>
          <w:tab w:val="left" w:leader="dot" w:pos="10206"/>
        </w:tabs>
        <w:spacing w:before="0" w:beforeAutospacing="0" w:afterAutospacing="0"/>
        <w:ind w:left="284"/>
        <w:textAlignment w:val="baseline"/>
        <w:rPr>
          <w:webHidden/>
          <w:color w:val="000000" w:themeColor="text1"/>
        </w:rPr>
      </w:pPr>
      <w:r>
        <w:rPr>
          <w:color w:val="000000" w:themeColor="text1"/>
        </w:rPr>
        <w:t>13</w:t>
      </w:r>
      <w:r w:rsidRPr="00446A98">
        <w:rPr>
          <w:color w:val="000000" w:themeColor="text1"/>
        </w:rPr>
        <w:t>.</w:t>
      </w:r>
      <w:r>
        <w:rPr>
          <w:color w:val="000000" w:themeColor="text1"/>
        </w:rPr>
        <w:t>5</w:t>
      </w:r>
      <w:r w:rsidRPr="00446A98">
        <w:rPr>
          <w:color w:val="000000" w:themeColor="text1"/>
        </w:rPr>
        <w:t xml:space="preserve">  </w:t>
      </w:r>
      <w:r>
        <w:rPr>
          <w:color w:val="000000" w:themeColor="text1"/>
        </w:rPr>
        <w:t>П</w:t>
      </w:r>
      <w:r w:rsidRPr="0039568D">
        <w:rPr>
          <w:color w:val="000000" w:themeColor="text1"/>
        </w:rPr>
        <w:t>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Pr="00446A98">
        <w:rPr>
          <w:webHidden/>
          <w:color w:val="000000" w:themeColor="text1"/>
        </w:rPr>
        <w:tab/>
      </w:r>
      <w:r w:rsidR="00B17D95">
        <w:rPr>
          <w:webHidden/>
          <w:color w:val="000000" w:themeColor="text1"/>
        </w:rPr>
        <w:t>5</w:t>
      </w:r>
      <w:r w:rsidR="008C23D6">
        <w:rPr>
          <w:webHidden/>
          <w:color w:val="000000" w:themeColor="text1"/>
        </w:rPr>
        <w:t>8</w:t>
      </w:r>
    </w:p>
    <w:p w:rsidR="00653352" w:rsidRDefault="00653352" w:rsidP="00C07E60">
      <w:pPr>
        <w:pStyle w:val="formattext"/>
        <w:shd w:val="clear" w:color="auto" w:fill="FFFFFF"/>
        <w:tabs>
          <w:tab w:val="left" w:leader="dot" w:pos="10206"/>
        </w:tabs>
        <w:spacing w:before="0" w:beforeAutospacing="0" w:afterAutospacing="0"/>
        <w:ind w:left="284"/>
        <w:textAlignment w:val="baseline"/>
        <w:rPr>
          <w:webHidden/>
          <w:color w:val="000000" w:themeColor="text1"/>
        </w:rPr>
      </w:pPr>
      <w:r>
        <w:rPr>
          <w:color w:val="000000" w:themeColor="text1"/>
        </w:rPr>
        <w:t>13</w:t>
      </w:r>
      <w:r w:rsidRPr="00446A98">
        <w:rPr>
          <w:color w:val="000000" w:themeColor="text1"/>
        </w:rPr>
        <w:t>.</w:t>
      </w:r>
      <w:r>
        <w:rPr>
          <w:color w:val="000000" w:themeColor="text1"/>
        </w:rPr>
        <w:t>6</w:t>
      </w:r>
      <w:r w:rsidRPr="00446A98">
        <w:rPr>
          <w:color w:val="000000" w:themeColor="text1"/>
        </w:rPr>
        <w:t xml:space="preserve">  </w:t>
      </w:r>
      <w:r>
        <w:rPr>
          <w:color w:val="000000" w:themeColor="text1"/>
        </w:rPr>
        <w:t>О</w:t>
      </w:r>
      <w:r w:rsidRPr="0039568D">
        <w:rPr>
          <w:color w:val="000000" w:themeColor="text1"/>
        </w:rPr>
        <w:t>писание решений (вырабатываемых с учетом положений утвержденной схемы водоснабжения поселения, городского округа, города федерального значения, утвержденной единой схемы водоснабжения и водоотведения Республики Крым) о развитии соответствующей системы водоснабжения в части, относящейся к системам теплоснабжения</w:t>
      </w:r>
      <w:r w:rsidRPr="00446A98">
        <w:rPr>
          <w:webHidden/>
          <w:color w:val="000000" w:themeColor="text1"/>
        </w:rPr>
        <w:tab/>
      </w:r>
      <w:r w:rsidR="00B17D95">
        <w:rPr>
          <w:webHidden/>
          <w:color w:val="000000" w:themeColor="text1"/>
        </w:rPr>
        <w:t>5</w:t>
      </w:r>
      <w:r w:rsidR="008C23D6">
        <w:rPr>
          <w:webHidden/>
          <w:color w:val="000000" w:themeColor="text1"/>
        </w:rPr>
        <w:t>8</w:t>
      </w:r>
    </w:p>
    <w:p w:rsidR="00653352" w:rsidRDefault="00653352" w:rsidP="00C07E60">
      <w:pPr>
        <w:pStyle w:val="formattext"/>
        <w:shd w:val="clear" w:color="auto" w:fill="FFFFFF"/>
        <w:tabs>
          <w:tab w:val="left" w:leader="dot" w:pos="10206"/>
        </w:tabs>
        <w:spacing w:before="0" w:beforeAutospacing="0" w:afterAutospacing="0"/>
        <w:ind w:left="284"/>
        <w:textAlignment w:val="baseline"/>
        <w:rPr>
          <w:webHidden/>
          <w:color w:val="000000" w:themeColor="text1"/>
        </w:rPr>
      </w:pPr>
      <w:r>
        <w:rPr>
          <w:color w:val="000000" w:themeColor="text1"/>
        </w:rPr>
        <w:t>13</w:t>
      </w:r>
      <w:r w:rsidRPr="00446A98">
        <w:rPr>
          <w:color w:val="000000" w:themeColor="text1"/>
        </w:rPr>
        <w:t>.</w:t>
      </w:r>
      <w:r>
        <w:rPr>
          <w:color w:val="000000" w:themeColor="text1"/>
        </w:rPr>
        <w:t>7</w:t>
      </w:r>
      <w:r w:rsidRPr="00446A98">
        <w:rPr>
          <w:color w:val="000000" w:themeColor="text1"/>
        </w:rPr>
        <w:t xml:space="preserve">  </w:t>
      </w:r>
      <w:r>
        <w:rPr>
          <w:color w:val="000000" w:themeColor="text1"/>
        </w:rPr>
        <w:t>П</w:t>
      </w:r>
      <w:r w:rsidRPr="0039568D">
        <w:rPr>
          <w:color w:val="000000" w:themeColor="text1"/>
        </w:rPr>
        <w:t>редложения по корректировке утвержденной (разработке) схемы водоснабжения поселения, городского округа, города федерального значения, единой схемы водоснабжения и водоотведения</w:t>
      </w:r>
      <w:r>
        <w:rPr>
          <w:color w:val="000000" w:themeColor="text1"/>
        </w:rPr>
        <w:t>,</w:t>
      </w:r>
      <w:r w:rsidRPr="0039568D">
        <w:rPr>
          <w:color w:val="000000" w:themeColor="text1"/>
        </w:rPr>
        <w:t xml:space="preserve">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Pr="00446A98">
        <w:rPr>
          <w:webHidden/>
          <w:color w:val="000000" w:themeColor="text1"/>
        </w:rPr>
        <w:tab/>
      </w:r>
      <w:r w:rsidR="00B17D95">
        <w:rPr>
          <w:webHidden/>
          <w:color w:val="000000" w:themeColor="text1"/>
        </w:rPr>
        <w:t>5</w:t>
      </w:r>
      <w:r w:rsidR="008C23D6">
        <w:rPr>
          <w:webHidden/>
          <w:color w:val="000000" w:themeColor="text1"/>
        </w:rPr>
        <w:t>8</w:t>
      </w:r>
    </w:p>
    <w:p w:rsidR="00653352" w:rsidRDefault="008D0685" w:rsidP="00653352">
      <w:pPr>
        <w:pStyle w:val="12"/>
      </w:pPr>
      <w:hyperlink w:anchor="_Toc10177534" w:history="1">
        <w:r w:rsidR="00653352" w:rsidRPr="00684C6E">
          <w:rPr>
            <w:rStyle w:val="af8"/>
            <w:noProof/>
          </w:rPr>
          <w:t>1</w:t>
        </w:r>
        <w:r w:rsidR="00653352">
          <w:rPr>
            <w:rStyle w:val="af8"/>
            <w:noProof/>
          </w:rPr>
          <w:t>4</w:t>
        </w:r>
        <w:r w:rsidR="00653352" w:rsidRPr="00684C6E">
          <w:rPr>
            <w:rFonts w:asciiTheme="minorHAnsi" w:eastAsiaTheme="minorEastAsia" w:hAnsiTheme="minorHAnsi" w:cstheme="minorBidi"/>
            <w:noProof/>
            <w:sz w:val="22"/>
            <w:szCs w:val="22"/>
          </w:rPr>
          <w:tab/>
        </w:r>
        <w:r w:rsidR="00653352" w:rsidRPr="00684C6E">
          <w:rPr>
            <w:rStyle w:val="af8"/>
            <w:noProof/>
          </w:rPr>
          <w:t xml:space="preserve">Раздел </w:t>
        </w:r>
        <w:r w:rsidR="00653352" w:rsidRPr="00EA75F7">
          <w:rPr>
            <w:rStyle w:val="af8"/>
            <w:noProof/>
            <w:color w:val="000000" w:themeColor="text1"/>
          </w:rPr>
          <w:t>«</w:t>
        </w:r>
        <w:r w:rsidR="00653352" w:rsidRPr="00EA75F7">
          <w:rPr>
            <w:color w:val="000000" w:themeColor="text1"/>
            <w:shd w:val="clear" w:color="auto" w:fill="FFFFFF"/>
          </w:rPr>
          <w:t>Индикаторы развития систем теплоснабжения поселения, городского округа, города федерального значения</w:t>
        </w:r>
        <w:r w:rsidR="00653352" w:rsidRPr="00EA75F7">
          <w:rPr>
            <w:rStyle w:val="af8"/>
            <w:noProof/>
            <w:color w:val="000000" w:themeColor="text1"/>
          </w:rPr>
          <w:t>»</w:t>
        </w:r>
        <w:r w:rsidR="00653352" w:rsidRPr="00684C6E">
          <w:rPr>
            <w:noProof/>
            <w:webHidden/>
          </w:rPr>
          <w:tab/>
        </w:r>
        <w:r w:rsidR="00B17D95">
          <w:rPr>
            <w:noProof/>
            <w:webHidden/>
          </w:rPr>
          <w:t>5</w:t>
        </w:r>
        <w:r w:rsidR="008C23D6">
          <w:rPr>
            <w:noProof/>
            <w:webHidden/>
          </w:rPr>
          <w:t>9</w:t>
        </w:r>
      </w:hyperlink>
    </w:p>
    <w:p w:rsidR="00653352" w:rsidRDefault="008D0685" w:rsidP="00653352">
      <w:pPr>
        <w:pStyle w:val="12"/>
      </w:pPr>
      <w:hyperlink w:anchor="_Toc10177534" w:history="1">
        <w:r w:rsidR="00653352" w:rsidRPr="00684C6E">
          <w:rPr>
            <w:rStyle w:val="af8"/>
            <w:noProof/>
          </w:rPr>
          <w:t>1</w:t>
        </w:r>
        <w:r w:rsidR="00653352">
          <w:rPr>
            <w:rStyle w:val="af8"/>
            <w:noProof/>
          </w:rPr>
          <w:t>5</w:t>
        </w:r>
        <w:r w:rsidR="00653352" w:rsidRPr="00684C6E">
          <w:rPr>
            <w:rFonts w:asciiTheme="minorHAnsi" w:eastAsiaTheme="minorEastAsia" w:hAnsiTheme="minorHAnsi" w:cstheme="minorBidi"/>
            <w:noProof/>
            <w:sz w:val="22"/>
            <w:szCs w:val="22"/>
          </w:rPr>
          <w:tab/>
        </w:r>
        <w:r w:rsidR="00653352" w:rsidRPr="00684C6E">
          <w:rPr>
            <w:rStyle w:val="af8"/>
            <w:noProof/>
          </w:rPr>
          <w:t xml:space="preserve">Раздел </w:t>
        </w:r>
        <w:r w:rsidR="00653352" w:rsidRPr="00EA75F7">
          <w:rPr>
            <w:rStyle w:val="af8"/>
            <w:noProof/>
            <w:color w:val="000000" w:themeColor="text1"/>
          </w:rPr>
          <w:t>«</w:t>
        </w:r>
        <w:r w:rsidR="00653352" w:rsidRPr="00EA75F7">
          <w:rPr>
            <w:color w:val="000000" w:themeColor="text1"/>
            <w:shd w:val="clear" w:color="auto" w:fill="FFFFFF"/>
          </w:rPr>
          <w:t>Ценовые (тарифные) последствия</w:t>
        </w:r>
        <w:r w:rsidR="00653352" w:rsidRPr="00EA75F7">
          <w:rPr>
            <w:rStyle w:val="af8"/>
            <w:noProof/>
            <w:color w:val="000000" w:themeColor="text1"/>
          </w:rPr>
          <w:t>»</w:t>
        </w:r>
        <w:r w:rsidR="00653352" w:rsidRPr="00684C6E">
          <w:rPr>
            <w:noProof/>
            <w:webHidden/>
          </w:rPr>
          <w:tab/>
        </w:r>
        <w:r w:rsidR="00927D7A">
          <w:rPr>
            <w:noProof/>
            <w:webHidden/>
          </w:rPr>
          <w:t>6</w:t>
        </w:r>
      </w:hyperlink>
      <w:r w:rsidR="008C23D6">
        <w:t>3</w:t>
      </w:r>
    </w:p>
    <w:p w:rsidR="00653352" w:rsidRPr="00EA75F7" w:rsidRDefault="00653352" w:rsidP="00653352">
      <w:pPr>
        <w:rPr>
          <w:lang w:eastAsia="ru-RU"/>
        </w:rPr>
      </w:pPr>
    </w:p>
    <w:p w:rsidR="00653352" w:rsidRPr="00EA75F7" w:rsidRDefault="00653352" w:rsidP="00653352">
      <w:pPr>
        <w:rPr>
          <w:lang w:eastAsia="ru-RU"/>
        </w:rPr>
      </w:pPr>
    </w:p>
    <w:p w:rsidR="00653352" w:rsidRPr="00EA75F7" w:rsidRDefault="00653352" w:rsidP="00653352">
      <w:pPr>
        <w:rPr>
          <w:lang w:eastAsia="ru-RU"/>
        </w:rPr>
      </w:pPr>
    </w:p>
    <w:p w:rsidR="00653352" w:rsidRPr="00EA75F7" w:rsidRDefault="00653352" w:rsidP="00653352">
      <w:pPr>
        <w:rPr>
          <w:lang w:eastAsia="ru-RU"/>
        </w:rPr>
      </w:pPr>
    </w:p>
    <w:p w:rsidR="00F12F16" w:rsidRPr="00D81941" w:rsidRDefault="008D0685" w:rsidP="00653352">
      <w:pPr>
        <w:sectPr w:rsidR="00F12F16" w:rsidRPr="00D81941" w:rsidSect="00B957D6">
          <w:headerReference w:type="even" r:id="rId9"/>
          <w:footerReference w:type="even" r:id="rId10"/>
          <w:footerReference w:type="default" r:id="rId11"/>
          <w:footerReference w:type="first" r:id="rId12"/>
          <w:pgSz w:w="11906" w:h="16838"/>
          <w:pgMar w:top="737" w:right="567" w:bottom="851" w:left="1134" w:header="567" w:footer="567" w:gutter="0"/>
          <w:pgNumType w:start="1"/>
          <w:cols w:space="720"/>
          <w:titlePg/>
        </w:sectPr>
      </w:pPr>
      <w:r w:rsidRPr="00684C6E">
        <w:fldChar w:fldCharType="end"/>
      </w:r>
    </w:p>
    <w:p w:rsidR="008703F3" w:rsidRDefault="008703F3" w:rsidP="00510105">
      <w:pPr>
        <w:pStyle w:val="1"/>
        <w:numPr>
          <w:ilvl w:val="0"/>
          <w:numId w:val="0"/>
        </w:numPr>
        <w:spacing w:before="120"/>
        <w:ind w:left="431"/>
        <w:jc w:val="center"/>
      </w:pPr>
      <w:bookmarkStart w:id="0" w:name="_Toc10177489"/>
      <w:r>
        <w:lastRenderedPageBreak/>
        <w:t>Вводная часть</w:t>
      </w:r>
      <w:bookmarkEnd w:id="0"/>
    </w:p>
    <w:p w:rsidR="008703F3" w:rsidRDefault="008703F3" w:rsidP="00660038">
      <w:pPr>
        <w:spacing w:after="0" w:line="360" w:lineRule="auto"/>
        <w:ind w:firstLine="426"/>
        <w:jc w:val="both"/>
        <w:rPr>
          <w:rFonts w:ascii="Times New Roman" w:hAnsi="Times New Roman"/>
          <w:i/>
          <w:iCs/>
          <w:color w:val="000000"/>
          <w:sz w:val="24"/>
          <w:szCs w:val="24"/>
          <w:shd w:val="clear" w:color="auto" w:fill="FFFFFF"/>
        </w:rPr>
      </w:pPr>
      <w:r w:rsidRPr="00660038">
        <w:rPr>
          <w:rFonts w:ascii="Times New Roman" w:hAnsi="Times New Roman"/>
          <w:color w:val="000000"/>
          <w:sz w:val="24"/>
          <w:szCs w:val="24"/>
          <w:shd w:val="clear" w:color="auto" w:fill="FFFFFF"/>
        </w:rPr>
        <w:t xml:space="preserve">Необходимость </w:t>
      </w:r>
      <w:r w:rsidR="00F036D1">
        <w:rPr>
          <w:rFonts w:ascii="Times New Roman" w:hAnsi="Times New Roman"/>
          <w:color w:val="000000"/>
          <w:sz w:val="24"/>
          <w:szCs w:val="24"/>
          <w:shd w:val="clear" w:color="auto" w:fill="FFFFFF"/>
        </w:rPr>
        <w:t>разработки</w:t>
      </w:r>
      <w:r w:rsidRPr="00660038">
        <w:rPr>
          <w:rFonts w:ascii="Times New Roman" w:hAnsi="Times New Roman"/>
          <w:color w:val="000000"/>
          <w:sz w:val="24"/>
          <w:szCs w:val="24"/>
          <w:shd w:val="clear" w:color="auto" w:fill="FFFFFF"/>
        </w:rPr>
        <w:t xml:space="preserve"> схем</w:t>
      </w:r>
      <w:r w:rsidR="00F036D1">
        <w:rPr>
          <w:rFonts w:ascii="Times New Roman" w:hAnsi="Times New Roman"/>
          <w:color w:val="000000"/>
          <w:sz w:val="24"/>
          <w:szCs w:val="24"/>
          <w:shd w:val="clear" w:color="auto" w:fill="FFFFFF"/>
        </w:rPr>
        <w:t>ы</w:t>
      </w:r>
      <w:r w:rsidRPr="00660038">
        <w:rPr>
          <w:rFonts w:ascii="Times New Roman" w:hAnsi="Times New Roman"/>
          <w:color w:val="000000"/>
          <w:sz w:val="24"/>
          <w:szCs w:val="24"/>
          <w:shd w:val="clear" w:color="auto" w:fill="FFFFFF"/>
        </w:rPr>
        <w:t xml:space="preserve"> теплоснабжения определена, требованиями статьи 23 ФЗ </w:t>
      </w:r>
      <w:r w:rsidR="00F036D1">
        <w:rPr>
          <w:rFonts w:ascii="Times New Roman" w:hAnsi="Times New Roman"/>
          <w:color w:val="000000"/>
          <w:sz w:val="24"/>
          <w:szCs w:val="24"/>
          <w:shd w:val="clear" w:color="auto" w:fill="FFFFFF"/>
        </w:rPr>
        <w:br/>
      </w:r>
      <w:r w:rsidRPr="00660038">
        <w:rPr>
          <w:rFonts w:ascii="Times New Roman" w:hAnsi="Times New Roman"/>
          <w:color w:val="000000"/>
          <w:sz w:val="24"/>
          <w:szCs w:val="24"/>
          <w:shd w:val="clear" w:color="auto" w:fill="FFFFFF"/>
        </w:rPr>
        <w:t>№ 190 от 27.07.2010 г. «О теплоснабжении»</w:t>
      </w:r>
      <w:r w:rsidRPr="00660038">
        <w:rPr>
          <w:rFonts w:ascii="Times New Roman" w:hAnsi="Times New Roman"/>
          <w:i/>
          <w:iCs/>
          <w:color w:val="000000"/>
          <w:sz w:val="24"/>
          <w:szCs w:val="24"/>
          <w:shd w:val="clear" w:color="auto" w:fill="FFFFFF"/>
        </w:rPr>
        <w:t>.</w:t>
      </w:r>
    </w:p>
    <w:p w:rsidR="003425AA" w:rsidRPr="003425AA" w:rsidRDefault="003425AA" w:rsidP="003425AA">
      <w:pPr>
        <w:spacing w:after="0" w:line="360" w:lineRule="auto"/>
        <w:ind w:firstLine="426"/>
        <w:jc w:val="both"/>
        <w:rPr>
          <w:rFonts w:ascii="Times New Roman" w:hAnsi="Times New Roman"/>
          <w:iCs/>
          <w:color w:val="000000"/>
          <w:sz w:val="24"/>
          <w:szCs w:val="24"/>
          <w:shd w:val="clear" w:color="auto" w:fill="FFFFFF"/>
        </w:rPr>
      </w:pPr>
      <w:r w:rsidRPr="003425AA">
        <w:rPr>
          <w:rFonts w:ascii="Times New Roman" w:hAnsi="Times New Roman"/>
          <w:iCs/>
          <w:color w:val="000000"/>
          <w:sz w:val="24"/>
          <w:szCs w:val="24"/>
          <w:shd w:val="clear" w:color="auto" w:fill="FFFFFF"/>
        </w:rPr>
        <w:t xml:space="preserve">Основанием для </w:t>
      </w:r>
      <w:r w:rsidR="00F036D1">
        <w:rPr>
          <w:rFonts w:ascii="Times New Roman" w:hAnsi="Times New Roman"/>
          <w:iCs/>
          <w:color w:val="000000"/>
          <w:sz w:val="24"/>
          <w:szCs w:val="24"/>
          <w:shd w:val="clear" w:color="auto" w:fill="FFFFFF"/>
        </w:rPr>
        <w:t>разработки</w:t>
      </w:r>
      <w:r w:rsidRPr="003425AA">
        <w:rPr>
          <w:rFonts w:ascii="Times New Roman" w:hAnsi="Times New Roman"/>
          <w:iCs/>
          <w:color w:val="000000"/>
          <w:sz w:val="24"/>
          <w:szCs w:val="24"/>
          <w:shd w:val="clear" w:color="auto" w:fill="FFFFFF"/>
        </w:rPr>
        <w:t xml:space="preserve"> схемы теплоснабжения на 20</w:t>
      </w:r>
      <w:r w:rsidR="00766203">
        <w:rPr>
          <w:rFonts w:ascii="Times New Roman" w:hAnsi="Times New Roman"/>
          <w:iCs/>
          <w:color w:val="000000"/>
          <w:sz w:val="24"/>
          <w:szCs w:val="24"/>
          <w:shd w:val="clear" w:color="auto" w:fill="FFFFFF"/>
        </w:rPr>
        <w:t>14</w:t>
      </w:r>
      <w:r w:rsidRPr="003425AA">
        <w:rPr>
          <w:rFonts w:ascii="Times New Roman" w:hAnsi="Times New Roman"/>
          <w:iCs/>
          <w:color w:val="000000"/>
          <w:sz w:val="24"/>
          <w:szCs w:val="24"/>
          <w:shd w:val="clear" w:color="auto" w:fill="FFFFFF"/>
        </w:rPr>
        <w:t xml:space="preserve"> г. до 203</w:t>
      </w:r>
      <w:r w:rsidR="00766203">
        <w:rPr>
          <w:rFonts w:ascii="Times New Roman" w:hAnsi="Times New Roman"/>
          <w:iCs/>
          <w:color w:val="000000"/>
          <w:sz w:val="24"/>
          <w:szCs w:val="24"/>
          <w:shd w:val="clear" w:color="auto" w:fill="FFFFFF"/>
        </w:rPr>
        <w:t>7</w:t>
      </w:r>
      <w:r w:rsidRPr="003425AA">
        <w:rPr>
          <w:rFonts w:ascii="Times New Roman" w:hAnsi="Times New Roman"/>
          <w:iCs/>
          <w:color w:val="000000"/>
          <w:sz w:val="24"/>
          <w:szCs w:val="24"/>
          <w:shd w:val="clear" w:color="auto" w:fill="FFFFFF"/>
        </w:rPr>
        <w:t xml:space="preserve"> г. являются:</w:t>
      </w:r>
    </w:p>
    <w:p w:rsidR="003425AA" w:rsidRPr="003425AA" w:rsidRDefault="003425AA" w:rsidP="003425AA">
      <w:pPr>
        <w:spacing w:after="0" w:line="360" w:lineRule="auto"/>
        <w:ind w:firstLine="426"/>
        <w:jc w:val="both"/>
        <w:rPr>
          <w:rFonts w:ascii="Times New Roman" w:hAnsi="Times New Roman"/>
          <w:iCs/>
          <w:color w:val="000000"/>
          <w:sz w:val="24"/>
          <w:szCs w:val="24"/>
          <w:shd w:val="clear" w:color="auto" w:fill="FFFFFF"/>
        </w:rPr>
      </w:pPr>
      <w:r w:rsidRPr="003425AA">
        <w:rPr>
          <w:rFonts w:ascii="Times New Roman" w:hAnsi="Times New Roman"/>
          <w:iCs/>
          <w:color w:val="000000"/>
          <w:sz w:val="24"/>
          <w:szCs w:val="24"/>
          <w:shd w:val="clear" w:color="auto" w:fill="FFFFFF"/>
        </w:rPr>
        <w:t>- Федеральный закон от 27.07.2010 № 190-ФЗ «О теплоснабжении»;</w:t>
      </w:r>
    </w:p>
    <w:p w:rsidR="003425AA" w:rsidRPr="003425AA" w:rsidRDefault="003425AA" w:rsidP="003425AA">
      <w:pPr>
        <w:spacing w:after="0" w:line="360" w:lineRule="auto"/>
        <w:ind w:firstLine="426"/>
        <w:jc w:val="both"/>
        <w:rPr>
          <w:rFonts w:ascii="Times New Roman" w:hAnsi="Times New Roman"/>
          <w:iCs/>
          <w:color w:val="000000"/>
          <w:sz w:val="24"/>
          <w:szCs w:val="24"/>
          <w:shd w:val="clear" w:color="auto" w:fill="FFFFFF"/>
        </w:rPr>
      </w:pPr>
      <w:r w:rsidRPr="003425AA">
        <w:rPr>
          <w:rFonts w:ascii="Times New Roman" w:hAnsi="Times New Roman"/>
          <w:iCs/>
          <w:color w:val="000000"/>
          <w:sz w:val="24"/>
          <w:szCs w:val="24"/>
          <w:shd w:val="clear" w:color="auto" w:fill="FFFFFF"/>
        </w:rPr>
        <w:t>- 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rsidR="003425AA" w:rsidRPr="003425AA" w:rsidRDefault="003425AA" w:rsidP="003425AA">
      <w:pPr>
        <w:spacing w:after="0" w:line="360" w:lineRule="auto"/>
        <w:ind w:firstLine="426"/>
        <w:jc w:val="both"/>
        <w:rPr>
          <w:rFonts w:ascii="Times New Roman" w:hAnsi="Times New Roman"/>
          <w:iCs/>
          <w:color w:val="000000"/>
          <w:sz w:val="24"/>
          <w:szCs w:val="24"/>
          <w:shd w:val="clear" w:color="auto" w:fill="FFFFFF"/>
        </w:rPr>
      </w:pPr>
      <w:r w:rsidRPr="003425AA">
        <w:rPr>
          <w:rFonts w:ascii="Times New Roman" w:hAnsi="Times New Roman"/>
          <w:iCs/>
          <w:color w:val="000000"/>
          <w:sz w:val="24"/>
          <w:szCs w:val="24"/>
          <w:shd w:val="clear" w:color="auto" w:fill="FFFFFF"/>
        </w:rPr>
        <w:t>- Постановление Правительства Российской Федерации от 22.02.2012 № 154 «О требованиях к схемам теплоснабжения, порядку их разработки и утверждения»;</w:t>
      </w:r>
    </w:p>
    <w:p w:rsidR="003425AA" w:rsidRPr="003425AA" w:rsidRDefault="003425AA" w:rsidP="003425AA">
      <w:pPr>
        <w:spacing w:after="0" w:line="360" w:lineRule="auto"/>
        <w:ind w:firstLine="426"/>
        <w:jc w:val="both"/>
        <w:rPr>
          <w:rFonts w:ascii="Times New Roman" w:hAnsi="Times New Roman"/>
          <w:iCs/>
          <w:color w:val="000000"/>
          <w:sz w:val="24"/>
          <w:szCs w:val="24"/>
          <w:shd w:val="clear" w:color="auto" w:fill="FFFFFF"/>
        </w:rPr>
      </w:pPr>
      <w:r w:rsidRPr="003425AA">
        <w:rPr>
          <w:rFonts w:ascii="Times New Roman" w:hAnsi="Times New Roman"/>
          <w:iCs/>
          <w:color w:val="000000"/>
          <w:sz w:val="24"/>
          <w:szCs w:val="24"/>
          <w:shd w:val="clear" w:color="auto" w:fill="FFFFFF"/>
        </w:rPr>
        <w:t>-  Постановление Правительства РФ от 16.05.2014 № 452 «Об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15 мая 2010 г. № 340»;</w:t>
      </w:r>
    </w:p>
    <w:p w:rsidR="003425AA" w:rsidRPr="003425AA" w:rsidRDefault="003425AA" w:rsidP="00CB0DA0">
      <w:pPr>
        <w:spacing w:after="0" w:line="360" w:lineRule="auto"/>
        <w:ind w:firstLine="426"/>
        <w:jc w:val="both"/>
        <w:rPr>
          <w:rFonts w:ascii="Times New Roman" w:hAnsi="Times New Roman"/>
          <w:iCs/>
          <w:color w:val="000000"/>
          <w:sz w:val="24"/>
          <w:szCs w:val="24"/>
          <w:shd w:val="clear" w:color="auto" w:fill="FFFFFF"/>
        </w:rPr>
      </w:pPr>
      <w:r w:rsidRPr="003425AA">
        <w:rPr>
          <w:rFonts w:ascii="Times New Roman" w:hAnsi="Times New Roman"/>
          <w:iCs/>
          <w:color w:val="000000"/>
          <w:sz w:val="24"/>
          <w:szCs w:val="24"/>
          <w:shd w:val="clear" w:color="auto" w:fill="FFFFFF"/>
        </w:rPr>
        <w:t>- Приказ Мин</w:t>
      </w:r>
      <w:r w:rsidR="00CB0DA0">
        <w:rPr>
          <w:rFonts w:ascii="Times New Roman" w:hAnsi="Times New Roman"/>
          <w:iCs/>
          <w:color w:val="000000"/>
          <w:sz w:val="24"/>
          <w:szCs w:val="24"/>
          <w:shd w:val="clear" w:color="auto" w:fill="FFFFFF"/>
        </w:rPr>
        <w:t>истерства энергетики РФ</w:t>
      </w:r>
      <w:r w:rsidRPr="003425AA">
        <w:rPr>
          <w:rFonts w:ascii="Times New Roman" w:hAnsi="Times New Roman"/>
          <w:iCs/>
          <w:color w:val="000000"/>
          <w:sz w:val="24"/>
          <w:szCs w:val="24"/>
          <w:shd w:val="clear" w:color="auto" w:fill="FFFFFF"/>
        </w:rPr>
        <w:t xml:space="preserve"> № </w:t>
      </w:r>
      <w:r w:rsidR="00CB0DA0">
        <w:rPr>
          <w:rFonts w:ascii="Times New Roman" w:hAnsi="Times New Roman"/>
          <w:iCs/>
          <w:color w:val="000000"/>
          <w:sz w:val="24"/>
          <w:szCs w:val="24"/>
          <w:shd w:val="clear" w:color="auto" w:fill="FFFFFF"/>
        </w:rPr>
        <w:t>212 от 5.03.2019 г.</w:t>
      </w:r>
      <w:r w:rsidRPr="003425AA">
        <w:rPr>
          <w:rFonts w:ascii="Times New Roman" w:hAnsi="Times New Roman"/>
          <w:iCs/>
          <w:color w:val="000000"/>
          <w:sz w:val="24"/>
          <w:szCs w:val="24"/>
          <w:shd w:val="clear" w:color="auto" w:fill="FFFFFF"/>
        </w:rPr>
        <w:t xml:space="preserve"> </w:t>
      </w:r>
      <w:r w:rsidR="00CB0DA0">
        <w:rPr>
          <w:rFonts w:ascii="Times New Roman" w:hAnsi="Times New Roman"/>
          <w:iCs/>
          <w:color w:val="000000"/>
          <w:sz w:val="24"/>
          <w:szCs w:val="24"/>
          <w:shd w:val="clear" w:color="auto" w:fill="FFFFFF"/>
        </w:rPr>
        <w:t>«</w:t>
      </w:r>
      <w:r w:rsidR="00CB0DA0" w:rsidRPr="00CB0DA0">
        <w:rPr>
          <w:rFonts w:ascii="Times New Roman" w:hAnsi="Times New Roman"/>
          <w:iCs/>
          <w:color w:val="000000"/>
          <w:sz w:val="24"/>
          <w:szCs w:val="24"/>
          <w:shd w:val="clear" w:color="auto" w:fill="FFFFFF"/>
        </w:rPr>
        <w:t>Об утверждении Методических указаний по разработке схем теплоснабжения</w:t>
      </w:r>
      <w:r w:rsidR="00CB0DA0">
        <w:rPr>
          <w:rFonts w:ascii="Times New Roman" w:hAnsi="Times New Roman"/>
          <w:iCs/>
          <w:color w:val="000000"/>
          <w:sz w:val="24"/>
          <w:szCs w:val="24"/>
          <w:shd w:val="clear" w:color="auto" w:fill="FFFFFF"/>
        </w:rPr>
        <w:t xml:space="preserve">» </w:t>
      </w:r>
      <w:r w:rsidR="00CB0DA0" w:rsidRPr="00CB0DA0">
        <w:rPr>
          <w:rFonts w:ascii="Times New Roman" w:hAnsi="Times New Roman"/>
          <w:iCs/>
          <w:color w:val="000000"/>
          <w:sz w:val="24"/>
          <w:szCs w:val="24"/>
          <w:shd w:val="clear" w:color="auto" w:fill="FFFFFF"/>
        </w:rPr>
        <w:t>(с изменениями на 20 декабря 2022 года)</w:t>
      </w:r>
      <w:r w:rsidRPr="003425AA">
        <w:rPr>
          <w:rFonts w:ascii="Times New Roman" w:hAnsi="Times New Roman"/>
          <w:iCs/>
          <w:color w:val="000000"/>
          <w:sz w:val="24"/>
          <w:szCs w:val="24"/>
          <w:shd w:val="clear" w:color="auto" w:fill="FFFFFF"/>
        </w:rPr>
        <w:t>.</w:t>
      </w:r>
    </w:p>
    <w:p w:rsidR="008703F3" w:rsidRPr="00660038" w:rsidRDefault="00F036D1" w:rsidP="003425AA">
      <w:pPr>
        <w:spacing w:after="0" w:line="360" w:lineRule="auto"/>
        <w:ind w:firstLine="426"/>
        <w:jc w:val="both"/>
        <w:rPr>
          <w:rFonts w:ascii="Times New Roman" w:hAnsi="Times New Roman"/>
          <w:b/>
          <w:sz w:val="24"/>
          <w:szCs w:val="24"/>
        </w:rPr>
      </w:pPr>
      <w:r>
        <w:rPr>
          <w:rFonts w:ascii="Times New Roman" w:hAnsi="Times New Roman"/>
          <w:color w:val="000000"/>
          <w:sz w:val="24"/>
          <w:szCs w:val="24"/>
        </w:rPr>
        <w:t>С</w:t>
      </w:r>
      <w:r w:rsidR="008703F3" w:rsidRPr="00660038">
        <w:rPr>
          <w:rFonts w:ascii="Times New Roman" w:hAnsi="Times New Roman"/>
          <w:color w:val="000000"/>
          <w:sz w:val="24"/>
          <w:szCs w:val="24"/>
        </w:rPr>
        <w:t>хем</w:t>
      </w:r>
      <w:r>
        <w:rPr>
          <w:rFonts w:ascii="Times New Roman" w:hAnsi="Times New Roman"/>
          <w:color w:val="000000"/>
          <w:sz w:val="24"/>
          <w:szCs w:val="24"/>
        </w:rPr>
        <w:t>а</w:t>
      </w:r>
      <w:r w:rsidR="008703F3" w:rsidRPr="00660038">
        <w:rPr>
          <w:rFonts w:ascii="Times New Roman" w:hAnsi="Times New Roman"/>
          <w:color w:val="000000"/>
          <w:sz w:val="24"/>
          <w:szCs w:val="24"/>
        </w:rPr>
        <w:t xml:space="preserve"> теплоснабжения </w:t>
      </w:r>
      <w:r w:rsidR="008703F3" w:rsidRPr="00660038">
        <w:rPr>
          <w:rFonts w:ascii="Times New Roman" w:hAnsi="Times New Roman"/>
          <w:spacing w:val="-6"/>
          <w:sz w:val="24"/>
          <w:szCs w:val="24"/>
        </w:rPr>
        <w:t xml:space="preserve">в административных границах </w:t>
      </w:r>
      <w:r w:rsidR="00CB0DA0">
        <w:rPr>
          <w:rFonts w:ascii="Times New Roman" w:hAnsi="Times New Roman"/>
          <w:sz w:val="24"/>
          <w:szCs w:val="24"/>
        </w:rPr>
        <w:t xml:space="preserve">Палехского городского поселения </w:t>
      </w:r>
      <w:r w:rsidR="008703F3" w:rsidRPr="00660038">
        <w:rPr>
          <w:rFonts w:ascii="Times New Roman" w:hAnsi="Times New Roman"/>
          <w:sz w:val="24"/>
          <w:szCs w:val="24"/>
        </w:rPr>
        <w:t>Ивановской области</w:t>
      </w:r>
      <w:r w:rsidR="008703F3" w:rsidRPr="00660038">
        <w:rPr>
          <w:rFonts w:ascii="Times New Roman" w:hAnsi="Times New Roman"/>
          <w:color w:val="000000"/>
          <w:sz w:val="24"/>
          <w:szCs w:val="24"/>
        </w:rPr>
        <w:t xml:space="preserve"> разрабатывалась с целью </w:t>
      </w:r>
      <w:r w:rsidR="008703F3" w:rsidRPr="00660038">
        <w:rPr>
          <w:rFonts w:ascii="Times New Roman" w:hAnsi="Times New Roman"/>
          <w:sz w:val="24"/>
          <w:szCs w:val="24"/>
        </w:rPr>
        <w:t>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r w:rsidR="008703F3" w:rsidRPr="00660038">
        <w:rPr>
          <w:rFonts w:ascii="Times New Roman" w:hAnsi="Times New Roman"/>
          <w:b/>
          <w:sz w:val="24"/>
          <w:szCs w:val="24"/>
        </w:rPr>
        <w:t>.</w:t>
      </w:r>
    </w:p>
    <w:p w:rsidR="008703F3" w:rsidRPr="00660038" w:rsidRDefault="008703F3" w:rsidP="003425AA">
      <w:pPr>
        <w:spacing w:after="0" w:line="360" w:lineRule="auto"/>
        <w:ind w:firstLine="426"/>
        <w:jc w:val="both"/>
        <w:rPr>
          <w:rFonts w:ascii="Times New Roman" w:hAnsi="Times New Roman"/>
          <w:sz w:val="24"/>
          <w:szCs w:val="24"/>
        </w:rPr>
      </w:pPr>
      <w:r w:rsidRPr="00660038">
        <w:rPr>
          <w:rFonts w:ascii="Times New Roman" w:hAnsi="Times New Roman"/>
          <w:sz w:val="24"/>
          <w:szCs w:val="24"/>
        </w:rPr>
        <w:t>Принципы разработки схемы теплоснабжения:</w:t>
      </w:r>
    </w:p>
    <w:p w:rsidR="008703F3" w:rsidRPr="00660038" w:rsidRDefault="008703F3" w:rsidP="003425AA">
      <w:pPr>
        <w:autoSpaceDE w:val="0"/>
        <w:autoSpaceDN w:val="0"/>
        <w:adjustRightInd w:val="0"/>
        <w:spacing w:after="0" w:line="360" w:lineRule="auto"/>
        <w:ind w:firstLine="426"/>
        <w:jc w:val="both"/>
        <w:rPr>
          <w:rFonts w:ascii="Times New Roman" w:hAnsi="Times New Roman"/>
          <w:sz w:val="24"/>
          <w:szCs w:val="24"/>
        </w:rPr>
      </w:pPr>
      <w:r w:rsidRPr="00660038">
        <w:rPr>
          <w:rFonts w:ascii="Times New Roman" w:hAnsi="Times New Roman"/>
          <w:sz w:val="24"/>
          <w:szCs w:val="24"/>
        </w:rPr>
        <w:t>а) обеспечение безопасности и надежности теплоснабжения потребителей в соответствии с требованиями технических регламентов;</w:t>
      </w:r>
    </w:p>
    <w:p w:rsidR="008703F3" w:rsidRPr="00660038" w:rsidRDefault="008703F3" w:rsidP="003425AA">
      <w:pPr>
        <w:autoSpaceDE w:val="0"/>
        <w:autoSpaceDN w:val="0"/>
        <w:adjustRightInd w:val="0"/>
        <w:spacing w:after="0" w:line="360" w:lineRule="auto"/>
        <w:ind w:firstLine="426"/>
        <w:jc w:val="both"/>
        <w:rPr>
          <w:rFonts w:ascii="Times New Roman" w:hAnsi="Times New Roman"/>
          <w:sz w:val="24"/>
          <w:szCs w:val="24"/>
        </w:rPr>
      </w:pPr>
      <w:r w:rsidRPr="00660038">
        <w:rPr>
          <w:rFonts w:ascii="Times New Roman" w:hAnsi="Times New Roman"/>
          <w:sz w:val="24"/>
          <w:szCs w:val="24"/>
        </w:rPr>
        <w:t>б)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8703F3" w:rsidRPr="00660038" w:rsidRDefault="008703F3" w:rsidP="003425AA">
      <w:pPr>
        <w:autoSpaceDE w:val="0"/>
        <w:autoSpaceDN w:val="0"/>
        <w:adjustRightInd w:val="0"/>
        <w:spacing w:after="0" w:line="360" w:lineRule="auto"/>
        <w:ind w:firstLine="426"/>
        <w:jc w:val="both"/>
        <w:rPr>
          <w:rFonts w:ascii="Times New Roman" w:hAnsi="Times New Roman"/>
          <w:sz w:val="24"/>
          <w:szCs w:val="24"/>
        </w:rPr>
      </w:pPr>
      <w:r w:rsidRPr="00660038">
        <w:rPr>
          <w:rFonts w:ascii="Times New Roman" w:hAnsi="Times New Roman"/>
          <w:sz w:val="24"/>
          <w:szCs w:val="24"/>
        </w:rPr>
        <w:t>в) соблюдение баланса экономических интересов теплоснабжающих организаций и интересов потребителей;</w:t>
      </w:r>
    </w:p>
    <w:p w:rsidR="008703F3" w:rsidRPr="00660038" w:rsidRDefault="008703F3" w:rsidP="003425AA">
      <w:pPr>
        <w:autoSpaceDE w:val="0"/>
        <w:autoSpaceDN w:val="0"/>
        <w:adjustRightInd w:val="0"/>
        <w:spacing w:after="0" w:line="360" w:lineRule="auto"/>
        <w:ind w:firstLine="426"/>
        <w:jc w:val="both"/>
        <w:rPr>
          <w:rFonts w:ascii="Times New Roman" w:hAnsi="Times New Roman"/>
          <w:sz w:val="24"/>
          <w:szCs w:val="24"/>
        </w:rPr>
      </w:pPr>
      <w:r w:rsidRPr="00660038">
        <w:rPr>
          <w:rFonts w:ascii="Times New Roman" w:hAnsi="Times New Roman"/>
          <w:sz w:val="24"/>
          <w:szCs w:val="24"/>
        </w:rPr>
        <w:t>г) минимизация затрат на теплоснабжение в расчете на единицу тепловой энергии для потребителя в долгосрочной перспективе;</w:t>
      </w:r>
    </w:p>
    <w:p w:rsidR="008703F3" w:rsidRPr="00660038" w:rsidRDefault="008703F3" w:rsidP="003425AA">
      <w:pPr>
        <w:spacing w:after="0" w:line="360" w:lineRule="auto"/>
        <w:ind w:firstLine="426"/>
        <w:jc w:val="both"/>
        <w:rPr>
          <w:rFonts w:ascii="Times New Roman" w:hAnsi="Times New Roman"/>
          <w:sz w:val="24"/>
          <w:szCs w:val="24"/>
        </w:rPr>
      </w:pPr>
      <w:r w:rsidRPr="00660038">
        <w:rPr>
          <w:rFonts w:ascii="Times New Roman" w:hAnsi="Times New Roman"/>
          <w:sz w:val="24"/>
          <w:szCs w:val="24"/>
        </w:rPr>
        <w:t>д) обеспечение недискриминационных и стабильных условий осуществления предпринимательской деятельности в сфере теплоснабжения.</w:t>
      </w:r>
    </w:p>
    <w:p w:rsidR="008703F3" w:rsidRPr="00660038" w:rsidRDefault="008703F3" w:rsidP="003425AA">
      <w:pPr>
        <w:spacing w:after="0" w:line="360" w:lineRule="auto"/>
        <w:ind w:firstLine="426"/>
        <w:jc w:val="both"/>
        <w:rPr>
          <w:rFonts w:ascii="Times New Roman" w:hAnsi="Times New Roman"/>
          <w:sz w:val="24"/>
          <w:szCs w:val="24"/>
        </w:rPr>
      </w:pPr>
      <w:r w:rsidRPr="00660038">
        <w:rPr>
          <w:rFonts w:ascii="Times New Roman" w:hAnsi="Times New Roman"/>
          <w:sz w:val="24"/>
          <w:szCs w:val="24"/>
        </w:rPr>
        <w:t xml:space="preserve">Схема теплоснабжения </w:t>
      </w:r>
      <w:r w:rsidR="00BD2FE7">
        <w:rPr>
          <w:rFonts w:ascii="Times New Roman" w:hAnsi="Times New Roman"/>
          <w:sz w:val="24"/>
          <w:szCs w:val="24"/>
        </w:rPr>
        <w:t>городского округа Тейково</w:t>
      </w:r>
      <w:r w:rsidRPr="00660038">
        <w:rPr>
          <w:rFonts w:ascii="Times New Roman" w:hAnsi="Times New Roman"/>
          <w:sz w:val="24"/>
          <w:szCs w:val="24"/>
        </w:rPr>
        <w:t xml:space="preserve"> </w:t>
      </w:r>
      <w:r w:rsidR="00F036D1">
        <w:rPr>
          <w:rFonts w:ascii="Times New Roman" w:hAnsi="Times New Roman"/>
          <w:sz w:val="24"/>
          <w:szCs w:val="24"/>
        </w:rPr>
        <w:t>разрабатывается</w:t>
      </w:r>
      <w:r w:rsidRPr="00660038">
        <w:rPr>
          <w:rFonts w:ascii="Times New Roman" w:hAnsi="Times New Roman"/>
          <w:sz w:val="24"/>
          <w:szCs w:val="24"/>
        </w:rPr>
        <w:t xml:space="preserve"> на основе документов территориального планирования.</w:t>
      </w:r>
    </w:p>
    <w:p w:rsidR="008703F3" w:rsidRPr="008703F3" w:rsidRDefault="008703F3" w:rsidP="008703F3"/>
    <w:p w:rsidR="00D1356B" w:rsidRPr="00D81941" w:rsidRDefault="00D1356B" w:rsidP="004C09E1">
      <w:pPr>
        <w:pStyle w:val="1"/>
        <w:spacing w:before="0" w:line="360" w:lineRule="auto"/>
        <w:ind w:left="431" w:hanging="431"/>
      </w:pPr>
      <w:bookmarkStart w:id="1" w:name="_Toc10177490"/>
      <w:r w:rsidRPr="00D81941">
        <w:t>Раздел Показатели перспективного спроса на тепловую энергию (мощность) и теплоноситель в установленных границах территории поселения, городского округа</w:t>
      </w:r>
      <w:bookmarkEnd w:id="1"/>
    </w:p>
    <w:p w:rsidR="00D1356B" w:rsidRPr="00D81941" w:rsidRDefault="00D1356B" w:rsidP="004C09E1">
      <w:pPr>
        <w:pStyle w:val="2"/>
        <w:spacing w:line="360" w:lineRule="auto"/>
      </w:pPr>
      <w:bookmarkStart w:id="2" w:name="_Toc356459891"/>
      <w:bookmarkStart w:id="3" w:name="_Toc10177491"/>
      <w:r w:rsidRPr="00D81941">
        <w:t>Площадь строительных фондов и приросты площади строительных фондов по расчетным элементам территориального деления</w:t>
      </w:r>
      <w:bookmarkEnd w:id="2"/>
      <w:bookmarkEnd w:id="3"/>
    </w:p>
    <w:p w:rsidR="00E96E80" w:rsidRPr="00D81941" w:rsidRDefault="00E96E80" w:rsidP="004C09E1">
      <w:pPr>
        <w:spacing w:after="0" w:line="360" w:lineRule="auto"/>
        <w:ind w:firstLine="567"/>
        <w:rPr>
          <w:rFonts w:ascii="Times New Roman" w:eastAsia="Times New Roman" w:hAnsi="Times New Roman"/>
          <w:sz w:val="24"/>
          <w:lang w:eastAsia="ru-RU"/>
        </w:rPr>
        <w:sectPr w:rsidR="00E96E80" w:rsidRPr="00D81941" w:rsidSect="00995461">
          <w:pgSz w:w="11906" w:h="16838"/>
          <w:pgMar w:top="737" w:right="567" w:bottom="851" w:left="1134" w:header="567" w:footer="567" w:gutter="0"/>
          <w:cols w:space="720"/>
          <w:titlePg/>
        </w:sectPr>
      </w:pPr>
      <w:r w:rsidRPr="00D81941">
        <w:rPr>
          <w:rFonts w:ascii="Times New Roman" w:hAnsi="Times New Roman"/>
          <w:sz w:val="24"/>
          <w:szCs w:val="24"/>
        </w:rPr>
        <w:t xml:space="preserve">Прирост площади строительных фондов в </w:t>
      </w:r>
      <w:r w:rsidR="00CB0DA0">
        <w:rPr>
          <w:rFonts w:ascii="Times New Roman" w:hAnsi="Times New Roman"/>
          <w:sz w:val="24"/>
          <w:szCs w:val="24"/>
        </w:rPr>
        <w:t>пгт</w:t>
      </w:r>
      <w:r w:rsidRPr="00D81941">
        <w:rPr>
          <w:rFonts w:ascii="Times New Roman" w:hAnsi="Times New Roman"/>
          <w:sz w:val="24"/>
          <w:szCs w:val="24"/>
        </w:rPr>
        <w:t xml:space="preserve">. </w:t>
      </w:r>
      <w:r w:rsidR="00CB0DA0">
        <w:rPr>
          <w:rFonts w:ascii="Times New Roman" w:hAnsi="Times New Roman"/>
          <w:sz w:val="24"/>
          <w:szCs w:val="24"/>
        </w:rPr>
        <w:t>Палех</w:t>
      </w:r>
      <w:r w:rsidR="00BD2FE7">
        <w:rPr>
          <w:rFonts w:ascii="Times New Roman" w:hAnsi="Times New Roman"/>
          <w:sz w:val="24"/>
          <w:szCs w:val="24"/>
        </w:rPr>
        <w:t xml:space="preserve"> </w:t>
      </w:r>
      <w:r w:rsidRPr="00D81941">
        <w:rPr>
          <w:rFonts w:ascii="Times New Roman" w:hAnsi="Times New Roman"/>
          <w:sz w:val="24"/>
          <w:szCs w:val="24"/>
        </w:rPr>
        <w:t>не планируется.</w:t>
      </w:r>
    </w:p>
    <w:p w:rsidR="00D1356B" w:rsidRPr="00D81941" w:rsidRDefault="00D1356B" w:rsidP="004C09E1">
      <w:pPr>
        <w:pStyle w:val="2"/>
        <w:spacing w:line="360" w:lineRule="auto"/>
        <w:jc w:val="both"/>
      </w:pPr>
      <w:bookmarkStart w:id="4" w:name="_Toc356459892"/>
      <w:bookmarkStart w:id="5" w:name="_Toc10177492"/>
      <w:r w:rsidRPr="00D81941">
        <w:lastRenderedPageBreak/>
        <w:t>Объемы потреблен</w:t>
      </w:r>
      <w:r w:rsidR="00A54F80" w:rsidRPr="00D81941">
        <w:t>ия тепловой энергии (мощности),</w:t>
      </w:r>
      <w:r w:rsidRPr="00D81941">
        <w:t xml:space="preserve"> приросты потребления тепловой энергии (мощности) в каждом расчетном элементе территориального деления на каждом этапе и к окончанию планируемого периода</w:t>
      </w:r>
      <w:bookmarkEnd w:id="4"/>
      <w:bookmarkEnd w:id="5"/>
    </w:p>
    <w:p w:rsidR="00E96E80" w:rsidRPr="00D81941" w:rsidRDefault="00E96E80" w:rsidP="004C09E1">
      <w:pPr>
        <w:spacing w:after="0" w:line="360" w:lineRule="auto"/>
        <w:ind w:firstLine="567"/>
        <w:jc w:val="both"/>
        <w:rPr>
          <w:rFonts w:ascii="Times New Roman" w:eastAsia="Times New Roman" w:hAnsi="Times New Roman"/>
          <w:sz w:val="24"/>
          <w:szCs w:val="28"/>
          <w:lang w:eastAsia="ru-RU"/>
        </w:rPr>
      </w:pPr>
      <w:r w:rsidRPr="00D81941">
        <w:rPr>
          <w:rFonts w:ascii="Times New Roman" w:eastAsia="Times New Roman" w:hAnsi="Times New Roman"/>
          <w:sz w:val="24"/>
          <w:szCs w:val="28"/>
          <w:lang w:eastAsia="ru-RU"/>
        </w:rPr>
        <w:t>За базовый уровень потребления тепловой энергии на нужды теплоснабжения принимается объем тепловой энергии, определенный для расчетных температур наружного воздуха, по данным о подключенной нагрузке потребителей за 20</w:t>
      </w:r>
      <w:r w:rsidR="00BD2FE7">
        <w:rPr>
          <w:rFonts w:ascii="Times New Roman" w:eastAsia="Times New Roman" w:hAnsi="Times New Roman"/>
          <w:sz w:val="24"/>
          <w:szCs w:val="28"/>
          <w:lang w:eastAsia="ru-RU"/>
        </w:rPr>
        <w:t>2</w:t>
      </w:r>
      <w:r w:rsidR="00CB0DA0">
        <w:rPr>
          <w:rFonts w:ascii="Times New Roman" w:eastAsia="Times New Roman" w:hAnsi="Times New Roman"/>
          <w:sz w:val="24"/>
          <w:szCs w:val="28"/>
          <w:lang w:eastAsia="ru-RU"/>
        </w:rPr>
        <w:t>3</w:t>
      </w:r>
      <w:r w:rsidRPr="00D81941">
        <w:rPr>
          <w:rFonts w:ascii="Times New Roman" w:eastAsia="Times New Roman" w:hAnsi="Times New Roman"/>
          <w:sz w:val="24"/>
          <w:szCs w:val="28"/>
          <w:lang w:eastAsia="ru-RU"/>
        </w:rPr>
        <w:t xml:space="preserve"> г.</w:t>
      </w:r>
    </w:p>
    <w:p w:rsidR="00E96E80" w:rsidRPr="00D51748" w:rsidRDefault="00E96E80" w:rsidP="00E96E80">
      <w:pPr>
        <w:spacing w:after="0" w:line="360" w:lineRule="auto"/>
        <w:ind w:firstLine="567"/>
        <w:jc w:val="both"/>
        <w:rPr>
          <w:rFonts w:ascii="Times New Roman" w:eastAsia="Times New Roman" w:hAnsi="Times New Roman"/>
          <w:color w:val="000000"/>
          <w:sz w:val="24"/>
          <w:szCs w:val="24"/>
          <w:lang w:eastAsia="ru-RU"/>
        </w:rPr>
      </w:pPr>
      <w:r w:rsidRPr="00D81941">
        <w:rPr>
          <w:rFonts w:ascii="Times New Roman" w:eastAsia="Times New Roman" w:hAnsi="Times New Roman"/>
          <w:sz w:val="24"/>
          <w:szCs w:val="24"/>
          <w:lang w:eastAsia="ru-RU"/>
        </w:rPr>
        <w:t xml:space="preserve">Прогноз объемов потребления тепловой энергии потребителями централизованного теплоснабжения </w:t>
      </w:r>
      <w:r w:rsidR="00CB0DA0">
        <w:rPr>
          <w:rFonts w:ascii="Times New Roman" w:eastAsia="Times New Roman" w:hAnsi="Times New Roman"/>
          <w:sz w:val="24"/>
          <w:szCs w:val="24"/>
          <w:lang w:eastAsia="ru-RU"/>
        </w:rPr>
        <w:t>пгт. Палех</w:t>
      </w:r>
      <w:r w:rsidRPr="00D51748">
        <w:rPr>
          <w:rFonts w:ascii="Times New Roman" w:eastAsia="Times New Roman" w:hAnsi="Times New Roman"/>
          <w:sz w:val="24"/>
          <w:szCs w:val="24"/>
          <w:lang w:eastAsia="ru-RU"/>
        </w:rPr>
        <w:t xml:space="preserve"> представлен на 20</w:t>
      </w:r>
      <w:r w:rsidR="004E50A9" w:rsidRPr="007144BC">
        <w:rPr>
          <w:rFonts w:ascii="Times New Roman" w:eastAsia="Times New Roman" w:hAnsi="Times New Roman"/>
          <w:sz w:val="24"/>
          <w:szCs w:val="24"/>
          <w:lang w:eastAsia="ru-RU"/>
        </w:rPr>
        <w:t>21</w:t>
      </w:r>
      <w:r w:rsidRPr="00D51748">
        <w:rPr>
          <w:rFonts w:ascii="Times New Roman" w:eastAsia="Times New Roman" w:hAnsi="Times New Roman"/>
          <w:sz w:val="24"/>
          <w:szCs w:val="24"/>
          <w:lang w:eastAsia="ru-RU"/>
        </w:rPr>
        <w:t>-203</w:t>
      </w:r>
      <w:r w:rsidR="004E50A9" w:rsidRPr="007144BC">
        <w:rPr>
          <w:rFonts w:ascii="Times New Roman" w:eastAsia="Times New Roman" w:hAnsi="Times New Roman"/>
          <w:sz w:val="24"/>
          <w:szCs w:val="24"/>
          <w:lang w:eastAsia="ru-RU"/>
        </w:rPr>
        <w:t>7</w:t>
      </w:r>
      <w:r w:rsidR="00BC3E85" w:rsidRPr="00D51748">
        <w:rPr>
          <w:rFonts w:ascii="Times New Roman" w:eastAsia="Times New Roman" w:hAnsi="Times New Roman"/>
          <w:sz w:val="24"/>
          <w:szCs w:val="24"/>
          <w:lang w:eastAsia="ru-RU"/>
        </w:rPr>
        <w:t xml:space="preserve"> </w:t>
      </w:r>
      <w:r w:rsidRPr="00D51748">
        <w:rPr>
          <w:rFonts w:ascii="Times New Roman" w:eastAsia="Times New Roman" w:hAnsi="Times New Roman"/>
          <w:sz w:val="24"/>
          <w:szCs w:val="24"/>
          <w:lang w:eastAsia="ru-RU"/>
        </w:rPr>
        <w:t>года.</w:t>
      </w:r>
      <w:r w:rsidRPr="00D51748">
        <w:rPr>
          <w:rFonts w:ascii="Times New Roman" w:eastAsia="Times New Roman" w:hAnsi="Times New Roman"/>
          <w:color w:val="000000"/>
          <w:sz w:val="24"/>
          <w:szCs w:val="24"/>
          <w:lang w:eastAsia="ru-RU"/>
        </w:rPr>
        <w:t xml:space="preserve"> Перспективное потребление тепловой энергии приведено в таблице ниже.</w:t>
      </w:r>
    </w:p>
    <w:p w:rsidR="000A2AED" w:rsidRPr="00715AFE" w:rsidRDefault="00715AFE" w:rsidP="00715AFE">
      <w:pPr>
        <w:pStyle w:val="71"/>
        <w:shd w:val="clear" w:color="auto" w:fill="auto"/>
        <w:spacing w:after="0" w:line="276" w:lineRule="auto"/>
        <w:ind w:right="20" w:firstLine="0"/>
        <w:rPr>
          <w:rFonts w:ascii="Times New Roman" w:hAnsi="Times New Roman"/>
          <w:b/>
          <w:sz w:val="24"/>
          <w:szCs w:val="24"/>
        </w:rPr>
      </w:pPr>
      <w:r w:rsidRPr="00715AFE">
        <w:rPr>
          <w:rFonts w:ascii="Times New Roman" w:hAnsi="Times New Roman"/>
          <w:b/>
          <w:sz w:val="24"/>
          <w:szCs w:val="24"/>
        </w:rPr>
        <w:t>Таблица 1.1</w:t>
      </w:r>
    </w:p>
    <w:tbl>
      <w:tblPr>
        <w:tblW w:w="15170" w:type="dxa"/>
        <w:tblInd w:w="44" w:type="dxa"/>
        <w:tblCellMar>
          <w:top w:w="10" w:type="dxa"/>
          <w:left w:w="47" w:type="dxa"/>
          <w:right w:w="3" w:type="dxa"/>
        </w:tblCellMar>
        <w:tblLook w:val="04A0"/>
      </w:tblPr>
      <w:tblGrid>
        <w:gridCol w:w="724"/>
        <w:gridCol w:w="6225"/>
        <w:gridCol w:w="992"/>
        <w:gridCol w:w="992"/>
        <w:gridCol w:w="992"/>
        <w:gridCol w:w="992"/>
        <w:gridCol w:w="993"/>
        <w:gridCol w:w="992"/>
        <w:gridCol w:w="992"/>
        <w:gridCol w:w="1276"/>
      </w:tblGrid>
      <w:tr w:rsidR="00715AFE" w:rsidRPr="004E50A9" w:rsidTr="00715AFE">
        <w:trPr>
          <w:trHeight w:val="20"/>
        </w:trPr>
        <w:tc>
          <w:tcPr>
            <w:tcW w:w="724"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715AFE" w:rsidRPr="004E50A9" w:rsidRDefault="00715AFE"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vMerge w:val="restart"/>
            <w:tcBorders>
              <w:top w:val="single" w:sz="3" w:space="0" w:color="000000"/>
              <w:left w:val="single" w:sz="3" w:space="0" w:color="000000"/>
              <w:bottom w:val="single" w:sz="3" w:space="0" w:color="000000"/>
              <w:right w:val="single" w:sz="2" w:space="0" w:color="000000"/>
            </w:tcBorders>
            <w:shd w:val="clear" w:color="auto" w:fill="auto"/>
            <w:vAlign w:val="center"/>
          </w:tcPr>
          <w:p w:rsidR="00715AFE" w:rsidRPr="004E50A9" w:rsidRDefault="00715AFE" w:rsidP="004E50A9">
            <w:pPr>
              <w:spacing w:after="0" w:line="240" w:lineRule="auto"/>
              <w:jc w:val="center"/>
              <w:rPr>
                <w:rFonts w:ascii="Times New Roman" w:hAnsi="Times New Roman"/>
              </w:rPr>
            </w:pPr>
            <w:r w:rsidRPr="004E50A9">
              <w:rPr>
                <w:rFonts w:ascii="Times New Roman" w:hAnsi="Times New Roman"/>
              </w:rPr>
              <w:t xml:space="preserve">Наименование </w:t>
            </w:r>
          </w:p>
        </w:tc>
        <w:tc>
          <w:tcPr>
            <w:tcW w:w="8221" w:type="dxa"/>
            <w:gridSpan w:val="8"/>
            <w:tcBorders>
              <w:top w:val="single" w:sz="3" w:space="0" w:color="000000"/>
              <w:left w:val="single" w:sz="2" w:space="0" w:color="000000"/>
              <w:bottom w:val="single" w:sz="3" w:space="0" w:color="000000"/>
              <w:right w:val="single" w:sz="3" w:space="0" w:color="000000"/>
            </w:tcBorders>
            <w:shd w:val="clear" w:color="auto" w:fill="auto"/>
          </w:tcPr>
          <w:p w:rsidR="00715AFE" w:rsidRPr="004E50A9" w:rsidRDefault="00715AFE" w:rsidP="00715AFE">
            <w:pPr>
              <w:spacing w:after="0" w:line="240" w:lineRule="auto"/>
              <w:jc w:val="center"/>
              <w:rPr>
                <w:rFonts w:ascii="Times New Roman" w:hAnsi="Times New Roman"/>
              </w:rPr>
            </w:pPr>
            <w:r w:rsidRPr="004E50A9">
              <w:rPr>
                <w:rFonts w:ascii="Times New Roman" w:hAnsi="Times New Roman"/>
              </w:rPr>
              <w:t>Потребление тепловой энергии</w:t>
            </w:r>
          </w:p>
        </w:tc>
      </w:tr>
      <w:tr w:rsidR="000A2AED" w:rsidRPr="004E50A9" w:rsidTr="00715AFE">
        <w:trPr>
          <w:trHeight w:val="20"/>
        </w:trPr>
        <w:tc>
          <w:tcPr>
            <w:tcW w:w="724" w:type="dxa"/>
            <w:vMerge/>
            <w:tcBorders>
              <w:top w:val="nil"/>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rPr>
                <w:rFonts w:ascii="Times New Roman" w:hAnsi="Times New Roman"/>
              </w:rPr>
            </w:pPr>
          </w:p>
        </w:tc>
        <w:tc>
          <w:tcPr>
            <w:tcW w:w="6225" w:type="dxa"/>
            <w:vMerge/>
            <w:tcBorders>
              <w:top w:val="nil"/>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rPr>
                <w:rFonts w:ascii="Times New Roman" w:hAnsi="Times New Roman"/>
              </w:rPr>
            </w:pP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2021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2022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2023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2024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2025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2026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2027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2028-2037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Палехское городское поселение, в том числе: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13508,2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11300,0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11300,0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11300,0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11300,0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11300,0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11300,0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11300,0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1.1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715AFE">
            <w:pPr>
              <w:spacing w:after="0" w:line="240" w:lineRule="auto"/>
              <w:rPr>
                <w:rFonts w:ascii="Times New Roman" w:hAnsi="Times New Roman"/>
              </w:rPr>
            </w:pPr>
            <w:r w:rsidRPr="004E50A9">
              <w:rPr>
                <w:rFonts w:ascii="Times New Roman" w:hAnsi="Times New Roman"/>
              </w:rPr>
              <w:t xml:space="preserve">пгт Палех, в том числе по зонам действия источников: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13508,2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11300,0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11300,0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11300,0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11300,0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11300,0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11300,0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11300,0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rPr>
                <w:rFonts w:ascii="Times New Roman" w:hAnsi="Times New Roman"/>
              </w:rPr>
            </w:pPr>
            <w:r w:rsidRPr="004E50A9">
              <w:rPr>
                <w:rFonts w:ascii="Times New Roman" w:hAnsi="Times New Roman"/>
              </w:rPr>
              <w:t xml:space="preserve">1.1.1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Котельная Центральная, в том числе: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11463,2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9255,0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9255,0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9255,0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9255,0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9255,0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9255,0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9255,0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rPr>
                <w:rFonts w:ascii="Times New Roman" w:hAnsi="Times New Roman"/>
              </w:rPr>
            </w:pPr>
            <w:r w:rsidRPr="004E50A9">
              <w:rPr>
                <w:rFonts w:ascii="Times New Roman" w:hAnsi="Times New Roman"/>
              </w:rPr>
              <w:t xml:space="preserve">1.1.1.1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МКД, в том числе, по кадастровым кварталам: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4011,9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3239,1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3721,5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3721,5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3721,5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3721,5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3721,5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3721,5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37:11:040101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589,6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476,1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590,6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590,6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590,6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590,6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590,6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590,6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37:11:040103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250,7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202,4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251,5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251,5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251,5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251,5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251,5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251,5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37:11:040104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338,9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273,6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339,2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339,2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339,2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339,2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339,2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339,2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37:11:040118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152,8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123,4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154,6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154,6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154,6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154,6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154,6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154,6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37:11:040120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129,3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104,4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129,2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129,2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129,2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129,2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129,2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129,2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37:11:040121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652,3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526,7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657,5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657,5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657,5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657,5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657,5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657,5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37:11:040123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382,0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308,4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385,3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385,3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385,3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385,3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385,3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385,3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37:11:040124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23,5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19,0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23,1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23,1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23,1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23,1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23,1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23,1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37:11:040125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0,0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0,0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0,0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37:11:040127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622,9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502,9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313,8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313,8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313,8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313,8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313,8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313,8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37:11:040136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701,3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566,2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708,3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708,3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708,3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708,3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708,3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708,3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37:11:040137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168,5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136,0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168,4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168,4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168,4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168,4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168,4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168,4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rPr>
                <w:rFonts w:ascii="Times New Roman" w:hAnsi="Times New Roman"/>
              </w:rPr>
            </w:pPr>
            <w:r w:rsidRPr="004E50A9">
              <w:rPr>
                <w:rFonts w:ascii="Times New Roman" w:hAnsi="Times New Roman"/>
              </w:rPr>
              <w:t xml:space="preserve">1.1.1.2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Общественные здания, в том числе, по кадастровым кварталам: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7451,3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6015,9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5534,0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5534,0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5534,0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5534,0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5534,0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5534,0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37:11:040101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844,7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682,0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765,3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765,3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765,3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765,3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765,3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765,3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37:11:040103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1137,1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918,1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736,5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736,5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736,5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736,5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736,5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736,5 </w:t>
            </w:r>
          </w:p>
        </w:tc>
      </w:tr>
      <w:tr w:rsidR="000A2AED" w:rsidRPr="004E50A9" w:rsidTr="00715AFE">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37:11:040104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28,6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23,1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33,4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33,4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33,4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33,4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33,4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0A2AED" w:rsidRPr="004E50A9" w:rsidRDefault="000A2AED" w:rsidP="004E50A9">
            <w:pPr>
              <w:spacing w:after="0" w:line="240" w:lineRule="auto"/>
              <w:jc w:val="center"/>
              <w:rPr>
                <w:rFonts w:ascii="Times New Roman" w:hAnsi="Times New Roman"/>
              </w:rPr>
            </w:pPr>
            <w:r w:rsidRPr="004E50A9">
              <w:rPr>
                <w:rFonts w:ascii="Times New Roman" w:hAnsi="Times New Roman"/>
              </w:rPr>
              <w:t xml:space="preserve">33,4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37:11:040118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119,6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96,5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450,4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450,4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450,4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450,4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450,4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450,4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37:11:040120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549,2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443,4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443,9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443,9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443,9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443,9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443,9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443,9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37:11:040121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132,6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107,0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200,8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200,8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200,8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200,8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200,8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200,8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lastRenderedPageBreak/>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37:11:040123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1327,1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1071,4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650,7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650,7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650,7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650,7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650,7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650,7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37:11:040124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304,1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245,5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154,4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154,4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154,4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154,4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154,4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154,4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37:11:040125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155,9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125,9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35,5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35,5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35,5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35,5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35,5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35,5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37:11:040127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1956,1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1579,3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1212,1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1212,1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1212,1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1212,1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1212,1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1212,1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37:11:040136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896,4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723,7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851,0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851,0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851,0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851,0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851,0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851,0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37:11:040137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rPr>
                <w:rFonts w:ascii="Times New Roman" w:hAnsi="Times New Roman"/>
              </w:rPr>
            </w:pPr>
            <w:r w:rsidRPr="004E50A9">
              <w:rPr>
                <w:rFonts w:ascii="Times New Roman" w:hAnsi="Times New Roman"/>
              </w:rPr>
              <w:t xml:space="preserve">1.1.1.3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715AFE">
            <w:pPr>
              <w:spacing w:after="0" w:line="240" w:lineRule="auto"/>
              <w:jc w:val="center"/>
              <w:rPr>
                <w:rFonts w:ascii="Times New Roman" w:hAnsi="Times New Roman"/>
              </w:rPr>
            </w:pPr>
            <w:r w:rsidRPr="004E50A9">
              <w:rPr>
                <w:rFonts w:ascii="Times New Roman" w:hAnsi="Times New Roman"/>
              </w:rPr>
              <w:t xml:space="preserve">Индивидуальные дома (частные), в том числе, по кадастровым кварталам: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37:11:040101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37:11:040103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37:11:040104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37:11:040118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37:11:040120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37:11:040121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37:11:040123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37:11:040124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37:11:040125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37:11:040127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37:11:040136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37:11:040137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rPr>
                <w:rFonts w:ascii="Times New Roman" w:hAnsi="Times New Roman"/>
              </w:rPr>
            </w:pPr>
            <w:r w:rsidRPr="004E50A9">
              <w:rPr>
                <w:rFonts w:ascii="Times New Roman" w:hAnsi="Times New Roman"/>
              </w:rPr>
              <w:t xml:space="preserve">1.1.1.4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715AFE">
            <w:pPr>
              <w:spacing w:after="0" w:line="240" w:lineRule="auto"/>
              <w:jc w:val="center"/>
              <w:rPr>
                <w:rFonts w:ascii="Times New Roman" w:hAnsi="Times New Roman"/>
              </w:rPr>
            </w:pPr>
            <w:r w:rsidRPr="004E50A9">
              <w:rPr>
                <w:rFonts w:ascii="Times New Roman" w:hAnsi="Times New Roman"/>
              </w:rPr>
              <w:t xml:space="preserve">Производственные здания, в том числе, по кадастровым кварталам: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rPr>
                <w:rFonts w:ascii="Times New Roman" w:hAnsi="Times New Roman"/>
              </w:rPr>
            </w:pPr>
            <w:r w:rsidRPr="004E50A9">
              <w:rPr>
                <w:rFonts w:ascii="Times New Roman" w:hAnsi="Times New Roman"/>
              </w:rPr>
              <w:t xml:space="preserve">1.2.1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715AFE">
            <w:pPr>
              <w:spacing w:after="0" w:line="240" w:lineRule="auto"/>
              <w:jc w:val="center"/>
              <w:rPr>
                <w:rFonts w:ascii="Times New Roman" w:hAnsi="Times New Roman"/>
              </w:rPr>
            </w:pPr>
            <w:r w:rsidRPr="004E50A9">
              <w:rPr>
                <w:rFonts w:ascii="Times New Roman" w:hAnsi="Times New Roman"/>
              </w:rPr>
              <w:t xml:space="preserve">Котельная ул. Производственная, в том числе: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2045,0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2045,0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2045,0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2045,0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2045,0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2045,0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2045,0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2045,0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rPr>
                <w:rFonts w:ascii="Times New Roman" w:hAnsi="Times New Roman"/>
              </w:rPr>
            </w:pPr>
            <w:r w:rsidRPr="004E50A9">
              <w:rPr>
                <w:rFonts w:ascii="Times New Roman" w:hAnsi="Times New Roman"/>
              </w:rPr>
              <w:t xml:space="preserve">1.2.1.1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МКД, в том числе, по кадастровым кварталам: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1809,1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1809,1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1809,1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1809,1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1809,1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1809,1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1809,1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1809,1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37:11:040105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803,9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803,9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803,9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803,9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803,9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803,9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803,9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803,9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37:11:040109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560,8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560,8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560,8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560,8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560,8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560,8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560,8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560,8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37:11:040110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444,3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444,3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444,3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444,3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444,3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444,3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444,3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444,3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rPr>
                <w:rFonts w:ascii="Times New Roman" w:hAnsi="Times New Roman"/>
              </w:rPr>
            </w:pPr>
            <w:r w:rsidRPr="004E50A9">
              <w:rPr>
                <w:rFonts w:ascii="Times New Roman" w:hAnsi="Times New Roman"/>
              </w:rPr>
              <w:t xml:space="preserve">1.2.1.2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Общественные здания, в том числе, по кадастровым кварталам: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235,9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235,9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235,9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37:11:040105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235,9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235,9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235,9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235,9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37:11:040109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37:11:040110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0,0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rPr>
                <w:rFonts w:ascii="Times New Roman" w:hAnsi="Times New Roman"/>
              </w:rPr>
            </w:pPr>
            <w:r w:rsidRPr="004E50A9">
              <w:rPr>
                <w:rFonts w:ascii="Times New Roman" w:hAnsi="Times New Roman"/>
              </w:rPr>
              <w:t xml:space="preserve">1.2.1.3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715AFE">
            <w:pPr>
              <w:spacing w:after="0" w:line="240" w:lineRule="auto"/>
              <w:jc w:val="center"/>
              <w:rPr>
                <w:rFonts w:ascii="Times New Roman" w:hAnsi="Times New Roman"/>
              </w:rPr>
            </w:pPr>
            <w:r w:rsidRPr="004E50A9">
              <w:rPr>
                <w:rFonts w:ascii="Times New Roman" w:hAnsi="Times New Roman"/>
              </w:rPr>
              <w:t xml:space="preserve">Индивидуальные дома (частные), в том числе, по кадастровым кварталам: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37:11:040105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37:11:040109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lastRenderedPageBreak/>
              <w:t xml:space="preserve">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37:11:040110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r>
      <w:tr w:rsidR="00636815" w:rsidRPr="004E50A9" w:rsidTr="00715AFE">
        <w:tblPrEx>
          <w:tblCellMar>
            <w:left w:w="8" w:type="dxa"/>
            <w:right w:w="18" w:type="dxa"/>
          </w:tblCellMar>
        </w:tblPrEx>
        <w:trPr>
          <w:trHeight w:val="20"/>
        </w:trPr>
        <w:tc>
          <w:tcPr>
            <w:tcW w:w="72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rPr>
                <w:rFonts w:ascii="Times New Roman" w:hAnsi="Times New Roman"/>
              </w:rPr>
            </w:pPr>
            <w:r w:rsidRPr="004E50A9">
              <w:rPr>
                <w:rFonts w:ascii="Times New Roman" w:hAnsi="Times New Roman"/>
              </w:rPr>
              <w:t xml:space="preserve">1.2.1.4 </w:t>
            </w:r>
          </w:p>
        </w:tc>
        <w:tc>
          <w:tcPr>
            <w:tcW w:w="6225"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715AFE">
            <w:pPr>
              <w:spacing w:after="0" w:line="240" w:lineRule="auto"/>
              <w:jc w:val="center"/>
              <w:rPr>
                <w:rFonts w:ascii="Times New Roman" w:hAnsi="Times New Roman"/>
              </w:rPr>
            </w:pPr>
            <w:r w:rsidRPr="004E50A9">
              <w:rPr>
                <w:rFonts w:ascii="Times New Roman" w:hAnsi="Times New Roman"/>
              </w:rPr>
              <w:t xml:space="preserve">Производственные здания, в том числе, по кадастровым кварталам: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c>
          <w:tcPr>
            <w:tcW w:w="12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4E50A9">
            <w:pPr>
              <w:spacing w:after="0" w:line="240" w:lineRule="auto"/>
              <w:jc w:val="center"/>
              <w:rPr>
                <w:rFonts w:ascii="Times New Roman" w:hAnsi="Times New Roman"/>
              </w:rPr>
            </w:pPr>
            <w:r w:rsidRPr="004E50A9">
              <w:rPr>
                <w:rFonts w:ascii="Times New Roman" w:hAnsi="Times New Roman"/>
              </w:rPr>
              <w:t xml:space="preserve">- </w:t>
            </w:r>
          </w:p>
        </w:tc>
      </w:tr>
    </w:tbl>
    <w:p w:rsidR="004E50A9" w:rsidRDefault="004E50A9" w:rsidP="00E2675D">
      <w:pPr>
        <w:pStyle w:val="71"/>
        <w:shd w:val="clear" w:color="auto" w:fill="auto"/>
        <w:spacing w:after="0" w:line="276" w:lineRule="auto"/>
        <w:ind w:right="20" w:firstLine="0"/>
        <w:jc w:val="center"/>
        <w:rPr>
          <w:rStyle w:val="22"/>
          <w:rFonts w:ascii="Times New Roman" w:hAnsi="Times New Roman" w:cs="Times New Roman"/>
          <w:sz w:val="24"/>
          <w:szCs w:val="24"/>
          <w:lang w:val="en-US"/>
        </w:rPr>
      </w:pPr>
    </w:p>
    <w:p w:rsidR="004E50A9" w:rsidRDefault="004E50A9">
      <w:pPr>
        <w:spacing w:after="0" w:line="240" w:lineRule="auto"/>
        <w:rPr>
          <w:rStyle w:val="22"/>
          <w:rFonts w:ascii="Times New Roman" w:hAnsi="Times New Roman" w:cs="Times New Roman"/>
          <w:sz w:val="24"/>
          <w:szCs w:val="24"/>
          <w:lang w:val="en-US"/>
        </w:rPr>
      </w:pPr>
      <w:r>
        <w:rPr>
          <w:rStyle w:val="22"/>
          <w:rFonts w:ascii="Times New Roman" w:hAnsi="Times New Roman" w:cs="Times New Roman"/>
          <w:sz w:val="24"/>
          <w:szCs w:val="24"/>
          <w:lang w:val="en-US"/>
        </w:rPr>
        <w:br w:type="page"/>
      </w:r>
    </w:p>
    <w:p w:rsidR="00636815" w:rsidRPr="004E50A9" w:rsidRDefault="00715AFE" w:rsidP="00636815">
      <w:pPr>
        <w:spacing w:after="94"/>
        <w:ind w:left="-15" w:right="12"/>
        <w:rPr>
          <w:rFonts w:ascii="Times New Roman" w:hAnsi="Times New Roman"/>
          <w:sz w:val="24"/>
          <w:szCs w:val="24"/>
        </w:rPr>
      </w:pPr>
      <w:r>
        <w:rPr>
          <w:rFonts w:ascii="Times New Roman" w:hAnsi="Times New Roman"/>
          <w:sz w:val="24"/>
          <w:szCs w:val="24"/>
        </w:rPr>
        <w:lastRenderedPageBreak/>
        <w:t>С</w:t>
      </w:r>
      <w:r w:rsidR="00636815" w:rsidRPr="004E50A9">
        <w:rPr>
          <w:rFonts w:ascii="Times New Roman" w:hAnsi="Times New Roman"/>
          <w:sz w:val="24"/>
          <w:szCs w:val="24"/>
        </w:rPr>
        <w:t xml:space="preserve">уществующие и перспективные объемы потребления тепловой энергии (мощности) на горячее водоснабжение на период актуализации схемы теплоснабжения, Гкал </w:t>
      </w:r>
    </w:p>
    <w:p w:rsidR="00636815" w:rsidRPr="00715AFE" w:rsidRDefault="00636815" w:rsidP="00636815">
      <w:pPr>
        <w:spacing w:after="3" w:line="259" w:lineRule="auto"/>
        <w:ind w:left="10" w:right="12" w:hanging="10"/>
        <w:jc w:val="right"/>
        <w:rPr>
          <w:rFonts w:ascii="Times New Roman" w:hAnsi="Times New Roman"/>
          <w:b/>
          <w:sz w:val="24"/>
          <w:szCs w:val="24"/>
        </w:rPr>
      </w:pPr>
      <w:r w:rsidRPr="00715AFE">
        <w:rPr>
          <w:rFonts w:ascii="Times New Roman" w:hAnsi="Times New Roman"/>
          <w:b/>
          <w:sz w:val="24"/>
          <w:szCs w:val="24"/>
        </w:rPr>
        <w:t xml:space="preserve">Таблица </w:t>
      </w:r>
      <w:r w:rsidR="00715AFE" w:rsidRPr="00715AFE">
        <w:rPr>
          <w:rFonts w:ascii="Times New Roman" w:hAnsi="Times New Roman"/>
          <w:b/>
          <w:sz w:val="24"/>
          <w:szCs w:val="24"/>
        </w:rPr>
        <w:t>1.2</w:t>
      </w:r>
      <w:r w:rsidRPr="00715AFE">
        <w:rPr>
          <w:rFonts w:ascii="Times New Roman" w:hAnsi="Times New Roman"/>
          <w:b/>
          <w:sz w:val="24"/>
          <w:szCs w:val="24"/>
        </w:rPr>
        <w:t xml:space="preserve"> </w:t>
      </w:r>
    </w:p>
    <w:tbl>
      <w:tblPr>
        <w:tblW w:w="15874" w:type="dxa"/>
        <w:tblInd w:w="5" w:type="dxa"/>
        <w:tblCellMar>
          <w:top w:w="10" w:type="dxa"/>
          <w:left w:w="56" w:type="dxa"/>
          <w:right w:w="7" w:type="dxa"/>
        </w:tblCellMar>
        <w:tblLook w:val="04A0"/>
      </w:tblPr>
      <w:tblGrid>
        <w:gridCol w:w="763"/>
        <w:gridCol w:w="2780"/>
        <w:gridCol w:w="1539"/>
        <w:gridCol w:w="1538"/>
        <w:gridCol w:w="1544"/>
        <w:gridCol w:w="1541"/>
        <w:gridCol w:w="1541"/>
        <w:gridCol w:w="1544"/>
        <w:gridCol w:w="1538"/>
        <w:gridCol w:w="1546"/>
      </w:tblGrid>
      <w:tr w:rsidR="00636815" w:rsidRPr="004E50A9" w:rsidTr="00B756FB">
        <w:trPr>
          <w:trHeight w:val="262"/>
        </w:trPr>
        <w:tc>
          <w:tcPr>
            <w:tcW w:w="763"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B756FB">
            <w:pPr>
              <w:spacing w:after="0" w:line="259" w:lineRule="auto"/>
              <w:ind w:right="50"/>
              <w:jc w:val="center"/>
              <w:rPr>
                <w:rFonts w:ascii="Times New Roman" w:hAnsi="Times New Roman"/>
              </w:rPr>
            </w:pPr>
            <w:r w:rsidRPr="004E50A9">
              <w:rPr>
                <w:rFonts w:ascii="Times New Roman" w:hAnsi="Times New Roman"/>
              </w:rPr>
              <w:t xml:space="preserve">№ </w:t>
            </w:r>
          </w:p>
        </w:tc>
        <w:tc>
          <w:tcPr>
            <w:tcW w:w="2780" w:type="dxa"/>
            <w:vMerge w:val="restart"/>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4E50A9" w:rsidRDefault="00636815" w:rsidP="00B756FB">
            <w:pPr>
              <w:spacing w:after="0" w:line="259" w:lineRule="auto"/>
              <w:ind w:right="47"/>
              <w:jc w:val="center"/>
              <w:rPr>
                <w:rFonts w:ascii="Times New Roman" w:hAnsi="Times New Roman"/>
              </w:rPr>
            </w:pPr>
            <w:r w:rsidRPr="004E50A9">
              <w:rPr>
                <w:rFonts w:ascii="Times New Roman" w:hAnsi="Times New Roman"/>
              </w:rPr>
              <w:t xml:space="preserve">Наименование </w:t>
            </w:r>
          </w:p>
        </w:tc>
        <w:tc>
          <w:tcPr>
            <w:tcW w:w="1539" w:type="dxa"/>
            <w:tcBorders>
              <w:top w:val="single" w:sz="3" w:space="0" w:color="000000"/>
              <w:left w:val="single" w:sz="2" w:space="0" w:color="000000"/>
              <w:bottom w:val="single" w:sz="3" w:space="0" w:color="000000"/>
              <w:right w:val="nil"/>
            </w:tcBorders>
            <w:shd w:val="clear" w:color="auto" w:fill="auto"/>
          </w:tcPr>
          <w:p w:rsidR="00636815" w:rsidRPr="004E50A9" w:rsidRDefault="00636815" w:rsidP="00B756FB">
            <w:pPr>
              <w:spacing w:after="123" w:line="259" w:lineRule="auto"/>
              <w:rPr>
                <w:rFonts w:ascii="Times New Roman" w:hAnsi="Times New Roman"/>
              </w:rPr>
            </w:pPr>
          </w:p>
        </w:tc>
        <w:tc>
          <w:tcPr>
            <w:tcW w:w="1538" w:type="dxa"/>
            <w:tcBorders>
              <w:top w:val="single" w:sz="3" w:space="0" w:color="000000"/>
              <w:left w:val="nil"/>
              <w:bottom w:val="single" w:sz="3" w:space="0" w:color="000000"/>
              <w:right w:val="nil"/>
            </w:tcBorders>
            <w:shd w:val="clear" w:color="auto" w:fill="auto"/>
          </w:tcPr>
          <w:p w:rsidR="00636815" w:rsidRPr="004E50A9" w:rsidRDefault="00636815" w:rsidP="00B756FB">
            <w:pPr>
              <w:spacing w:after="123" w:line="259" w:lineRule="auto"/>
              <w:rPr>
                <w:rFonts w:ascii="Times New Roman" w:hAnsi="Times New Roman"/>
              </w:rPr>
            </w:pPr>
          </w:p>
        </w:tc>
        <w:tc>
          <w:tcPr>
            <w:tcW w:w="1544" w:type="dxa"/>
            <w:tcBorders>
              <w:top w:val="single" w:sz="3" w:space="0" w:color="000000"/>
              <w:left w:val="nil"/>
              <w:bottom w:val="single" w:sz="3" w:space="0" w:color="000000"/>
              <w:right w:val="nil"/>
            </w:tcBorders>
            <w:shd w:val="clear" w:color="auto" w:fill="auto"/>
          </w:tcPr>
          <w:p w:rsidR="00636815" w:rsidRPr="004E50A9" w:rsidRDefault="00636815" w:rsidP="00B756FB">
            <w:pPr>
              <w:spacing w:after="123" w:line="259" w:lineRule="auto"/>
              <w:rPr>
                <w:rFonts w:ascii="Times New Roman" w:hAnsi="Times New Roman"/>
              </w:rPr>
            </w:pPr>
          </w:p>
        </w:tc>
        <w:tc>
          <w:tcPr>
            <w:tcW w:w="3082" w:type="dxa"/>
            <w:gridSpan w:val="2"/>
            <w:tcBorders>
              <w:top w:val="single" w:sz="3" w:space="0" w:color="000000"/>
              <w:left w:val="nil"/>
              <w:bottom w:val="single" w:sz="3" w:space="0" w:color="000000"/>
              <w:right w:val="nil"/>
            </w:tcBorders>
            <w:shd w:val="clear" w:color="auto" w:fill="auto"/>
          </w:tcPr>
          <w:p w:rsidR="00636815" w:rsidRPr="004E50A9" w:rsidRDefault="00636815" w:rsidP="00B756FB">
            <w:pPr>
              <w:spacing w:after="0" w:line="259" w:lineRule="auto"/>
              <w:rPr>
                <w:rFonts w:ascii="Times New Roman" w:hAnsi="Times New Roman"/>
              </w:rPr>
            </w:pPr>
            <w:r w:rsidRPr="004E50A9">
              <w:rPr>
                <w:rFonts w:ascii="Times New Roman" w:hAnsi="Times New Roman"/>
              </w:rPr>
              <w:t xml:space="preserve">Потребление тепловой энергии </w:t>
            </w:r>
          </w:p>
        </w:tc>
        <w:tc>
          <w:tcPr>
            <w:tcW w:w="1544" w:type="dxa"/>
            <w:tcBorders>
              <w:top w:val="single" w:sz="3" w:space="0" w:color="000000"/>
              <w:left w:val="nil"/>
              <w:bottom w:val="single" w:sz="3" w:space="0" w:color="000000"/>
              <w:right w:val="nil"/>
            </w:tcBorders>
            <w:shd w:val="clear" w:color="auto" w:fill="auto"/>
            <w:vAlign w:val="bottom"/>
          </w:tcPr>
          <w:p w:rsidR="00636815" w:rsidRPr="004E50A9" w:rsidRDefault="00636815" w:rsidP="00B756FB">
            <w:pPr>
              <w:spacing w:after="123" w:line="259" w:lineRule="auto"/>
              <w:rPr>
                <w:rFonts w:ascii="Times New Roman" w:hAnsi="Times New Roman"/>
              </w:rPr>
            </w:pPr>
          </w:p>
        </w:tc>
        <w:tc>
          <w:tcPr>
            <w:tcW w:w="1538" w:type="dxa"/>
            <w:tcBorders>
              <w:top w:val="single" w:sz="3" w:space="0" w:color="000000"/>
              <w:left w:val="nil"/>
              <w:bottom w:val="single" w:sz="3" w:space="0" w:color="000000"/>
              <w:right w:val="nil"/>
            </w:tcBorders>
            <w:shd w:val="clear" w:color="auto" w:fill="auto"/>
          </w:tcPr>
          <w:p w:rsidR="00636815" w:rsidRPr="004E50A9" w:rsidRDefault="00636815" w:rsidP="00B756FB">
            <w:pPr>
              <w:spacing w:after="123" w:line="259" w:lineRule="auto"/>
              <w:rPr>
                <w:rFonts w:ascii="Times New Roman" w:hAnsi="Times New Roman"/>
              </w:rPr>
            </w:pPr>
          </w:p>
        </w:tc>
        <w:tc>
          <w:tcPr>
            <w:tcW w:w="1546" w:type="dxa"/>
            <w:tcBorders>
              <w:top w:val="single" w:sz="3" w:space="0" w:color="000000"/>
              <w:left w:val="nil"/>
              <w:bottom w:val="single" w:sz="3" w:space="0" w:color="000000"/>
              <w:right w:val="single" w:sz="3" w:space="0" w:color="000000"/>
            </w:tcBorders>
            <w:shd w:val="clear" w:color="auto" w:fill="auto"/>
          </w:tcPr>
          <w:p w:rsidR="00636815" w:rsidRPr="004E50A9" w:rsidRDefault="00636815" w:rsidP="00B756FB">
            <w:pPr>
              <w:spacing w:after="123" w:line="259" w:lineRule="auto"/>
              <w:rPr>
                <w:rFonts w:ascii="Times New Roman" w:hAnsi="Times New Roman"/>
              </w:rPr>
            </w:pPr>
          </w:p>
        </w:tc>
      </w:tr>
      <w:tr w:rsidR="00636815" w:rsidRPr="004E50A9" w:rsidTr="00B756FB">
        <w:trPr>
          <w:trHeight w:val="264"/>
        </w:trPr>
        <w:tc>
          <w:tcPr>
            <w:tcW w:w="0" w:type="auto"/>
            <w:vMerge/>
            <w:tcBorders>
              <w:top w:val="nil"/>
              <w:left w:val="single" w:sz="3" w:space="0" w:color="000000"/>
              <w:bottom w:val="single" w:sz="3" w:space="0" w:color="000000"/>
              <w:right w:val="single" w:sz="3" w:space="0" w:color="000000"/>
            </w:tcBorders>
            <w:shd w:val="clear" w:color="auto" w:fill="auto"/>
          </w:tcPr>
          <w:p w:rsidR="00636815" w:rsidRPr="004E50A9" w:rsidRDefault="00636815" w:rsidP="00B756FB">
            <w:pPr>
              <w:spacing w:after="123" w:line="259" w:lineRule="auto"/>
              <w:rPr>
                <w:rFonts w:ascii="Times New Roman" w:hAnsi="Times New Roman"/>
              </w:rPr>
            </w:pPr>
          </w:p>
        </w:tc>
        <w:tc>
          <w:tcPr>
            <w:tcW w:w="0" w:type="auto"/>
            <w:vMerge/>
            <w:tcBorders>
              <w:top w:val="nil"/>
              <w:left w:val="single" w:sz="3" w:space="0" w:color="000000"/>
              <w:bottom w:val="single" w:sz="3" w:space="0" w:color="000000"/>
              <w:right w:val="single" w:sz="2" w:space="0" w:color="000000"/>
            </w:tcBorders>
            <w:shd w:val="clear" w:color="auto" w:fill="auto"/>
          </w:tcPr>
          <w:p w:rsidR="00636815" w:rsidRPr="004E50A9" w:rsidRDefault="00636815" w:rsidP="00B756FB">
            <w:pPr>
              <w:spacing w:after="123" w:line="259" w:lineRule="auto"/>
              <w:rPr>
                <w:rFonts w:ascii="Times New Roman" w:hAnsi="Times New Roman"/>
              </w:rPr>
            </w:pPr>
          </w:p>
        </w:tc>
        <w:tc>
          <w:tcPr>
            <w:tcW w:w="1539"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B756FB">
            <w:pPr>
              <w:spacing w:after="0" w:line="259" w:lineRule="auto"/>
              <w:ind w:right="48"/>
              <w:jc w:val="center"/>
              <w:rPr>
                <w:rFonts w:ascii="Times New Roman" w:hAnsi="Times New Roman"/>
              </w:rPr>
            </w:pPr>
            <w:r w:rsidRPr="004E50A9">
              <w:rPr>
                <w:rFonts w:ascii="Times New Roman" w:hAnsi="Times New Roman"/>
              </w:rPr>
              <w:t xml:space="preserve">2021 </w:t>
            </w:r>
          </w:p>
        </w:tc>
        <w:tc>
          <w:tcPr>
            <w:tcW w:w="1538"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B756FB">
            <w:pPr>
              <w:spacing w:after="0" w:line="259" w:lineRule="auto"/>
              <w:ind w:right="47"/>
              <w:jc w:val="center"/>
              <w:rPr>
                <w:rFonts w:ascii="Times New Roman" w:hAnsi="Times New Roman"/>
              </w:rPr>
            </w:pPr>
            <w:r w:rsidRPr="004E50A9">
              <w:rPr>
                <w:rFonts w:ascii="Times New Roman" w:hAnsi="Times New Roman"/>
              </w:rPr>
              <w:t xml:space="preserve">2022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B756FB">
            <w:pPr>
              <w:spacing w:after="0" w:line="259" w:lineRule="auto"/>
              <w:ind w:right="44"/>
              <w:jc w:val="center"/>
              <w:rPr>
                <w:rFonts w:ascii="Times New Roman" w:hAnsi="Times New Roman"/>
              </w:rPr>
            </w:pPr>
            <w:r w:rsidRPr="004E50A9">
              <w:rPr>
                <w:rFonts w:ascii="Times New Roman" w:hAnsi="Times New Roman"/>
              </w:rPr>
              <w:t xml:space="preserve">2023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4E50A9" w:rsidRDefault="00636815" w:rsidP="00B756FB">
            <w:pPr>
              <w:spacing w:after="0" w:line="259" w:lineRule="auto"/>
              <w:ind w:right="46"/>
              <w:jc w:val="center"/>
              <w:rPr>
                <w:rFonts w:ascii="Times New Roman" w:hAnsi="Times New Roman"/>
              </w:rPr>
            </w:pPr>
            <w:r w:rsidRPr="004E50A9">
              <w:rPr>
                <w:rFonts w:ascii="Times New Roman" w:hAnsi="Times New Roman"/>
              </w:rPr>
              <w:t xml:space="preserve">2024 </w:t>
            </w:r>
          </w:p>
        </w:tc>
        <w:tc>
          <w:tcPr>
            <w:tcW w:w="1541"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B756FB">
            <w:pPr>
              <w:spacing w:after="0" w:line="259" w:lineRule="auto"/>
              <w:ind w:right="50"/>
              <w:jc w:val="center"/>
              <w:rPr>
                <w:rFonts w:ascii="Times New Roman" w:hAnsi="Times New Roman"/>
              </w:rPr>
            </w:pPr>
            <w:r w:rsidRPr="004E50A9">
              <w:rPr>
                <w:rFonts w:ascii="Times New Roman" w:hAnsi="Times New Roman"/>
              </w:rPr>
              <w:t xml:space="preserve">2025 </w:t>
            </w:r>
          </w:p>
        </w:tc>
        <w:tc>
          <w:tcPr>
            <w:tcW w:w="1544"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B756FB">
            <w:pPr>
              <w:spacing w:after="0" w:line="259" w:lineRule="auto"/>
              <w:ind w:right="47"/>
              <w:jc w:val="center"/>
              <w:rPr>
                <w:rFonts w:ascii="Times New Roman" w:hAnsi="Times New Roman"/>
              </w:rPr>
            </w:pPr>
            <w:r w:rsidRPr="004E50A9">
              <w:rPr>
                <w:rFonts w:ascii="Times New Roman" w:hAnsi="Times New Roman"/>
              </w:rPr>
              <w:t xml:space="preserve">2026 </w:t>
            </w:r>
          </w:p>
        </w:tc>
        <w:tc>
          <w:tcPr>
            <w:tcW w:w="1538"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B756FB">
            <w:pPr>
              <w:spacing w:after="0" w:line="259" w:lineRule="auto"/>
              <w:ind w:right="47"/>
              <w:jc w:val="center"/>
              <w:rPr>
                <w:rFonts w:ascii="Times New Roman" w:hAnsi="Times New Roman"/>
              </w:rPr>
            </w:pPr>
            <w:r w:rsidRPr="004E50A9">
              <w:rPr>
                <w:rFonts w:ascii="Times New Roman" w:hAnsi="Times New Roman"/>
              </w:rPr>
              <w:t xml:space="preserve">2027 </w:t>
            </w:r>
          </w:p>
        </w:tc>
        <w:tc>
          <w:tcPr>
            <w:tcW w:w="1546" w:type="dxa"/>
            <w:tcBorders>
              <w:top w:val="single" w:sz="3" w:space="0" w:color="000000"/>
              <w:left w:val="single" w:sz="3" w:space="0" w:color="000000"/>
              <w:bottom w:val="single" w:sz="3" w:space="0" w:color="000000"/>
              <w:right w:val="single" w:sz="3" w:space="0" w:color="000000"/>
            </w:tcBorders>
            <w:shd w:val="clear" w:color="auto" w:fill="auto"/>
          </w:tcPr>
          <w:p w:rsidR="00636815" w:rsidRPr="004E50A9" w:rsidRDefault="00636815" w:rsidP="00B756FB">
            <w:pPr>
              <w:spacing w:after="0" w:line="259" w:lineRule="auto"/>
              <w:ind w:right="46"/>
              <w:jc w:val="center"/>
              <w:rPr>
                <w:rFonts w:ascii="Times New Roman" w:hAnsi="Times New Roman"/>
              </w:rPr>
            </w:pPr>
            <w:r w:rsidRPr="004E50A9">
              <w:rPr>
                <w:rFonts w:ascii="Times New Roman" w:hAnsi="Times New Roman"/>
              </w:rPr>
              <w:t xml:space="preserve">2028-2037 </w:t>
            </w:r>
          </w:p>
        </w:tc>
      </w:tr>
      <w:tr w:rsidR="00636815" w:rsidRPr="004E50A9" w:rsidTr="00B756FB">
        <w:trPr>
          <w:trHeight w:val="768"/>
        </w:trPr>
        <w:tc>
          <w:tcPr>
            <w:tcW w:w="76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B756FB">
            <w:pPr>
              <w:spacing w:after="0" w:line="259" w:lineRule="auto"/>
              <w:ind w:left="66"/>
              <w:rPr>
                <w:rFonts w:ascii="Times New Roman" w:hAnsi="Times New Roman"/>
              </w:rPr>
            </w:pPr>
            <w:r w:rsidRPr="004E50A9">
              <w:rPr>
                <w:rFonts w:ascii="Times New Roman" w:hAnsi="Times New Roman"/>
              </w:rPr>
              <w:t xml:space="preserve">1.2.1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4E50A9" w:rsidRDefault="00636815" w:rsidP="00B756FB">
            <w:pPr>
              <w:spacing w:after="0" w:line="259" w:lineRule="auto"/>
              <w:ind w:right="50"/>
              <w:jc w:val="center"/>
              <w:rPr>
                <w:rFonts w:ascii="Times New Roman" w:hAnsi="Times New Roman"/>
              </w:rPr>
            </w:pPr>
            <w:r w:rsidRPr="004E50A9">
              <w:rPr>
                <w:rFonts w:ascii="Times New Roman" w:hAnsi="Times New Roman"/>
              </w:rPr>
              <w:t xml:space="preserve">Котельная ул. </w:t>
            </w:r>
          </w:p>
          <w:p w:rsidR="00636815" w:rsidRPr="004E50A9" w:rsidRDefault="00636815" w:rsidP="00B756FB">
            <w:pPr>
              <w:spacing w:after="0" w:line="259" w:lineRule="auto"/>
              <w:jc w:val="center"/>
              <w:rPr>
                <w:rFonts w:ascii="Times New Roman" w:hAnsi="Times New Roman"/>
              </w:rPr>
            </w:pPr>
            <w:r w:rsidRPr="004E50A9">
              <w:rPr>
                <w:rFonts w:ascii="Times New Roman" w:hAnsi="Times New Roman"/>
              </w:rPr>
              <w:t xml:space="preserve">Производственная, в том числе: </w:t>
            </w:r>
          </w:p>
        </w:tc>
        <w:tc>
          <w:tcPr>
            <w:tcW w:w="1539"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4E50A9" w:rsidRDefault="00636815" w:rsidP="00B756FB">
            <w:pPr>
              <w:spacing w:after="0" w:line="259" w:lineRule="auto"/>
              <w:ind w:right="50"/>
              <w:jc w:val="center"/>
              <w:rPr>
                <w:rFonts w:ascii="Times New Roman" w:hAnsi="Times New Roman"/>
              </w:rPr>
            </w:pPr>
            <w:r w:rsidRPr="004E50A9">
              <w:rPr>
                <w:rFonts w:ascii="Times New Roman" w:hAnsi="Times New Roman"/>
              </w:rPr>
              <w:t xml:space="preserve">0,0 </w:t>
            </w:r>
          </w:p>
        </w:tc>
        <w:tc>
          <w:tcPr>
            <w:tcW w:w="1538"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B756FB">
            <w:pPr>
              <w:spacing w:after="0" w:line="259" w:lineRule="auto"/>
              <w:ind w:right="50"/>
              <w:jc w:val="center"/>
              <w:rPr>
                <w:rFonts w:ascii="Times New Roman" w:hAnsi="Times New Roman"/>
              </w:rPr>
            </w:pPr>
            <w:r w:rsidRPr="004E50A9">
              <w:rPr>
                <w:rFonts w:ascii="Times New Roman" w:hAnsi="Times New Roman"/>
              </w:rPr>
              <w:t xml:space="preserve">0,0 </w:t>
            </w:r>
          </w:p>
        </w:tc>
        <w:tc>
          <w:tcPr>
            <w:tcW w:w="1544"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4E50A9" w:rsidRDefault="00636815" w:rsidP="00B756FB">
            <w:pPr>
              <w:spacing w:after="0" w:line="259" w:lineRule="auto"/>
              <w:ind w:right="46"/>
              <w:jc w:val="center"/>
              <w:rPr>
                <w:rFonts w:ascii="Times New Roman" w:hAnsi="Times New Roman"/>
              </w:rPr>
            </w:pPr>
            <w:r w:rsidRPr="004E50A9">
              <w:rPr>
                <w:rFonts w:ascii="Times New Roman" w:hAnsi="Times New Roman"/>
              </w:rPr>
              <w:t xml:space="preserve">0,0 </w:t>
            </w:r>
          </w:p>
        </w:tc>
        <w:tc>
          <w:tcPr>
            <w:tcW w:w="1541"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4E50A9" w:rsidRDefault="00636815" w:rsidP="00B756FB">
            <w:pPr>
              <w:spacing w:after="0" w:line="259" w:lineRule="auto"/>
              <w:ind w:right="47"/>
              <w:jc w:val="center"/>
              <w:rPr>
                <w:rFonts w:ascii="Times New Roman" w:hAnsi="Times New Roman"/>
              </w:rPr>
            </w:pPr>
            <w:r w:rsidRPr="004E50A9">
              <w:rPr>
                <w:rFonts w:ascii="Times New Roman" w:hAnsi="Times New Roman"/>
              </w:rPr>
              <w:t xml:space="preserve">0,0 </w:t>
            </w:r>
          </w:p>
        </w:tc>
        <w:tc>
          <w:tcPr>
            <w:tcW w:w="1541"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B756FB">
            <w:pPr>
              <w:spacing w:after="0" w:line="259" w:lineRule="auto"/>
              <w:ind w:right="51"/>
              <w:jc w:val="center"/>
              <w:rPr>
                <w:rFonts w:ascii="Times New Roman" w:hAnsi="Times New Roman"/>
              </w:rPr>
            </w:pPr>
            <w:r w:rsidRPr="004E50A9">
              <w:rPr>
                <w:rFonts w:ascii="Times New Roman" w:hAnsi="Times New Roman"/>
              </w:rPr>
              <w:t xml:space="preserve">0,0 </w:t>
            </w:r>
          </w:p>
        </w:tc>
        <w:tc>
          <w:tcPr>
            <w:tcW w:w="154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B756FB">
            <w:pPr>
              <w:spacing w:after="0" w:line="259" w:lineRule="auto"/>
              <w:ind w:right="64"/>
              <w:jc w:val="center"/>
              <w:rPr>
                <w:rFonts w:ascii="Times New Roman" w:hAnsi="Times New Roman"/>
              </w:rPr>
            </w:pPr>
            <w:r w:rsidRPr="004E50A9">
              <w:rPr>
                <w:rFonts w:ascii="Times New Roman" w:hAnsi="Times New Roman"/>
              </w:rPr>
              <w:t xml:space="preserve">0,0 </w:t>
            </w:r>
          </w:p>
        </w:tc>
        <w:tc>
          <w:tcPr>
            <w:tcW w:w="1538"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B756FB">
            <w:pPr>
              <w:spacing w:after="0" w:line="259" w:lineRule="auto"/>
              <w:ind w:right="50"/>
              <w:jc w:val="center"/>
              <w:rPr>
                <w:rFonts w:ascii="Times New Roman" w:hAnsi="Times New Roman"/>
              </w:rPr>
            </w:pPr>
            <w:r w:rsidRPr="004E50A9">
              <w:rPr>
                <w:rFonts w:ascii="Times New Roman" w:hAnsi="Times New Roman"/>
              </w:rPr>
              <w:t xml:space="preserve">0,0 </w:t>
            </w:r>
          </w:p>
        </w:tc>
        <w:tc>
          <w:tcPr>
            <w:tcW w:w="15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4E50A9" w:rsidRDefault="00636815" w:rsidP="00B756FB">
            <w:pPr>
              <w:spacing w:after="0" w:line="259" w:lineRule="auto"/>
              <w:ind w:right="47"/>
              <w:jc w:val="center"/>
              <w:rPr>
                <w:rFonts w:ascii="Times New Roman" w:hAnsi="Times New Roman"/>
              </w:rPr>
            </w:pPr>
            <w:r w:rsidRPr="004E50A9">
              <w:rPr>
                <w:rFonts w:ascii="Times New Roman" w:hAnsi="Times New Roman"/>
              </w:rPr>
              <w:t xml:space="preserve">0,0 </w:t>
            </w:r>
          </w:p>
        </w:tc>
      </w:tr>
    </w:tbl>
    <w:p w:rsidR="004E50A9" w:rsidRDefault="004E50A9" w:rsidP="00636815">
      <w:pPr>
        <w:spacing w:after="5" w:line="306" w:lineRule="auto"/>
        <w:ind w:left="-15"/>
        <w:rPr>
          <w:b/>
          <w:sz w:val="28"/>
          <w:lang w:val="en-US"/>
        </w:rPr>
      </w:pPr>
    </w:p>
    <w:p w:rsidR="00636815" w:rsidRPr="004E50A9" w:rsidRDefault="00636815" w:rsidP="00715AFE">
      <w:pPr>
        <w:spacing w:after="0" w:line="360" w:lineRule="auto"/>
        <w:ind w:left="-17"/>
        <w:jc w:val="both"/>
        <w:rPr>
          <w:rFonts w:ascii="Times New Roman" w:hAnsi="Times New Roman"/>
          <w:sz w:val="24"/>
          <w:szCs w:val="24"/>
        </w:rPr>
      </w:pPr>
      <w:r w:rsidRPr="004E50A9">
        <w:rPr>
          <w:rFonts w:ascii="Times New Roman" w:hAnsi="Times New Roman"/>
          <w:b/>
          <w:sz w:val="24"/>
          <w:szCs w:val="24"/>
        </w:rPr>
        <w:t xml:space="preserve">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 </w:t>
      </w:r>
    </w:p>
    <w:p w:rsidR="00636815" w:rsidRPr="00715AFE" w:rsidRDefault="00715AFE" w:rsidP="00715AFE">
      <w:pPr>
        <w:spacing w:after="3" w:line="259" w:lineRule="auto"/>
        <w:ind w:left="10" w:right="12" w:hanging="10"/>
        <w:jc w:val="right"/>
        <w:rPr>
          <w:rFonts w:ascii="Times New Roman" w:hAnsi="Times New Roman"/>
          <w:b/>
          <w:sz w:val="24"/>
          <w:szCs w:val="24"/>
        </w:rPr>
      </w:pPr>
      <w:r w:rsidRPr="00715AFE">
        <w:rPr>
          <w:rFonts w:ascii="Times New Roman" w:hAnsi="Times New Roman"/>
          <w:b/>
          <w:sz w:val="24"/>
          <w:szCs w:val="24"/>
        </w:rPr>
        <w:t>Таблица 1.</w:t>
      </w:r>
      <w:r>
        <w:rPr>
          <w:rFonts w:ascii="Times New Roman" w:hAnsi="Times New Roman"/>
          <w:b/>
          <w:sz w:val="24"/>
          <w:szCs w:val="24"/>
        </w:rPr>
        <w:t>3</w:t>
      </w:r>
      <w:r w:rsidRPr="00715AFE">
        <w:rPr>
          <w:rFonts w:ascii="Times New Roman" w:hAnsi="Times New Roman"/>
          <w:b/>
          <w:sz w:val="24"/>
          <w:szCs w:val="24"/>
        </w:rPr>
        <w:t xml:space="preserve"> </w:t>
      </w:r>
      <w:r w:rsidR="00636815" w:rsidRPr="004E50A9">
        <w:rPr>
          <w:rFonts w:ascii="Times New Roman" w:hAnsi="Times New Roman"/>
          <w:sz w:val="24"/>
          <w:szCs w:val="24"/>
        </w:rPr>
        <w:t xml:space="preserve"> </w:t>
      </w:r>
    </w:p>
    <w:tbl>
      <w:tblPr>
        <w:tblW w:w="15648" w:type="dxa"/>
        <w:tblInd w:w="-8" w:type="dxa"/>
        <w:tblLayout w:type="fixed"/>
        <w:tblCellMar>
          <w:top w:w="9" w:type="dxa"/>
          <w:left w:w="47" w:type="dxa"/>
          <w:right w:w="3" w:type="dxa"/>
        </w:tblCellMar>
        <w:tblLook w:val="04A0"/>
      </w:tblPr>
      <w:tblGrid>
        <w:gridCol w:w="13"/>
        <w:gridCol w:w="750"/>
        <w:gridCol w:w="2780"/>
        <w:gridCol w:w="13"/>
        <w:gridCol w:w="1461"/>
        <w:gridCol w:w="1603"/>
        <w:gridCol w:w="1544"/>
        <w:gridCol w:w="1541"/>
        <w:gridCol w:w="1407"/>
        <w:gridCol w:w="1417"/>
        <w:gridCol w:w="1560"/>
        <w:gridCol w:w="1559"/>
      </w:tblGrid>
      <w:tr w:rsidR="00636815" w:rsidRPr="002F68DD" w:rsidTr="002F68DD">
        <w:trPr>
          <w:gridBefore w:val="1"/>
          <w:wBefore w:w="13" w:type="dxa"/>
          <w:trHeight w:val="20"/>
        </w:trPr>
        <w:tc>
          <w:tcPr>
            <w:tcW w:w="750"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2793" w:type="dxa"/>
            <w:gridSpan w:val="2"/>
            <w:vMerge w:val="restart"/>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Наименование </w:t>
            </w:r>
          </w:p>
        </w:tc>
        <w:tc>
          <w:tcPr>
            <w:tcW w:w="12092" w:type="dxa"/>
            <w:gridSpan w:val="8"/>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Средневзвешенная плотность тепловой нагрузки </w:t>
            </w:r>
          </w:p>
        </w:tc>
      </w:tr>
      <w:tr w:rsidR="00636815" w:rsidRPr="002F68DD" w:rsidTr="002F68DD">
        <w:trPr>
          <w:gridBefore w:val="1"/>
          <w:wBefore w:w="13" w:type="dxa"/>
          <w:trHeight w:val="20"/>
        </w:trPr>
        <w:tc>
          <w:tcPr>
            <w:tcW w:w="750" w:type="dxa"/>
            <w:vMerge/>
            <w:tcBorders>
              <w:top w:val="nil"/>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rPr>
                <w:rFonts w:ascii="Times New Roman" w:hAnsi="Times New Roman"/>
              </w:rPr>
            </w:pPr>
          </w:p>
        </w:tc>
        <w:tc>
          <w:tcPr>
            <w:tcW w:w="2793" w:type="dxa"/>
            <w:gridSpan w:val="2"/>
            <w:vMerge/>
            <w:tcBorders>
              <w:top w:val="nil"/>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rPr>
                <w:rFonts w:ascii="Times New Roman" w:hAnsi="Times New Roman"/>
              </w:rPr>
            </w:pP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2021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2022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2023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2024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2025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2026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2027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2028-2037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1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Палехское городское поселение, в том числе: </w:t>
            </w:r>
          </w:p>
        </w:tc>
        <w:tc>
          <w:tcPr>
            <w:tcW w:w="1461"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0,087 </w:t>
            </w:r>
          </w:p>
        </w:tc>
        <w:tc>
          <w:tcPr>
            <w:tcW w:w="16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0,087 </w:t>
            </w:r>
          </w:p>
        </w:tc>
        <w:tc>
          <w:tcPr>
            <w:tcW w:w="1544"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0,087 </w:t>
            </w:r>
          </w:p>
        </w:tc>
        <w:tc>
          <w:tcPr>
            <w:tcW w:w="1541"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0,087 </w:t>
            </w:r>
          </w:p>
        </w:tc>
        <w:tc>
          <w:tcPr>
            <w:tcW w:w="140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0,087 </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0,087 </w:t>
            </w:r>
          </w:p>
        </w:tc>
        <w:tc>
          <w:tcPr>
            <w:tcW w:w="156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0,087 </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0,087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1.1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left="90"/>
              <w:rPr>
                <w:rFonts w:ascii="Times New Roman" w:hAnsi="Times New Roman"/>
              </w:rPr>
            </w:pPr>
            <w:r w:rsidRPr="002F68DD">
              <w:rPr>
                <w:rFonts w:ascii="Times New Roman" w:hAnsi="Times New Roman"/>
              </w:rPr>
              <w:t xml:space="preserve">пгт Палех, в том числе по </w:t>
            </w:r>
          </w:p>
          <w:p w:rsidR="00636815" w:rsidRPr="002F68DD" w:rsidRDefault="00636815" w:rsidP="002F68DD">
            <w:pPr>
              <w:spacing w:after="0" w:line="240" w:lineRule="auto"/>
              <w:rPr>
                <w:rFonts w:ascii="Times New Roman" w:hAnsi="Times New Roman"/>
              </w:rPr>
            </w:pPr>
            <w:r w:rsidRPr="002F68DD">
              <w:rPr>
                <w:rFonts w:ascii="Times New Roman" w:hAnsi="Times New Roman"/>
              </w:rPr>
              <w:t xml:space="preserve">зонам действия источников: </w:t>
            </w:r>
          </w:p>
        </w:tc>
        <w:tc>
          <w:tcPr>
            <w:tcW w:w="1461"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0,087 </w:t>
            </w:r>
          </w:p>
        </w:tc>
        <w:tc>
          <w:tcPr>
            <w:tcW w:w="16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0,087 </w:t>
            </w:r>
          </w:p>
        </w:tc>
        <w:tc>
          <w:tcPr>
            <w:tcW w:w="1544"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0,087 </w:t>
            </w:r>
          </w:p>
        </w:tc>
        <w:tc>
          <w:tcPr>
            <w:tcW w:w="1541"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0,087 </w:t>
            </w:r>
          </w:p>
        </w:tc>
        <w:tc>
          <w:tcPr>
            <w:tcW w:w="140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0,087 </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0,087 </w:t>
            </w:r>
          </w:p>
        </w:tc>
        <w:tc>
          <w:tcPr>
            <w:tcW w:w="156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0,087 </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0,087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left="75"/>
              <w:rPr>
                <w:rFonts w:ascii="Times New Roman" w:hAnsi="Times New Roman"/>
              </w:rPr>
            </w:pPr>
            <w:r w:rsidRPr="002F68DD">
              <w:rPr>
                <w:rFonts w:ascii="Times New Roman" w:hAnsi="Times New Roman"/>
              </w:rPr>
              <w:t xml:space="preserve">1.1.1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Котельная Центральная, в том числе: </w:t>
            </w:r>
          </w:p>
        </w:tc>
        <w:tc>
          <w:tcPr>
            <w:tcW w:w="1461"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0,083 </w:t>
            </w:r>
          </w:p>
        </w:tc>
        <w:tc>
          <w:tcPr>
            <w:tcW w:w="16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0,083 </w:t>
            </w:r>
          </w:p>
        </w:tc>
        <w:tc>
          <w:tcPr>
            <w:tcW w:w="1544"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0,082 </w:t>
            </w:r>
          </w:p>
        </w:tc>
        <w:tc>
          <w:tcPr>
            <w:tcW w:w="1541"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0,082 </w:t>
            </w:r>
          </w:p>
        </w:tc>
        <w:tc>
          <w:tcPr>
            <w:tcW w:w="140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0,082 </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0,082 </w:t>
            </w:r>
          </w:p>
        </w:tc>
        <w:tc>
          <w:tcPr>
            <w:tcW w:w="156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0,082 </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0,082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left="13"/>
              <w:rPr>
                <w:rFonts w:ascii="Times New Roman" w:hAnsi="Times New Roman"/>
              </w:rPr>
            </w:pPr>
            <w:r w:rsidRPr="002F68DD">
              <w:rPr>
                <w:rFonts w:ascii="Times New Roman" w:hAnsi="Times New Roman"/>
              </w:rPr>
              <w:t xml:space="preserve">1.1.1.1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МКД, в том числе, по кадастровым кварталам: </w:t>
            </w:r>
          </w:p>
        </w:tc>
        <w:tc>
          <w:tcPr>
            <w:tcW w:w="1461"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0,027 </w:t>
            </w:r>
          </w:p>
        </w:tc>
        <w:tc>
          <w:tcPr>
            <w:tcW w:w="16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0,027 </w:t>
            </w:r>
          </w:p>
        </w:tc>
        <w:tc>
          <w:tcPr>
            <w:tcW w:w="1544"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0,027 </w:t>
            </w:r>
          </w:p>
        </w:tc>
        <w:tc>
          <w:tcPr>
            <w:tcW w:w="1541"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0,027 </w:t>
            </w:r>
          </w:p>
        </w:tc>
        <w:tc>
          <w:tcPr>
            <w:tcW w:w="140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0,027 </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0,027 </w:t>
            </w:r>
          </w:p>
        </w:tc>
        <w:tc>
          <w:tcPr>
            <w:tcW w:w="156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0,027 </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0,027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1"/>
              <w:jc w:val="center"/>
              <w:rPr>
                <w:rFonts w:ascii="Times New Roman" w:hAnsi="Times New Roman"/>
              </w:rPr>
            </w:pPr>
            <w:r w:rsidRPr="002F68DD">
              <w:rPr>
                <w:rFonts w:ascii="Times New Roman" w:hAnsi="Times New Roman"/>
              </w:rPr>
              <w:t xml:space="preserve">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37:11:040101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0,021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0,021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0,021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0,021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0,021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0,021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0,021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0,021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1"/>
              <w:jc w:val="center"/>
              <w:rPr>
                <w:rFonts w:ascii="Times New Roman" w:hAnsi="Times New Roman"/>
              </w:rPr>
            </w:pPr>
            <w:r w:rsidRPr="002F68DD">
              <w:rPr>
                <w:rFonts w:ascii="Times New Roman" w:hAnsi="Times New Roman"/>
              </w:rPr>
              <w:t xml:space="preserve">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37:11:040103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0,009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0,009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0,009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0,009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0,009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0,009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0,009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0,009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1"/>
              <w:jc w:val="center"/>
              <w:rPr>
                <w:rFonts w:ascii="Times New Roman" w:hAnsi="Times New Roman"/>
              </w:rPr>
            </w:pPr>
            <w:r w:rsidRPr="002F68DD">
              <w:rPr>
                <w:rFonts w:ascii="Times New Roman" w:hAnsi="Times New Roman"/>
              </w:rPr>
              <w:t xml:space="preserve">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37:11:040104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0,005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0,005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0,005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0,005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0,005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0,005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0,005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0,005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1"/>
              <w:jc w:val="center"/>
              <w:rPr>
                <w:rFonts w:ascii="Times New Roman" w:hAnsi="Times New Roman"/>
              </w:rPr>
            </w:pPr>
            <w:r w:rsidRPr="002F68DD">
              <w:rPr>
                <w:rFonts w:ascii="Times New Roman" w:hAnsi="Times New Roman"/>
              </w:rPr>
              <w:t xml:space="preserve">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37:11:040118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0,008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0,008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0,008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0,008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0,008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0,008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0,008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0,008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1"/>
              <w:jc w:val="center"/>
              <w:rPr>
                <w:rFonts w:ascii="Times New Roman" w:hAnsi="Times New Roman"/>
              </w:rPr>
            </w:pPr>
            <w:r w:rsidRPr="002F68DD">
              <w:rPr>
                <w:rFonts w:ascii="Times New Roman" w:hAnsi="Times New Roman"/>
              </w:rPr>
              <w:t xml:space="preserve">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37:11:040120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0,008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0,008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0,008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0,008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0,008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0,008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0,008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0,008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1"/>
              <w:jc w:val="center"/>
              <w:rPr>
                <w:rFonts w:ascii="Times New Roman" w:hAnsi="Times New Roman"/>
              </w:rPr>
            </w:pPr>
            <w:r w:rsidRPr="002F68DD">
              <w:rPr>
                <w:rFonts w:ascii="Times New Roman" w:hAnsi="Times New Roman"/>
              </w:rPr>
              <w:t xml:space="preserve">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37:11:040121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0,031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0,031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0,031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0,031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0,031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0,031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0,031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0,031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1"/>
              <w:jc w:val="center"/>
              <w:rPr>
                <w:rFonts w:ascii="Times New Roman" w:hAnsi="Times New Roman"/>
              </w:rPr>
            </w:pPr>
            <w:r w:rsidRPr="002F68DD">
              <w:rPr>
                <w:rFonts w:ascii="Times New Roman" w:hAnsi="Times New Roman"/>
              </w:rPr>
              <w:t xml:space="preserve">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37:11:040123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0,013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0,013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0,013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0,013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0,013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0,013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0,013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0,013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1"/>
              <w:jc w:val="center"/>
              <w:rPr>
                <w:rFonts w:ascii="Times New Roman" w:hAnsi="Times New Roman"/>
              </w:rPr>
            </w:pPr>
            <w:r w:rsidRPr="002F68DD">
              <w:rPr>
                <w:rFonts w:ascii="Times New Roman" w:hAnsi="Times New Roman"/>
              </w:rPr>
              <w:t xml:space="preserve">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37:11:040124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0,001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0,001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0,001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0,001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0,001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0,001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0,001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0,001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1"/>
              <w:jc w:val="center"/>
              <w:rPr>
                <w:rFonts w:ascii="Times New Roman" w:hAnsi="Times New Roman"/>
              </w:rPr>
            </w:pPr>
            <w:r w:rsidRPr="002F68DD">
              <w:rPr>
                <w:rFonts w:ascii="Times New Roman" w:hAnsi="Times New Roman"/>
              </w:rPr>
              <w:t xml:space="preserve">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37:11:040125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0,000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0,000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0,000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0,000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0,000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0,000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0,000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0,000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1"/>
              <w:jc w:val="center"/>
              <w:rPr>
                <w:rFonts w:ascii="Times New Roman" w:hAnsi="Times New Roman"/>
              </w:rPr>
            </w:pPr>
            <w:r w:rsidRPr="002F68DD">
              <w:rPr>
                <w:rFonts w:ascii="Times New Roman" w:hAnsi="Times New Roman"/>
              </w:rPr>
              <w:lastRenderedPageBreak/>
              <w:t xml:space="preserve">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37:11:040127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0,021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0,021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0,021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0,021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0,021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0,021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0,021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0,021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1"/>
              <w:jc w:val="center"/>
              <w:rPr>
                <w:rFonts w:ascii="Times New Roman" w:hAnsi="Times New Roman"/>
              </w:rPr>
            </w:pPr>
            <w:r w:rsidRPr="002F68DD">
              <w:rPr>
                <w:rFonts w:ascii="Times New Roman" w:hAnsi="Times New Roman"/>
              </w:rPr>
              <w:t xml:space="preserve">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37:11:040136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0,023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0,023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0,023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0,023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0,023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0,023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0,023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0,023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1"/>
              <w:jc w:val="center"/>
              <w:rPr>
                <w:rFonts w:ascii="Times New Roman" w:hAnsi="Times New Roman"/>
              </w:rPr>
            </w:pPr>
            <w:r w:rsidRPr="002F68DD">
              <w:rPr>
                <w:rFonts w:ascii="Times New Roman" w:hAnsi="Times New Roman"/>
              </w:rPr>
              <w:t xml:space="preserve">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37:11:040137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0,005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0,005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0,005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0,005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0,005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0,005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0,005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0,005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left="13"/>
              <w:rPr>
                <w:rFonts w:ascii="Times New Roman" w:hAnsi="Times New Roman"/>
              </w:rPr>
            </w:pPr>
            <w:r w:rsidRPr="002F68DD">
              <w:rPr>
                <w:rFonts w:ascii="Times New Roman" w:hAnsi="Times New Roman"/>
              </w:rPr>
              <w:t xml:space="preserve">1.1.1.2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Общественные здания, в том числе, по кадастровым кварталам: </w:t>
            </w:r>
          </w:p>
        </w:tc>
        <w:tc>
          <w:tcPr>
            <w:tcW w:w="1461"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0,056 </w:t>
            </w:r>
          </w:p>
        </w:tc>
        <w:tc>
          <w:tcPr>
            <w:tcW w:w="16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0,056 </w:t>
            </w:r>
          </w:p>
        </w:tc>
        <w:tc>
          <w:tcPr>
            <w:tcW w:w="1544"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0,056 </w:t>
            </w:r>
          </w:p>
        </w:tc>
        <w:tc>
          <w:tcPr>
            <w:tcW w:w="1541"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0,055 </w:t>
            </w:r>
          </w:p>
        </w:tc>
        <w:tc>
          <w:tcPr>
            <w:tcW w:w="140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0,055 </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0,055 </w:t>
            </w:r>
          </w:p>
        </w:tc>
        <w:tc>
          <w:tcPr>
            <w:tcW w:w="156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0,055 </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0,055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1"/>
              <w:jc w:val="center"/>
              <w:rPr>
                <w:rFonts w:ascii="Times New Roman" w:hAnsi="Times New Roman"/>
              </w:rPr>
            </w:pPr>
            <w:r w:rsidRPr="002F68DD">
              <w:rPr>
                <w:rFonts w:ascii="Times New Roman" w:hAnsi="Times New Roman"/>
              </w:rPr>
              <w:t xml:space="preserve">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37:11:040101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0,023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0,023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0,023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0,023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0,023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0,023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0,023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0,023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1"/>
              <w:jc w:val="center"/>
              <w:rPr>
                <w:rFonts w:ascii="Times New Roman" w:hAnsi="Times New Roman"/>
              </w:rPr>
            </w:pPr>
            <w:r w:rsidRPr="002F68DD">
              <w:rPr>
                <w:rFonts w:ascii="Times New Roman" w:hAnsi="Times New Roman"/>
              </w:rPr>
              <w:t xml:space="preserve">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37:11:040103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0,030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0,030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0,030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0,030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0,030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0,030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0,030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0,030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1"/>
              <w:jc w:val="center"/>
              <w:rPr>
                <w:rFonts w:ascii="Times New Roman" w:hAnsi="Times New Roman"/>
              </w:rPr>
            </w:pPr>
            <w:r w:rsidRPr="002F68DD">
              <w:rPr>
                <w:rFonts w:ascii="Times New Roman" w:hAnsi="Times New Roman"/>
              </w:rPr>
              <w:t xml:space="preserve">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37:11:040104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0,000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0,000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0,000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0,000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0,000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0,000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0,000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0,000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1"/>
              <w:jc w:val="center"/>
              <w:rPr>
                <w:rFonts w:ascii="Times New Roman" w:hAnsi="Times New Roman"/>
              </w:rPr>
            </w:pPr>
            <w:r w:rsidRPr="002F68DD">
              <w:rPr>
                <w:rFonts w:ascii="Times New Roman" w:hAnsi="Times New Roman"/>
              </w:rPr>
              <w:t xml:space="preserve">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37:11:040118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0,005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0,005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0,005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0,005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0,005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0,005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0,005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0,005 </w:t>
            </w:r>
          </w:p>
        </w:tc>
      </w:tr>
      <w:tr w:rsidR="00636815" w:rsidRPr="002F68DD" w:rsidTr="002F68DD">
        <w:trPr>
          <w:gridBefore w:val="1"/>
          <w:wBefore w:w="13" w:type="dxa"/>
          <w:trHeight w:val="20"/>
        </w:trPr>
        <w:tc>
          <w:tcPr>
            <w:tcW w:w="75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1"/>
              <w:jc w:val="center"/>
              <w:rPr>
                <w:rFonts w:ascii="Times New Roman" w:hAnsi="Times New Roman"/>
              </w:rPr>
            </w:pPr>
            <w:r w:rsidRPr="002F68DD">
              <w:rPr>
                <w:rFonts w:ascii="Times New Roman" w:hAnsi="Times New Roman"/>
              </w:rPr>
              <w:t xml:space="preserve"> </w:t>
            </w:r>
          </w:p>
        </w:tc>
        <w:tc>
          <w:tcPr>
            <w:tcW w:w="2793" w:type="dxa"/>
            <w:gridSpan w:val="2"/>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37:11:040120 </w:t>
            </w:r>
          </w:p>
        </w:tc>
        <w:tc>
          <w:tcPr>
            <w:tcW w:w="146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0,025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0,025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0,025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0,025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6"/>
              <w:jc w:val="center"/>
              <w:rPr>
                <w:rFonts w:ascii="Times New Roman" w:hAnsi="Times New Roman"/>
              </w:rPr>
            </w:pPr>
            <w:r w:rsidRPr="002F68DD">
              <w:rPr>
                <w:rFonts w:ascii="Times New Roman" w:hAnsi="Times New Roman"/>
              </w:rPr>
              <w:t xml:space="preserve">0,025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0,025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0,025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0,025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37:11:040121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0,005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0,005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0,005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0,005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0,005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0,005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0,005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6"/>
              <w:jc w:val="center"/>
              <w:rPr>
                <w:rFonts w:ascii="Times New Roman" w:hAnsi="Times New Roman"/>
              </w:rPr>
            </w:pPr>
            <w:r w:rsidRPr="002F68DD">
              <w:rPr>
                <w:rFonts w:ascii="Times New Roman" w:hAnsi="Times New Roman"/>
              </w:rPr>
              <w:t xml:space="preserve">0,005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37:11:040123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0,033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0,033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0,033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0,033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0,033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0,033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0,033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6"/>
              <w:jc w:val="center"/>
              <w:rPr>
                <w:rFonts w:ascii="Times New Roman" w:hAnsi="Times New Roman"/>
              </w:rPr>
            </w:pPr>
            <w:r w:rsidRPr="002F68DD">
              <w:rPr>
                <w:rFonts w:ascii="Times New Roman" w:hAnsi="Times New Roman"/>
              </w:rPr>
              <w:t xml:space="preserve">0,033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37:11:040124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0,013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0,013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0,013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0,013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0,013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0,013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0,013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6"/>
              <w:jc w:val="center"/>
              <w:rPr>
                <w:rFonts w:ascii="Times New Roman" w:hAnsi="Times New Roman"/>
              </w:rPr>
            </w:pPr>
            <w:r w:rsidRPr="002F68DD">
              <w:rPr>
                <w:rFonts w:ascii="Times New Roman" w:hAnsi="Times New Roman"/>
              </w:rPr>
              <w:t xml:space="preserve">0,013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37:11:040125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0,008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0,008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0,008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0,008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0,008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0,008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0,008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6"/>
              <w:jc w:val="center"/>
              <w:rPr>
                <w:rFonts w:ascii="Times New Roman" w:hAnsi="Times New Roman"/>
              </w:rPr>
            </w:pPr>
            <w:r w:rsidRPr="002F68DD">
              <w:rPr>
                <w:rFonts w:ascii="Times New Roman" w:hAnsi="Times New Roman"/>
              </w:rPr>
              <w:t xml:space="preserve">0,008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37:11:040127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0,049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0,049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0,049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0,049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0,049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0,049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0,049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6"/>
              <w:jc w:val="center"/>
              <w:rPr>
                <w:rFonts w:ascii="Times New Roman" w:hAnsi="Times New Roman"/>
              </w:rPr>
            </w:pPr>
            <w:r w:rsidRPr="002F68DD">
              <w:rPr>
                <w:rFonts w:ascii="Times New Roman" w:hAnsi="Times New Roman"/>
              </w:rPr>
              <w:t xml:space="preserve">0,049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37:11:040136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0,022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0,022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0,022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0,022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0,022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0,022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0,022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6"/>
              <w:jc w:val="center"/>
              <w:rPr>
                <w:rFonts w:ascii="Times New Roman" w:hAnsi="Times New Roman"/>
              </w:rPr>
            </w:pPr>
            <w:r w:rsidRPr="002F68DD">
              <w:rPr>
                <w:rFonts w:ascii="Times New Roman" w:hAnsi="Times New Roman"/>
              </w:rPr>
              <w:t xml:space="preserve">0,022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37:11:040137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rPr>
                <w:rFonts w:ascii="Times New Roman" w:hAnsi="Times New Roman"/>
              </w:rPr>
            </w:pPr>
            <w:r w:rsidRPr="002F68DD">
              <w:rPr>
                <w:rFonts w:ascii="Times New Roman" w:hAnsi="Times New Roman"/>
              </w:rPr>
              <w:t xml:space="preserve">1.1.1.3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Индивидуальные дома </w:t>
            </w:r>
          </w:p>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(частные), в том числе, по кадастровым кварталам: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6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44"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c>
          <w:tcPr>
            <w:tcW w:w="1541"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1"/>
              <w:jc w:val="center"/>
              <w:rPr>
                <w:rFonts w:ascii="Times New Roman" w:hAnsi="Times New Roman"/>
              </w:rPr>
            </w:pPr>
            <w:r w:rsidRPr="002F68DD">
              <w:rPr>
                <w:rFonts w:ascii="Times New Roman" w:hAnsi="Times New Roman"/>
              </w:rPr>
              <w:t xml:space="preserve">- </w:t>
            </w:r>
          </w:p>
        </w:tc>
        <w:tc>
          <w:tcPr>
            <w:tcW w:w="140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 </w:t>
            </w:r>
          </w:p>
        </w:tc>
        <w:tc>
          <w:tcPr>
            <w:tcW w:w="156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37:11:040101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1"/>
              <w:jc w:val="center"/>
              <w:rPr>
                <w:rFonts w:ascii="Times New Roman" w:hAnsi="Times New Roman"/>
              </w:rPr>
            </w:pPr>
            <w:r w:rsidRPr="002F68DD">
              <w:rPr>
                <w:rFonts w:ascii="Times New Roman" w:hAnsi="Times New Roman"/>
              </w:rPr>
              <w:t xml:space="preserve">-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37:11:040103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1"/>
              <w:jc w:val="center"/>
              <w:rPr>
                <w:rFonts w:ascii="Times New Roman" w:hAnsi="Times New Roman"/>
              </w:rPr>
            </w:pPr>
            <w:r w:rsidRPr="002F68DD">
              <w:rPr>
                <w:rFonts w:ascii="Times New Roman" w:hAnsi="Times New Roman"/>
              </w:rPr>
              <w:t xml:space="preserve">-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37:11:040104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1"/>
              <w:jc w:val="center"/>
              <w:rPr>
                <w:rFonts w:ascii="Times New Roman" w:hAnsi="Times New Roman"/>
              </w:rPr>
            </w:pPr>
            <w:r w:rsidRPr="002F68DD">
              <w:rPr>
                <w:rFonts w:ascii="Times New Roman" w:hAnsi="Times New Roman"/>
              </w:rPr>
              <w:t xml:space="preserve">-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37:11:040118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1"/>
              <w:jc w:val="center"/>
              <w:rPr>
                <w:rFonts w:ascii="Times New Roman" w:hAnsi="Times New Roman"/>
              </w:rPr>
            </w:pPr>
            <w:r w:rsidRPr="002F68DD">
              <w:rPr>
                <w:rFonts w:ascii="Times New Roman" w:hAnsi="Times New Roman"/>
              </w:rPr>
              <w:t xml:space="preserve">-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37:11:040120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1"/>
              <w:jc w:val="center"/>
              <w:rPr>
                <w:rFonts w:ascii="Times New Roman" w:hAnsi="Times New Roman"/>
              </w:rPr>
            </w:pPr>
            <w:r w:rsidRPr="002F68DD">
              <w:rPr>
                <w:rFonts w:ascii="Times New Roman" w:hAnsi="Times New Roman"/>
              </w:rPr>
              <w:t xml:space="preserve">-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37:11:040121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1"/>
              <w:jc w:val="center"/>
              <w:rPr>
                <w:rFonts w:ascii="Times New Roman" w:hAnsi="Times New Roman"/>
              </w:rPr>
            </w:pPr>
            <w:r w:rsidRPr="002F68DD">
              <w:rPr>
                <w:rFonts w:ascii="Times New Roman" w:hAnsi="Times New Roman"/>
              </w:rPr>
              <w:t xml:space="preserve">-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37:11:040123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1"/>
              <w:jc w:val="center"/>
              <w:rPr>
                <w:rFonts w:ascii="Times New Roman" w:hAnsi="Times New Roman"/>
              </w:rPr>
            </w:pPr>
            <w:r w:rsidRPr="002F68DD">
              <w:rPr>
                <w:rFonts w:ascii="Times New Roman" w:hAnsi="Times New Roman"/>
              </w:rPr>
              <w:t xml:space="preserve">-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37:11:040124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1"/>
              <w:jc w:val="center"/>
              <w:rPr>
                <w:rFonts w:ascii="Times New Roman" w:hAnsi="Times New Roman"/>
              </w:rPr>
            </w:pPr>
            <w:r w:rsidRPr="002F68DD">
              <w:rPr>
                <w:rFonts w:ascii="Times New Roman" w:hAnsi="Times New Roman"/>
              </w:rPr>
              <w:t xml:space="preserve">-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37:11:040125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1"/>
              <w:jc w:val="center"/>
              <w:rPr>
                <w:rFonts w:ascii="Times New Roman" w:hAnsi="Times New Roman"/>
              </w:rPr>
            </w:pPr>
            <w:r w:rsidRPr="002F68DD">
              <w:rPr>
                <w:rFonts w:ascii="Times New Roman" w:hAnsi="Times New Roman"/>
              </w:rPr>
              <w:t xml:space="preserve">-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37:11:040127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1"/>
              <w:jc w:val="center"/>
              <w:rPr>
                <w:rFonts w:ascii="Times New Roman" w:hAnsi="Times New Roman"/>
              </w:rPr>
            </w:pPr>
            <w:r w:rsidRPr="002F68DD">
              <w:rPr>
                <w:rFonts w:ascii="Times New Roman" w:hAnsi="Times New Roman"/>
              </w:rPr>
              <w:t xml:space="preserve">-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37:11:040136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1"/>
              <w:jc w:val="center"/>
              <w:rPr>
                <w:rFonts w:ascii="Times New Roman" w:hAnsi="Times New Roman"/>
              </w:rPr>
            </w:pPr>
            <w:r w:rsidRPr="002F68DD">
              <w:rPr>
                <w:rFonts w:ascii="Times New Roman" w:hAnsi="Times New Roman"/>
              </w:rPr>
              <w:t xml:space="preserve">-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37:11:040137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1"/>
              <w:jc w:val="center"/>
              <w:rPr>
                <w:rFonts w:ascii="Times New Roman" w:hAnsi="Times New Roman"/>
              </w:rPr>
            </w:pPr>
            <w:r w:rsidRPr="002F68DD">
              <w:rPr>
                <w:rFonts w:ascii="Times New Roman" w:hAnsi="Times New Roman"/>
              </w:rPr>
              <w:t xml:space="preserve">-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rPr>
                <w:rFonts w:ascii="Times New Roman" w:hAnsi="Times New Roman"/>
              </w:rPr>
            </w:pPr>
            <w:r w:rsidRPr="002F68DD">
              <w:rPr>
                <w:rFonts w:ascii="Times New Roman" w:hAnsi="Times New Roman"/>
              </w:rPr>
              <w:t xml:space="preserve">1.1.1.4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Производственные здания, в том числе, по </w:t>
            </w:r>
          </w:p>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кадастровым кварталам: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6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44"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c>
          <w:tcPr>
            <w:tcW w:w="1541"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1"/>
              <w:jc w:val="center"/>
              <w:rPr>
                <w:rFonts w:ascii="Times New Roman" w:hAnsi="Times New Roman"/>
              </w:rPr>
            </w:pPr>
            <w:r w:rsidRPr="002F68DD">
              <w:rPr>
                <w:rFonts w:ascii="Times New Roman" w:hAnsi="Times New Roman"/>
              </w:rPr>
              <w:t xml:space="preserve">- </w:t>
            </w:r>
          </w:p>
        </w:tc>
        <w:tc>
          <w:tcPr>
            <w:tcW w:w="140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 </w:t>
            </w:r>
          </w:p>
        </w:tc>
        <w:tc>
          <w:tcPr>
            <w:tcW w:w="156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left="63"/>
              <w:rPr>
                <w:rFonts w:ascii="Times New Roman" w:hAnsi="Times New Roman"/>
              </w:rPr>
            </w:pPr>
            <w:r w:rsidRPr="002F68DD">
              <w:rPr>
                <w:rFonts w:ascii="Times New Roman" w:hAnsi="Times New Roman"/>
              </w:rPr>
              <w:lastRenderedPageBreak/>
              <w:t xml:space="preserve">1.2.1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Котельная ул. </w:t>
            </w:r>
          </w:p>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Производственная, в том числе: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0,121 </w:t>
            </w:r>
          </w:p>
        </w:tc>
        <w:tc>
          <w:tcPr>
            <w:tcW w:w="16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0,121 </w:t>
            </w:r>
          </w:p>
        </w:tc>
        <w:tc>
          <w:tcPr>
            <w:tcW w:w="1544"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0,121 </w:t>
            </w:r>
          </w:p>
        </w:tc>
        <w:tc>
          <w:tcPr>
            <w:tcW w:w="1541"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0,121 </w:t>
            </w:r>
          </w:p>
        </w:tc>
        <w:tc>
          <w:tcPr>
            <w:tcW w:w="140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0,121 </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0,121 </w:t>
            </w:r>
          </w:p>
        </w:tc>
        <w:tc>
          <w:tcPr>
            <w:tcW w:w="156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0,121 </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36"/>
              <w:jc w:val="center"/>
              <w:rPr>
                <w:rFonts w:ascii="Times New Roman" w:hAnsi="Times New Roman"/>
              </w:rPr>
            </w:pPr>
            <w:r w:rsidRPr="002F68DD">
              <w:rPr>
                <w:rFonts w:ascii="Times New Roman" w:hAnsi="Times New Roman"/>
              </w:rPr>
              <w:t xml:space="preserve">0,121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rPr>
                <w:rFonts w:ascii="Times New Roman" w:hAnsi="Times New Roman"/>
              </w:rPr>
            </w:pPr>
            <w:r w:rsidRPr="002F68DD">
              <w:rPr>
                <w:rFonts w:ascii="Times New Roman" w:hAnsi="Times New Roman"/>
              </w:rPr>
              <w:t xml:space="preserve">1.2.1.1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МКД, в том числе, по кадастровым кварталам: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0,11 </w:t>
            </w:r>
          </w:p>
        </w:tc>
        <w:tc>
          <w:tcPr>
            <w:tcW w:w="16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0,11 </w:t>
            </w:r>
          </w:p>
        </w:tc>
        <w:tc>
          <w:tcPr>
            <w:tcW w:w="1544"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0,11 </w:t>
            </w:r>
          </w:p>
        </w:tc>
        <w:tc>
          <w:tcPr>
            <w:tcW w:w="1541"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0,11 </w:t>
            </w:r>
          </w:p>
        </w:tc>
        <w:tc>
          <w:tcPr>
            <w:tcW w:w="140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0,11 </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0,11 </w:t>
            </w:r>
          </w:p>
        </w:tc>
        <w:tc>
          <w:tcPr>
            <w:tcW w:w="156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0,11 </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36"/>
              <w:jc w:val="center"/>
              <w:rPr>
                <w:rFonts w:ascii="Times New Roman" w:hAnsi="Times New Roman"/>
              </w:rPr>
            </w:pPr>
            <w:r w:rsidRPr="002F68DD">
              <w:rPr>
                <w:rFonts w:ascii="Times New Roman" w:hAnsi="Times New Roman"/>
              </w:rPr>
              <w:t xml:space="preserve">0,11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37:11:040105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0,016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0,016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0,016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0,016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0,016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0,016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0,016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6"/>
              <w:jc w:val="center"/>
              <w:rPr>
                <w:rFonts w:ascii="Times New Roman" w:hAnsi="Times New Roman"/>
              </w:rPr>
            </w:pPr>
            <w:r w:rsidRPr="002F68DD">
              <w:rPr>
                <w:rFonts w:ascii="Times New Roman" w:hAnsi="Times New Roman"/>
              </w:rPr>
              <w:t xml:space="preserve">0,016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37:11:040109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0,044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0,044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0,044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0,044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0,044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0,044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0,044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6"/>
              <w:jc w:val="center"/>
              <w:rPr>
                <w:rFonts w:ascii="Times New Roman" w:hAnsi="Times New Roman"/>
              </w:rPr>
            </w:pPr>
            <w:r w:rsidRPr="002F68DD">
              <w:rPr>
                <w:rFonts w:ascii="Times New Roman" w:hAnsi="Times New Roman"/>
              </w:rPr>
              <w:t xml:space="preserve">0,044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37:11:040110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0,032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0,032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0,032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0,032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0,032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0,032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0,032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6"/>
              <w:jc w:val="center"/>
              <w:rPr>
                <w:rFonts w:ascii="Times New Roman" w:hAnsi="Times New Roman"/>
              </w:rPr>
            </w:pPr>
            <w:r w:rsidRPr="002F68DD">
              <w:rPr>
                <w:rFonts w:ascii="Times New Roman" w:hAnsi="Times New Roman"/>
              </w:rPr>
              <w:t xml:space="preserve">0,032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rPr>
                <w:rFonts w:ascii="Times New Roman" w:hAnsi="Times New Roman"/>
              </w:rPr>
            </w:pPr>
            <w:r w:rsidRPr="002F68DD">
              <w:rPr>
                <w:rFonts w:ascii="Times New Roman" w:hAnsi="Times New Roman"/>
              </w:rPr>
              <w:t xml:space="preserve">1.2.1.2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Общественные здания, в том числе, по кадастровым кварталам: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0,001 </w:t>
            </w:r>
          </w:p>
        </w:tc>
        <w:tc>
          <w:tcPr>
            <w:tcW w:w="16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0,001 </w:t>
            </w:r>
          </w:p>
        </w:tc>
        <w:tc>
          <w:tcPr>
            <w:tcW w:w="1544"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0,001 </w:t>
            </w:r>
          </w:p>
        </w:tc>
        <w:tc>
          <w:tcPr>
            <w:tcW w:w="1541"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0,001 </w:t>
            </w:r>
          </w:p>
        </w:tc>
        <w:tc>
          <w:tcPr>
            <w:tcW w:w="140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0,001 </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0,001 </w:t>
            </w:r>
          </w:p>
        </w:tc>
        <w:tc>
          <w:tcPr>
            <w:tcW w:w="156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0,001 </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36"/>
              <w:jc w:val="center"/>
              <w:rPr>
                <w:rFonts w:ascii="Times New Roman" w:hAnsi="Times New Roman"/>
              </w:rPr>
            </w:pPr>
            <w:r w:rsidRPr="002F68DD">
              <w:rPr>
                <w:rFonts w:ascii="Times New Roman" w:hAnsi="Times New Roman"/>
              </w:rPr>
              <w:t xml:space="preserve">0,001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37:11:040105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0,003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0,003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0,003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0,003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0,003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0,003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0,003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6"/>
              <w:jc w:val="center"/>
              <w:rPr>
                <w:rFonts w:ascii="Times New Roman" w:hAnsi="Times New Roman"/>
              </w:rPr>
            </w:pPr>
            <w:r w:rsidRPr="002F68DD">
              <w:rPr>
                <w:rFonts w:ascii="Times New Roman" w:hAnsi="Times New Roman"/>
              </w:rPr>
              <w:t xml:space="preserve">0,003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37:11:040109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0,000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0,000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0,000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0,000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0,000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0,000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0,000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6"/>
              <w:jc w:val="center"/>
              <w:rPr>
                <w:rFonts w:ascii="Times New Roman" w:hAnsi="Times New Roman"/>
              </w:rPr>
            </w:pPr>
            <w:r w:rsidRPr="002F68DD">
              <w:rPr>
                <w:rFonts w:ascii="Times New Roman" w:hAnsi="Times New Roman"/>
              </w:rPr>
              <w:t xml:space="preserve">0,000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37:11:040110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0,000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0,000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9"/>
              <w:jc w:val="center"/>
              <w:rPr>
                <w:rFonts w:ascii="Times New Roman" w:hAnsi="Times New Roman"/>
              </w:rPr>
            </w:pPr>
            <w:r w:rsidRPr="002F68DD">
              <w:rPr>
                <w:rFonts w:ascii="Times New Roman" w:hAnsi="Times New Roman"/>
              </w:rPr>
              <w:t xml:space="preserve">0,000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0,000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0,000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0,000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0,000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36"/>
              <w:jc w:val="center"/>
              <w:rPr>
                <w:rFonts w:ascii="Times New Roman" w:hAnsi="Times New Roman"/>
              </w:rPr>
            </w:pPr>
            <w:r w:rsidRPr="002F68DD">
              <w:rPr>
                <w:rFonts w:ascii="Times New Roman" w:hAnsi="Times New Roman"/>
              </w:rPr>
              <w:t xml:space="preserve">0,000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rPr>
                <w:rFonts w:ascii="Times New Roman" w:hAnsi="Times New Roman"/>
              </w:rPr>
            </w:pPr>
            <w:r w:rsidRPr="002F68DD">
              <w:rPr>
                <w:rFonts w:ascii="Times New Roman" w:hAnsi="Times New Roman"/>
              </w:rPr>
              <w:t xml:space="preserve">1.2.1.3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Индивидуальные дома </w:t>
            </w:r>
          </w:p>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(частные), в том числе, по кадастровым кварталам: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6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44"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c>
          <w:tcPr>
            <w:tcW w:w="1541"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1"/>
              <w:jc w:val="center"/>
              <w:rPr>
                <w:rFonts w:ascii="Times New Roman" w:hAnsi="Times New Roman"/>
              </w:rPr>
            </w:pPr>
            <w:r w:rsidRPr="002F68DD">
              <w:rPr>
                <w:rFonts w:ascii="Times New Roman" w:hAnsi="Times New Roman"/>
              </w:rPr>
              <w:t xml:space="preserve">- </w:t>
            </w:r>
          </w:p>
        </w:tc>
        <w:tc>
          <w:tcPr>
            <w:tcW w:w="140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 </w:t>
            </w:r>
          </w:p>
        </w:tc>
        <w:tc>
          <w:tcPr>
            <w:tcW w:w="156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37:11:040105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1"/>
              <w:jc w:val="center"/>
              <w:rPr>
                <w:rFonts w:ascii="Times New Roman" w:hAnsi="Times New Roman"/>
              </w:rPr>
            </w:pPr>
            <w:r w:rsidRPr="002F68DD">
              <w:rPr>
                <w:rFonts w:ascii="Times New Roman" w:hAnsi="Times New Roman"/>
              </w:rPr>
              <w:t xml:space="preserve">-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37:11:040109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1"/>
              <w:jc w:val="center"/>
              <w:rPr>
                <w:rFonts w:ascii="Times New Roman" w:hAnsi="Times New Roman"/>
              </w:rPr>
            </w:pPr>
            <w:r w:rsidRPr="002F68DD">
              <w:rPr>
                <w:rFonts w:ascii="Times New Roman" w:hAnsi="Times New Roman"/>
              </w:rPr>
              <w:t xml:space="preserve">-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38"/>
              <w:jc w:val="center"/>
              <w:rPr>
                <w:rFonts w:ascii="Times New Roman" w:hAnsi="Times New Roman"/>
              </w:rPr>
            </w:pPr>
            <w:r w:rsidRPr="002F68DD">
              <w:rPr>
                <w:rFonts w:ascii="Times New Roman" w:hAnsi="Times New Roman"/>
              </w:rPr>
              <w:t xml:space="preserve">37:11:040110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603"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44"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1"/>
              <w:jc w:val="center"/>
              <w:rPr>
                <w:rFonts w:ascii="Times New Roman" w:hAnsi="Times New Roman"/>
              </w:rPr>
            </w:pPr>
            <w:r w:rsidRPr="002F68DD">
              <w:rPr>
                <w:rFonts w:ascii="Times New Roman" w:hAnsi="Times New Roman"/>
              </w:rPr>
              <w:t xml:space="preserve">- </w:t>
            </w:r>
          </w:p>
        </w:tc>
        <w:tc>
          <w:tcPr>
            <w:tcW w:w="140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1417"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 </w:t>
            </w:r>
          </w:p>
        </w:tc>
        <w:tc>
          <w:tcPr>
            <w:tcW w:w="1560"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r>
      <w:tr w:rsidR="00636815" w:rsidRPr="002F68DD" w:rsidTr="002F68DD">
        <w:tblPrEx>
          <w:tblCellMar>
            <w:top w:w="10" w:type="dxa"/>
            <w:left w:w="60" w:type="dxa"/>
            <w:right w:w="18" w:type="dxa"/>
          </w:tblCellMar>
        </w:tblPrEx>
        <w:trPr>
          <w:trHeight w:val="20"/>
        </w:trPr>
        <w:tc>
          <w:tcPr>
            <w:tcW w:w="763" w:type="dxa"/>
            <w:gridSpan w:val="2"/>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rPr>
                <w:rFonts w:ascii="Times New Roman" w:hAnsi="Times New Roman"/>
              </w:rPr>
            </w:pPr>
            <w:r w:rsidRPr="002F68DD">
              <w:rPr>
                <w:rFonts w:ascii="Times New Roman" w:hAnsi="Times New Roman"/>
              </w:rPr>
              <w:t xml:space="preserve">1.2.1.4 </w:t>
            </w:r>
          </w:p>
        </w:tc>
        <w:tc>
          <w:tcPr>
            <w:tcW w:w="2780" w:type="dxa"/>
            <w:tcBorders>
              <w:top w:val="single" w:sz="3" w:space="0" w:color="000000"/>
              <w:left w:val="single" w:sz="3" w:space="0" w:color="000000"/>
              <w:bottom w:val="single" w:sz="3" w:space="0" w:color="000000"/>
              <w:right w:val="single" w:sz="2" w:space="0" w:color="000000"/>
            </w:tcBorders>
            <w:shd w:val="clear" w:color="auto" w:fill="auto"/>
          </w:tcPr>
          <w:p w:rsidR="00636815" w:rsidRPr="002F68DD" w:rsidRDefault="00636815" w:rsidP="002F68DD">
            <w:pPr>
              <w:spacing w:after="0" w:line="240" w:lineRule="auto"/>
              <w:jc w:val="center"/>
              <w:rPr>
                <w:rFonts w:ascii="Times New Roman" w:hAnsi="Times New Roman"/>
              </w:rPr>
            </w:pPr>
            <w:r w:rsidRPr="002F68DD">
              <w:rPr>
                <w:rFonts w:ascii="Times New Roman" w:hAnsi="Times New Roman"/>
              </w:rPr>
              <w:t xml:space="preserve">Производственные здания, в том числе, по </w:t>
            </w:r>
          </w:p>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кадастровым кварталам: </w:t>
            </w:r>
          </w:p>
        </w:tc>
        <w:tc>
          <w:tcPr>
            <w:tcW w:w="1474" w:type="dxa"/>
            <w:gridSpan w:val="2"/>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6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44" w:type="dxa"/>
            <w:tcBorders>
              <w:top w:val="single" w:sz="3" w:space="0" w:color="000000"/>
              <w:left w:val="single" w:sz="3" w:space="0" w:color="000000"/>
              <w:bottom w:val="single" w:sz="3" w:space="0" w:color="000000"/>
              <w:right w:val="single" w:sz="2" w:space="0" w:color="000000"/>
            </w:tcBorders>
            <w:shd w:val="clear" w:color="auto" w:fill="auto"/>
            <w:vAlign w:val="center"/>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c>
          <w:tcPr>
            <w:tcW w:w="1541" w:type="dxa"/>
            <w:tcBorders>
              <w:top w:val="single" w:sz="3" w:space="0" w:color="000000"/>
              <w:left w:val="single" w:sz="2"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1"/>
              <w:jc w:val="center"/>
              <w:rPr>
                <w:rFonts w:ascii="Times New Roman" w:hAnsi="Times New Roman"/>
              </w:rPr>
            </w:pPr>
            <w:r w:rsidRPr="002F68DD">
              <w:rPr>
                <w:rFonts w:ascii="Times New Roman" w:hAnsi="Times New Roman"/>
              </w:rPr>
              <w:t xml:space="preserve">- </w:t>
            </w:r>
          </w:p>
        </w:tc>
        <w:tc>
          <w:tcPr>
            <w:tcW w:w="140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4"/>
              <w:jc w:val="center"/>
              <w:rPr>
                <w:rFonts w:ascii="Times New Roman" w:hAnsi="Times New Roman"/>
              </w:rPr>
            </w:pPr>
            <w:r w:rsidRPr="002F68DD">
              <w:rPr>
                <w:rFonts w:ascii="Times New Roman" w:hAnsi="Times New Roman"/>
              </w:rPr>
              <w:t xml:space="preserve">- </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2"/>
              <w:jc w:val="center"/>
              <w:rPr>
                <w:rFonts w:ascii="Times New Roman" w:hAnsi="Times New Roman"/>
              </w:rPr>
            </w:pPr>
            <w:r w:rsidRPr="002F68DD">
              <w:rPr>
                <w:rFonts w:ascii="Times New Roman" w:hAnsi="Times New Roman"/>
              </w:rPr>
              <w:t xml:space="preserve">- </w:t>
            </w:r>
          </w:p>
        </w:tc>
        <w:tc>
          <w:tcPr>
            <w:tcW w:w="156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3"/>
              <w:jc w:val="center"/>
              <w:rPr>
                <w:rFonts w:ascii="Times New Roman" w:hAnsi="Times New Roman"/>
              </w:rPr>
            </w:pPr>
            <w:r w:rsidRPr="002F68DD">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636815" w:rsidRPr="002F68DD" w:rsidRDefault="00636815" w:rsidP="002F68DD">
            <w:pPr>
              <w:spacing w:after="0" w:line="240" w:lineRule="auto"/>
              <w:ind w:right="40"/>
              <w:jc w:val="center"/>
              <w:rPr>
                <w:rFonts w:ascii="Times New Roman" w:hAnsi="Times New Roman"/>
              </w:rPr>
            </w:pPr>
            <w:r w:rsidRPr="002F68DD">
              <w:rPr>
                <w:rFonts w:ascii="Times New Roman" w:hAnsi="Times New Roman"/>
              </w:rPr>
              <w:t xml:space="preserve">- </w:t>
            </w:r>
          </w:p>
        </w:tc>
      </w:tr>
    </w:tbl>
    <w:p w:rsidR="00636815" w:rsidRPr="00636815" w:rsidRDefault="00636815" w:rsidP="00E2675D">
      <w:pPr>
        <w:pStyle w:val="71"/>
        <w:shd w:val="clear" w:color="auto" w:fill="auto"/>
        <w:spacing w:after="0" w:line="276" w:lineRule="auto"/>
        <w:ind w:right="20" w:firstLine="0"/>
        <w:jc w:val="center"/>
        <w:rPr>
          <w:rStyle w:val="22"/>
          <w:rFonts w:ascii="Times New Roman" w:hAnsi="Times New Roman" w:cs="Times New Roman"/>
          <w:sz w:val="24"/>
          <w:szCs w:val="24"/>
          <w:lang w:val="en-US"/>
        </w:rPr>
      </w:pPr>
    </w:p>
    <w:p w:rsidR="00A56398" w:rsidRPr="00D81941" w:rsidRDefault="00A56398" w:rsidP="00E2675D">
      <w:pPr>
        <w:pStyle w:val="71"/>
        <w:shd w:val="clear" w:color="auto" w:fill="auto"/>
        <w:spacing w:after="0" w:line="276" w:lineRule="auto"/>
        <w:ind w:right="20" w:firstLine="0"/>
        <w:jc w:val="center"/>
        <w:rPr>
          <w:rStyle w:val="22"/>
          <w:rFonts w:ascii="Times New Roman" w:hAnsi="Times New Roman" w:cs="Times New Roman"/>
          <w:sz w:val="24"/>
          <w:szCs w:val="24"/>
        </w:rPr>
        <w:sectPr w:rsidR="00A56398" w:rsidRPr="00D81941" w:rsidSect="00D1356B">
          <w:pgSz w:w="16838" w:h="11906" w:orient="landscape"/>
          <w:pgMar w:top="1134" w:right="737" w:bottom="567" w:left="851" w:header="567" w:footer="567" w:gutter="0"/>
          <w:cols w:space="720"/>
          <w:titlePg/>
        </w:sectPr>
      </w:pPr>
    </w:p>
    <w:p w:rsidR="00F12F16" w:rsidRPr="00D81941" w:rsidRDefault="00E95B60" w:rsidP="004C09E1">
      <w:pPr>
        <w:pStyle w:val="2"/>
        <w:spacing w:line="360" w:lineRule="auto"/>
        <w:jc w:val="both"/>
      </w:pPr>
      <w:bookmarkStart w:id="6" w:name="_Toc356459893"/>
      <w:bookmarkStart w:id="7" w:name="_Toc10177493"/>
      <w:r w:rsidRPr="00D81941">
        <w:lastRenderedPageBreak/>
        <w:t>О</w:t>
      </w:r>
      <w:r w:rsidR="00D1356B" w:rsidRPr="00D81941">
        <w:t>бъемы потребления теплоносителя и приросты потребления теплоносителя с разделением по видам теплопотребления в каждом расчетном элементе территориального деления на каждом этапе и к окончанию планируемого периода</w:t>
      </w:r>
      <w:bookmarkEnd w:id="6"/>
      <w:bookmarkEnd w:id="7"/>
    </w:p>
    <w:p w:rsidR="00E96E80" w:rsidRPr="002F68DD" w:rsidRDefault="00E96E80" w:rsidP="004C09E1">
      <w:pPr>
        <w:spacing w:after="0" w:line="360" w:lineRule="auto"/>
        <w:ind w:firstLine="567"/>
        <w:jc w:val="both"/>
        <w:rPr>
          <w:rFonts w:ascii="Times New Roman" w:eastAsia="Times New Roman" w:hAnsi="Times New Roman"/>
          <w:sz w:val="24"/>
          <w:lang w:eastAsia="ru-RU"/>
        </w:rPr>
      </w:pPr>
      <w:r w:rsidRPr="002F68DD">
        <w:rPr>
          <w:rFonts w:ascii="Times New Roman" w:eastAsia="Times New Roman" w:hAnsi="Times New Roman"/>
          <w:sz w:val="24"/>
          <w:lang w:eastAsia="ru-RU"/>
        </w:rPr>
        <w:t xml:space="preserve">Информация по объемам теплоносителя источников тепловой энергии </w:t>
      </w:r>
      <w:r w:rsidR="00CB0DA0" w:rsidRPr="002F68DD">
        <w:rPr>
          <w:rFonts w:ascii="Times New Roman" w:eastAsia="Times New Roman" w:hAnsi="Times New Roman"/>
          <w:sz w:val="24"/>
          <w:lang w:eastAsia="ru-RU"/>
        </w:rPr>
        <w:t>пгт. Палех</w:t>
      </w:r>
      <w:r w:rsidRPr="002F68DD">
        <w:rPr>
          <w:rFonts w:ascii="Times New Roman" w:eastAsia="Times New Roman" w:hAnsi="Times New Roman"/>
          <w:sz w:val="24"/>
          <w:lang w:eastAsia="ru-RU"/>
        </w:rPr>
        <w:t xml:space="preserve"> представлена в таблице ниже.</w:t>
      </w:r>
    </w:p>
    <w:p w:rsidR="00E96E80" w:rsidRPr="002F68DD" w:rsidRDefault="00E96E80" w:rsidP="004C09E1">
      <w:pPr>
        <w:keepNext/>
        <w:spacing w:after="0" w:line="360" w:lineRule="auto"/>
        <w:jc w:val="right"/>
        <w:rPr>
          <w:rFonts w:ascii="Times New Roman" w:eastAsia="Times New Roman" w:hAnsi="Times New Roman"/>
          <w:b/>
          <w:bCs/>
          <w:sz w:val="24"/>
          <w:szCs w:val="18"/>
          <w:lang w:eastAsia="ru-RU"/>
        </w:rPr>
      </w:pPr>
      <w:r w:rsidRPr="002F68DD">
        <w:rPr>
          <w:rFonts w:ascii="Times New Roman" w:eastAsia="Times New Roman" w:hAnsi="Times New Roman"/>
          <w:b/>
          <w:bCs/>
          <w:sz w:val="24"/>
          <w:szCs w:val="18"/>
          <w:lang w:eastAsia="ru-RU"/>
        </w:rPr>
        <w:t xml:space="preserve">Таблица </w:t>
      </w:r>
      <w:r w:rsidR="00F27AF4" w:rsidRPr="002F68DD">
        <w:rPr>
          <w:rFonts w:ascii="Times New Roman" w:eastAsia="Times New Roman" w:hAnsi="Times New Roman"/>
          <w:b/>
          <w:bCs/>
          <w:sz w:val="24"/>
          <w:szCs w:val="18"/>
          <w:lang w:eastAsia="ru-RU"/>
        </w:rPr>
        <w:t>1</w:t>
      </w:r>
      <w:r w:rsidRPr="002F68DD">
        <w:rPr>
          <w:rFonts w:ascii="Times New Roman" w:eastAsia="Times New Roman" w:hAnsi="Times New Roman"/>
          <w:b/>
          <w:bCs/>
          <w:sz w:val="24"/>
          <w:szCs w:val="18"/>
          <w:lang w:eastAsia="ru-RU"/>
        </w:rPr>
        <w:t>.</w:t>
      </w:r>
      <w:r w:rsidR="002F68DD" w:rsidRPr="002F68DD">
        <w:rPr>
          <w:rFonts w:ascii="Times New Roman" w:eastAsia="Times New Roman" w:hAnsi="Times New Roman"/>
          <w:b/>
          <w:bCs/>
          <w:sz w:val="24"/>
          <w:szCs w:val="18"/>
          <w:lang w:eastAsia="ru-RU"/>
        </w:rPr>
        <w:t>4</w:t>
      </w:r>
    </w:p>
    <w:p w:rsidR="004A1B61" w:rsidRPr="002F68DD" w:rsidRDefault="004A1B61" w:rsidP="004A1B61">
      <w:pPr>
        <w:spacing w:after="241" w:line="259" w:lineRule="auto"/>
        <w:ind w:right="135"/>
        <w:jc w:val="center"/>
        <w:rPr>
          <w:rFonts w:ascii="Times New Roman" w:hAnsi="Times New Roman"/>
          <w:sz w:val="24"/>
          <w:szCs w:val="24"/>
        </w:rPr>
      </w:pPr>
      <w:r w:rsidRPr="002F68DD">
        <w:rPr>
          <w:rFonts w:ascii="Times New Roman" w:hAnsi="Times New Roman"/>
          <w:sz w:val="24"/>
          <w:szCs w:val="24"/>
        </w:rPr>
        <w:t xml:space="preserve">Существующие и перспективные объемы потребления тепловой энергии (мощности) на период актуализации схемы теплоснабжения, Гкал </w:t>
      </w:r>
    </w:p>
    <w:tbl>
      <w:tblPr>
        <w:tblW w:w="14195" w:type="dxa"/>
        <w:jc w:val="center"/>
        <w:tblInd w:w="5" w:type="dxa"/>
        <w:tblCellMar>
          <w:top w:w="9" w:type="dxa"/>
          <w:left w:w="47" w:type="dxa"/>
          <w:right w:w="3" w:type="dxa"/>
        </w:tblCellMar>
        <w:tblLook w:val="04A0"/>
      </w:tblPr>
      <w:tblGrid>
        <w:gridCol w:w="763"/>
        <w:gridCol w:w="5349"/>
        <w:gridCol w:w="1439"/>
        <w:gridCol w:w="1541"/>
        <w:gridCol w:w="1285"/>
        <w:gridCol w:w="1270"/>
        <w:gridCol w:w="1002"/>
        <w:gridCol w:w="1546"/>
      </w:tblGrid>
      <w:tr w:rsidR="002F68DD" w:rsidRPr="002F68DD" w:rsidTr="002F68DD">
        <w:trPr>
          <w:trHeight w:val="262"/>
          <w:jc w:val="center"/>
        </w:trPr>
        <w:tc>
          <w:tcPr>
            <w:tcW w:w="763"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ind w:right="44"/>
              <w:jc w:val="center"/>
              <w:rPr>
                <w:rFonts w:ascii="Times New Roman" w:hAnsi="Times New Roman"/>
              </w:rPr>
            </w:pPr>
            <w:r w:rsidRPr="002F68DD">
              <w:rPr>
                <w:rFonts w:ascii="Times New Roman" w:hAnsi="Times New Roman"/>
              </w:rPr>
              <w:t xml:space="preserve">№ </w:t>
            </w:r>
          </w:p>
        </w:tc>
        <w:tc>
          <w:tcPr>
            <w:tcW w:w="5349" w:type="dxa"/>
            <w:vMerge w:val="restart"/>
            <w:tcBorders>
              <w:top w:val="single" w:sz="3" w:space="0" w:color="000000"/>
              <w:left w:val="single" w:sz="3" w:space="0" w:color="000000"/>
              <w:bottom w:val="single" w:sz="3" w:space="0" w:color="000000"/>
              <w:right w:val="single" w:sz="2" w:space="0" w:color="000000"/>
            </w:tcBorders>
            <w:shd w:val="clear" w:color="auto" w:fill="auto"/>
            <w:vAlign w:val="center"/>
          </w:tcPr>
          <w:p w:rsidR="002F68DD" w:rsidRPr="002F68DD" w:rsidRDefault="002F68DD" w:rsidP="004A1B61">
            <w:pPr>
              <w:spacing w:after="0" w:line="240" w:lineRule="auto"/>
              <w:ind w:right="42"/>
              <w:jc w:val="center"/>
              <w:rPr>
                <w:rFonts w:ascii="Times New Roman" w:hAnsi="Times New Roman"/>
              </w:rPr>
            </w:pPr>
            <w:r w:rsidRPr="002F68DD">
              <w:rPr>
                <w:rFonts w:ascii="Times New Roman" w:hAnsi="Times New Roman"/>
              </w:rPr>
              <w:t xml:space="preserve">Наименование </w:t>
            </w:r>
          </w:p>
        </w:tc>
        <w:tc>
          <w:tcPr>
            <w:tcW w:w="8083" w:type="dxa"/>
            <w:gridSpan w:val="6"/>
            <w:tcBorders>
              <w:top w:val="single" w:sz="3" w:space="0" w:color="000000"/>
              <w:left w:val="single" w:sz="4" w:space="0" w:color="auto"/>
              <w:bottom w:val="single" w:sz="3" w:space="0" w:color="000000"/>
              <w:right w:val="single" w:sz="3" w:space="0" w:color="000000"/>
            </w:tcBorders>
            <w:shd w:val="clear" w:color="auto" w:fill="auto"/>
            <w:vAlign w:val="center"/>
          </w:tcPr>
          <w:p w:rsidR="002F68DD" w:rsidRPr="002F68DD" w:rsidRDefault="002F68DD" w:rsidP="004A1B61">
            <w:pPr>
              <w:jc w:val="center"/>
              <w:rPr>
                <w:rFonts w:ascii="Times New Roman" w:hAnsi="Times New Roman"/>
              </w:rPr>
            </w:pPr>
            <w:r w:rsidRPr="002F68DD">
              <w:rPr>
                <w:rFonts w:ascii="Times New Roman" w:hAnsi="Times New Roman"/>
              </w:rPr>
              <w:t>Потребление тепловой энергии</w:t>
            </w:r>
          </w:p>
        </w:tc>
      </w:tr>
      <w:tr w:rsidR="002F68DD" w:rsidRPr="002F68DD" w:rsidTr="002F68DD">
        <w:trPr>
          <w:trHeight w:val="264"/>
          <w:jc w:val="center"/>
        </w:trPr>
        <w:tc>
          <w:tcPr>
            <w:tcW w:w="0" w:type="auto"/>
            <w:vMerge/>
            <w:tcBorders>
              <w:top w:val="nil"/>
              <w:left w:val="single" w:sz="3" w:space="0" w:color="000000"/>
              <w:bottom w:val="single" w:sz="3" w:space="0" w:color="000000"/>
              <w:right w:val="single" w:sz="3" w:space="0" w:color="000000"/>
            </w:tcBorders>
            <w:shd w:val="clear" w:color="auto" w:fill="auto"/>
          </w:tcPr>
          <w:p w:rsidR="002F68DD" w:rsidRPr="002F68DD" w:rsidRDefault="002F68DD" w:rsidP="004A1B61">
            <w:pPr>
              <w:spacing w:after="0" w:line="240" w:lineRule="auto"/>
              <w:rPr>
                <w:rFonts w:ascii="Times New Roman" w:hAnsi="Times New Roman"/>
              </w:rPr>
            </w:pPr>
          </w:p>
        </w:tc>
        <w:tc>
          <w:tcPr>
            <w:tcW w:w="5349" w:type="dxa"/>
            <w:vMerge/>
            <w:tcBorders>
              <w:top w:val="nil"/>
              <w:left w:val="single" w:sz="3" w:space="0" w:color="000000"/>
              <w:bottom w:val="single" w:sz="3" w:space="0" w:color="000000"/>
              <w:right w:val="single" w:sz="2" w:space="0" w:color="000000"/>
            </w:tcBorders>
            <w:shd w:val="clear" w:color="auto" w:fill="auto"/>
          </w:tcPr>
          <w:p w:rsidR="002F68DD" w:rsidRPr="002F68DD" w:rsidRDefault="002F68DD" w:rsidP="004A1B61">
            <w:pPr>
              <w:spacing w:after="0" w:line="240" w:lineRule="auto"/>
              <w:rPr>
                <w:rFonts w:ascii="Times New Roman" w:hAnsi="Times New Roman"/>
              </w:rPr>
            </w:pPr>
          </w:p>
        </w:tc>
        <w:tc>
          <w:tcPr>
            <w:tcW w:w="1439" w:type="dxa"/>
            <w:tcBorders>
              <w:top w:val="single" w:sz="3" w:space="0" w:color="000000"/>
              <w:left w:val="single" w:sz="4" w:space="0" w:color="auto"/>
              <w:bottom w:val="single" w:sz="3" w:space="0" w:color="000000"/>
              <w:right w:val="single" w:sz="2" w:space="0" w:color="000000"/>
            </w:tcBorders>
            <w:shd w:val="clear" w:color="auto" w:fill="auto"/>
          </w:tcPr>
          <w:p w:rsidR="002F68DD" w:rsidRPr="002F68DD" w:rsidRDefault="002F68DD" w:rsidP="004A1B61">
            <w:pPr>
              <w:spacing w:after="0" w:line="240" w:lineRule="auto"/>
              <w:ind w:right="39"/>
              <w:jc w:val="center"/>
              <w:rPr>
                <w:rFonts w:ascii="Times New Roman" w:hAnsi="Times New Roman"/>
              </w:rPr>
            </w:pPr>
            <w:r w:rsidRPr="002F68DD">
              <w:rPr>
                <w:rFonts w:ascii="Times New Roman" w:hAnsi="Times New Roman"/>
              </w:rPr>
              <w:t xml:space="preserve">2023 </w:t>
            </w:r>
          </w:p>
        </w:tc>
        <w:tc>
          <w:tcPr>
            <w:tcW w:w="1541" w:type="dxa"/>
            <w:tcBorders>
              <w:top w:val="single" w:sz="3" w:space="0" w:color="000000"/>
              <w:left w:val="single" w:sz="2" w:space="0" w:color="000000"/>
              <w:bottom w:val="single" w:sz="3" w:space="0" w:color="000000"/>
              <w:right w:val="single" w:sz="3" w:space="0" w:color="000000"/>
            </w:tcBorders>
            <w:shd w:val="clear" w:color="auto" w:fill="auto"/>
          </w:tcPr>
          <w:p w:rsidR="002F68DD" w:rsidRPr="002F68DD" w:rsidRDefault="002F68DD" w:rsidP="004A1B61">
            <w:pPr>
              <w:spacing w:after="0" w:line="240" w:lineRule="auto"/>
              <w:ind w:right="40"/>
              <w:jc w:val="center"/>
              <w:rPr>
                <w:rFonts w:ascii="Times New Roman" w:hAnsi="Times New Roman"/>
              </w:rPr>
            </w:pPr>
            <w:r w:rsidRPr="002F68DD">
              <w:rPr>
                <w:rFonts w:ascii="Times New Roman" w:hAnsi="Times New Roman"/>
              </w:rPr>
              <w:t xml:space="preserve">2024 </w:t>
            </w:r>
          </w:p>
        </w:tc>
        <w:tc>
          <w:tcPr>
            <w:tcW w:w="1285" w:type="dxa"/>
            <w:tcBorders>
              <w:top w:val="single" w:sz="3" w:space="0" w:color="000000"/>
              <w:left w:val="single" w:sz="3" w:space="0" w:color="000000"/>
              <w:bottom w:val="single" w:sz="3" w:space="0" w:color="000000"/>
              <w:right w:val="single" w:sz="3" w:space="0" w:color="000000"/>
            </w:tcBorders>
            <w:shd w:val="clear" w:color="auto" w:fill="auto"/>
          </w:tcPr>
          <w:p w:rsidR="002F68DD" w:rsidRPr="002F68DD" w:rsidRDefault="002F68DD" w:rsidP="004A1B61">
            <w:pPr>
              <w:spacing w:after="0" w:line="240" w:lineRule="auto"/>
              <w:ind w:right="44"/>
              <w:jc w:val="center"/>
              <w:rPr>
                <w:rFonts w:ascii="Times New Roman" w:hAnsi="Times New Roman"/>
              </w:rPr>
            </w:pPr>
            <w:r w:rsidRPr="002F68DD">
              <w:rPr>
                <w:rFonts w:ascii="Times New Roman" w:hAnsi="Times New Roman"/>
              </w:rPr>
              <w:t xml:space="preserve">2025 </w:t>
            </w:r>
          </w:p>
        </w:tc>
        <w:tc>
          <w:tcPr>
            <w:tcW w:w="1270" w:type="dxa"/>
            <w:tcBorders>
              <w:top w:val="single" w:sz="3" w:space="0" w:color="000000"/>
              <w:left w:val="single" w:sz="3" w:space="0" w:color="000000"/>
              <w:bottom w:val="single" w:sz="3" w:space="0" w:color="000000"/>
              <w:right w:val="single" w:sz="3" w:space="0" w:color="000000"/>
            </w:tcBorders>
            <w:shd w:val="clear" w:color="auto" w:fill="auto"/>
          </w:tcPr>
          <w:p w:rsidR="002F68DD" w:rsidRPr="002F68DD" w:rsidRDefault="002F68DD" w:rsidP="004A1B61">
            <w:pPr>
              <w:spacing w:after="0" w:line="240" w:lineRule="auto"/>
              <w:ind w:right="42"/>
              <w:jc w:val="center"/>
              <w:rPr>
                <w:rFonts w:ascii="Times New Roman" w:hAnsi="Times New Roman"/>
              </w:rPr>
            </w:pPr>
            <w:r w:rsidRPr="002F68DD">
              <w:rPr>
                <w:rFonts w:ascii="Times New Roman" w:hAnsi="Times New Roman"/>
              </w:rPr>
              <w:t xml:space="preserve">2026 </w:t>
            </w:r>
          </w:p>
        </w:tc>
        <w:tc>
          <w:tcPr>
            <w:tcW w:w="1002" w:type="dxa"/>
            <w:tcBorders>
              <w:top w:val="single" w:sz="3" w:space="0" w:color="000000"/>
              <w:left w:val="single" w:sz="3" w:space="0" w:color="000000"/>
              <w:bottom w:val="single" w:sz="3" w:space="0" w:color="000000"/>
              <w:right w:val="single" w:sz="3" w:space="0" w:color="000000"/>
            </w:tcBorders>
            <w:shd w:val="clear" w:color="auto" w:fill="auto"/>
          </w:tcPr>
          <w:p w:rsidR="002F68DD" w:rsidRPr="002F68DD" w:rsidRDefault="002F68DD" w:rsidP="004A1B61">
            <w:pPr>
              <w:spacing w:after="0" w:line="240" w:lineRule="auto"/>
              <w:ind w:right="42"/>
              <w:jc w:val="center"/>
              <w:rPr>
                <w:rFonts w:ascii="Times New Roman" w:hAnsi="Times New Roman"/>
              </w:rPr>
            </w:pPr>
            <w:r w:rsidRPr="002F68DD">
              <w:rPr>
                <w:rFonts w:ascii="Times New Roman" w:hAnsi="Times New Roman"/>
              </w:rPr>
              <w:t xml:space="preserve">2027 </w:t>
            </w:r>
          </w:p>
        </w:tc>
        <w:tc>
          <w:tcPr>
            <w:tcW w:w="1546" w:type="dxa"/>
            <w:tcBorders>
              <w:top w:val="single" w:sz="3" w:space="0" w:color="000000"/>
              <w:left w:val="single" w:sz="3" w:space="0" w:color="000000"/>
              <w:bottom w:val="single" w:sz="3" w:space="0" w:color="000000"/>
              <w:right w:val="single" w:sz="3" w:space="0" w:color="000000"/>
            </w:tcBorders>
            <w:shd w:val="clear" w:color="auto" w:fill="auto"/>
          </w:tcPr>
          <w:p w:rsidR="002F68DD" w:rsidRPr="002F68DD" w:rsidRDefault="002F68DD" w:rsidP="004A1B61">
            <w:pPr>
              <w:spacing w:after="0" w:line="240" w:lineRule="auto"/>
              <w:ind w:right="40"/>
              <w:jc w:val="center"/>
              <w:rPr>
                <w:rFonts w:ascii="Times New Roman" w:hAnsi="Times New Roman"/>
              </w:rPr>
            </w:pPr>
            <w:r w:rsidRPr="002F68DD">
              <w:rPr>
                <w:rFonts w:ascii="Times New Roman" w:hAnsi="Times New Roman"/>
              </w:rPr>
              <w:t xml:space="preserve">2028-2037 </w:t>
            </w:r>
          </w:p>
        </w:tc>
      </w:tr>
      <w:tr w:rsidR="002F68DD" w:rsidRPr="002F68DD" w:rsidTr="002F68DD">
        <w:trPr>
          <w:trHeight w:val="516"/>
          <w:jc w:val="center"/>
        </w:trPr>
        <w:tc>
          <w:tcPr>
            <w:tcW w:w="763"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ind w:right="44"/>
              <w:jc w:val="center"/>
              <w:rPr>
                <w:rFonts w:ascii="Times New Roman" w:hAnsi="Times New Roman"/>
              </w:rPr>
            </w:pPr>
            <w:r w:rsidRPr="002F68DD">
              <w:rPr>
                <w:rFonts w:ascii="Times New Roman" w:hAnsi="Times New Roman"/>
              </w:rPr>
              <w:t xml:space="preserve">1 </w:t>
            </w:r>
          </w:p>
        </w:tc>
        <w:tc>
          <w:tcPr>
            <w:tcW w:w="5349" w:type="dxa"/>
            <w:tcBorders>
              <w:top w:val="single" w:sz="3" w:space="0" w:color="000000"/>
              <w:left w:val="single" w:sz="3" w:space="0" w:color="000000"/>
              <w:bottom w:val="single" w:sz="3" w:space="0" w:color="000000"/>
              <w:right w:val="single" w:sz="2" w:space="0" w:color="000000"/>
            </w:tcBorders>
            <w:shd w:val="clear" w:color="auto" w:fill="auto"/>
            <w:vAlign w:val="center"/>
          </w:tcPr>
          <w:p w:rsidR="002F68DD" w:rsidRPr="002F68DD" w:rsidRDefault="002F68DD" w:rsidP="002F68DD">
            <w:pPr>
              <w:spacing w:after="0" w:line="240" w:lineRule="auto"/>
              <w:jc w:val="center"/>
              <w:rPr>
                <w:rFonts w:ascii="Times New Roman" w:hAnsi="Times New Roman"/>
              </w:rPr>
            </w:pPr>
            <w:r w:rsidRPr="002F68DD">
              <w:rPr>
                <w:rFonts w:ascii="Times New Roman" w:hAnsi="Times New Roman"/>
              </w:rPr>
              <w:t>Палехское городское поселение, в том числе:</w:t>
            </w:r>
          </w:p>
        </w:tc>
        <w:tc>
          <w:tcPr>
            <w:tcW w:w="1439" w:type="dxa"/>
            <w:tcBorders>
              <w:top w:val="single" w:sz="3" w:space="0" w:color="000000"/>
              <w:left w:val="single" w:sz="3" w:space="0" w:color="000000"/>
              <w:bottom w:val="single" w:sz="3" w:space="0" w:color="000000"/>
              <w:right w:val="single" w:sz="2" w:space="0" w:color="000000"/>
            </w:tcBorders>
            <w:shd w:val="clear" w:color="auto" w:fill="auto"/>
            <w:vAlign w:val="center"/>
          </w:tcPr>
          <w:p w:rsidR="002F68DD" w:rsidRPr="002F68DD" w:rsidRDefault="002F68DD" w:rsidP="004A1B61">
            <w:pPr>
              <w:spacing w:after="0" w:line="240" w:lineRule="auto"/>
              <w:ind w:right="40"/>
              <w:jc w:val="center"/>
              <w:rPr>
                <w:rFonts w:ascii="Times New Roman" w:hAnsi="Times New Roman"/>
              </w:rPr>
            </w:pPr>
            <w:r w:rsidRPr="002F68DD">
              <w:rPr>
                <w:rFonts w:ascii="Times New Roman" w:hAnsi="Times New Roman"/>
              </w:rPr>
              <w:t xml:space="preserve">0,0 </w:t>
            </w:r>
          </w:p>
        </w:tc>
        <w:tc>
          <w:tcPr>
            <w:tcW w:w="1541" w:type="dxa"/>
            <w:tcBorders>
              <w:top w:val="single" w:sz="3" w:space="0" w:color="000000"/>
              <w:left w:val="single" w:sz="2"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ind w:right="42"/>
              <w:jc w:val="center"/>
              <w:rPr>
                <w:rFonts w:ascii="Times New Roman" w:hAnsi="Times New Roman"/>
              </w:rPr>
            </w:pPr>
            <w:r w:rsidRPr="002F68DD">
              <w:rPr>
                <w:rFonts w:ascii="Times New Roman" w:hAnsi="Times New Roman"/>
              </w:rPr>
              <w:t xml:space="preserve">0,0 </w:t>
            </w:r>
          </w:p>
        </w:tc>
        <w:tc>
          <w:tcPr>
            <w:tcW w:w="1285"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ind w:right="46"/>
              <w:jc w:val="center"/>
              <w:rPr>
                <w:rFonts w:ascii="Times New Roman" w:hAnsi="Times New Roman"/>
              </w:rPr>
            </w:pPr>
            <w:r w:rsidRPr="002F68DD">
              <w:rPr>
                <w:rFonts w:ascii="Times New Roman" w:hAnsi="Times New Roman"/>
              </w:rPr>
              <w:t xml:space="preserve">0,0 </w:t>
            </w:r>
          </w:p>
        </w:tc>
        <w:tc>
          <w:tcPr>
            <w:tcW w:w="12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ind w:right="43"/>
              <w:jc w:val="center"/>
              <w:rPr>
                <w:rFonts w:ascii="Times New Roman" w:hAnsi="Times New Roman"/>
              </w:rPr>
            </w:pPr>
            <w:r w:rsidRPr="002F68DD">
              <w:rPr>
                <w:rFonts w:ascii="Times New Roman" w:hAnsi="Times New Roman"/>
              </w:rPr>
              <w:t xml:space="preserve">0,0 </w:t>
            </w:r>
          </w:p>
        </w:tc>
        <w:tc>
          <w:tcPr>
            <w:tcW w:w="1002"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ind w:right="44"/>
              <w:jc w:val="center"/>
              <w:rPr>
                <w:rFonts w:ascii="Times New Roman" w:hAnsi="Times New Roman"/>
              </w:rPr>
            </w:pPr>
            <w:r w:rsidRPr="002F68DD">
              <w:rPr>
                <w:rFonts w:ascii="Times New Roman" w:hAnsi="Times New Roman"/>
              </w:rPr>
              <w:t xml:space="preserve">0,0 </w:t>
            </w:r>
          </w:p>
        </w:tc>
        <w:tc>
          <w:tcPr>
            <w:tcW w:w="15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ind w:right="42"/>
              <w:jc w:val="center"/>
              <w:rPr>
                <w:rFonts w:ascii="Times New Roman" w:hAnsi="Times New Roman"/>
              </w:rPr>
            </w:pPr>
            <w:r w:rsidRPr="002F68DD">
              <w:rPr>
                <w:rFonts w:ascii="Times New Roman" w:hAnsi="Times New Roman"/>
              </w:rPr>
              <w:t xml:space="preserve">0,0 </w:t>
            </w:r>
          </w:p>
        </w:tc>
      </w:tr>
      <w:tr w:rsidR="002F68DD" w:rsidRPr="002F68DD" w:rsidTr="002F68DD">
        <w:trPr>
          <w:trHeight w:val="516"/>
          <w:jc w:val="center"/>
        </w:trPr>
        <w:tc>
          <w:tcPr>
            <w:tcW w:w="763"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ind w:right="46"/>
              <w:jc w:val="center"/>
              <w:rPr>
                <w:rFonts w:ascii="Times New Roman" w:hAnsi="Times New Roman"/>
              </w:rPr>
            </w:pPr>
            <w:r w:rsidRPr="002F68DD">
              <w:rPr>
                <w:rFonts w:ascii="Times New Roman" w:hAnsi="Times New Roman"/>
              </w:rPr>
              <w:t xml:space="preserve">1.1 </w:t>
            </w:r>
          </w:p>
        </w:tc>
        <w:tc>
          <w:tcPr>
            <w:tcW w:w="5349" w:type="dxa"/>
            <w:tcBorders>
              <w:top w:val="single" w:sz="3" w:space="0" w:color="000000"/>
              <w:left w:val="single" w:sz="3" w:space="0" w:color="000000"/>
              <w:bottom w:val="single" w:sz="3" w:space="0" w:color="000000"/>
              <w:right w:val="single" w:sz="2" w:space="0" w:color="000000"/>
            </w:tcBorders>
            <w:shd w:val="clear" w:color="auto" w:fill="auto"/>
            <w:vAlign w:val="center"/>
          </w:tcPr>
          <w:p w:rsidR="002F68DD" w:rsidRPr="002F68DD" w:rsidRDefault="002F68DD" w:rsidP="002F68DD">
            <w:pPr>
              <w:spacing w:after="0" w:line="240" w:lineRule="auto"/>
              <w:ind w:left="90"/>
              <w:jc w:val="center"/>
              <w:rPr>
                <w:rFonts w:ascii="Times New Roman" w:hAnsi="Times New Roman"/>
              </w:rPr>
            </w:pPr>
            <w:r w:rsidRPr="002F68DD">
              <w:rPr>
                <w:rFonts w:ascii="Times New Roman" w:hAnsi="Times New Roman"/>
              </w:rPr>
              <w:t>пгт Палех, в том числе по зонам действия источников:</w:t>
            </w:r>
          </w:p>
        </w:tc>
        <w:tc>
          <w:tcPr>
            <w:tcW w:w="1439" w:type="dxa"/>
            <w:tcBorders>
              <w:top w:val="single" w:sz="3" w:space="0" w:color="000000"/>
              <w:left w:val="single" w:sz="3" w:space="0" w:color="000000"/>
              <w:bottom w:val="single" w:sz="3" w:space="0" w:color="000000"/>
              <w:right w:val="single" w:sz="2" w:space="0" w:color="000000"/>
            </w:tcBorders>
            <w:shd w:val="clear" w:color="auto" w:fill="auto"/>
            <w:vAlign w:val="center"/>
          </w:tcPr>
          <w:p w:rsidR="002F68DD" w:rsidRPr="002F68DD" w:rsidRDefault="002F68DD" w:rsidP="004A1B61">
            <w:pPr>
              <w:spacing w:after="0" w:line="240" w:lineRule="auto"/>
              <w:ind w:right="40"/>
              <w:jc w:val="center"/>
              <w:rPr>
                <w:rFonts w:ascii="Times New Roman" w:hAnsi="Times New Roman"/>
              </w:rPr>
            </w:pPr>
            <w:r w:rsidRPr="002F68DD">
              <w:rPr>
                <w:rFonts w:ascii="Times New Roman" w:hAnsi="Times New Roman"/>
              </w:rPr>
              <w:t xml:space="preserve">0,0 </w:t>
            </w:r>
          </w:p>
        </w:tc>
        <w:tc>
          <w:tcPr>
            <w:tcW w:w="1541" w:type="dxa"/>
            <w:tcBorders>
              <w:top w:val="single" w:sz="3" w:space="0" w:color="000000"/>
              <w:left w:val="single" w:sz="2"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ind w:right="42"/>
              <w:jc w:val="center"/>
              <w:rPr>
                <w:rFonts w:ascii="Times New Roman" w:hAnsi="Times New Roman"/>
              </w:rPr>
            </w:pPr>
            <w:r w:rsidRPr="002F68DD">
              <w:rPr>
                <w:rFonts w:ascii="Times New Roman" w:hAnsi="Times New Roman"/>
              </w:rPr>
              <w:t xml:space="preserve">0,0 </w:t>
            </w:r>
          </w:p>
        </w:tc>
        <w:tc>
          <w:tcPr>
            <w:tcW w:w="1285"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ind w:right="46"/>
              <w:jc w:val="center"/>
              <w:rPr>
                <w:rFonts w:ascii="Times New Roman" w:hAnsi="Times New Roman"/>
              </w:rPr>
            </w:pPr>
            <w:r w:rsidRPr="002F68DD">
              <w:rPr>
                <w:rFonts w:ascii="Times New Roman" w:hAnsi="Times New Roman"/>
              </w:rPr>
              <w:t xml:space="preserve">0,0 </w:t>
            </w:r>
          </w:p>
        </w:tc>
        <w:tc>
          <w:tcPr>
            <w:tcW w:w="12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ind w:right="43"/>
              <w:jc w:val="center"/>
              <w:rPr>
                <w:rFonts w:ascii="Times New Roman" w:hAnsi="Times New Roman"/>
              </w:rPr>
            </w:pPr>
            <w:r w:rsidRPr="002F68DD">
              <w:rPr>
                <w:rFonts w:ascii="Times New Roman" w:hAnsi="Times New Roman"/>
              </w:rPr>
              <w:t xml:space="preserve">0,0 </w:t>
            </w:r>
          </w:p>
        </w:tc>
        <w:tc>
          <w:tcPr>
            <w:tcW w:w="1002"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ind w:right="44"/>
              <w:jc w:val="center"/>
              <w:rPr>
                <w:rFonts w:ascii="Times New Roman" w:hAnsi="Times New Roman"/>
              </w:rPr>
            </w:pPr>
            <w:r w:rsidRPr="002F68DD">
              <w:rPr>
                <w:rFonts w:ascii="Times New Roman" w:hAnsi="Times New Roman"/>
              </w:rPr>
              <w:t xml:space="preserve">0,0 </w:t>
            </w:r>
          </w:p>
        </w:tc>
        <w:tc>
          <w:tcPr>
            <w:tcW w:w="15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ind w:right="42"/>
              <w:jc w:val="center"/>
              <w:rPr>
                <w:rFonts w:ascii="Times New Roman" w:hAnsi="Times New Roman"/>
              </w:rPr>
            </w:pPr>
            <w:r w:rsidRPr="002F68DD">
              <w:rPr>
                <w:rFonts w:ascii="Times New Roman" w:hAnsi="Times New Roman"/>
              </w:rPr>
              <w:t xml:space="preserve">0,0 </w:t>
            </w:r>
          </w:p>
        </w:tc>
      </w:tr>
      <w:tr w:rsidR="002F68DD" w:rsidRPr="002F68DD" w:rsidTr="002F68DD">
        <w:trPr>
          <w:trHeight w:val="516"/>
          <w:jc w:val="center"/>
        </w:trPr>
        <w:tc>
          <w:tcPr>
            <w:tcW w:w="763"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ind w:left="75"/>
              <w:rPr>
                <w:rFonts w:ascii="Times New Roman" w:hAnsi="Times New Roman"/>
              </w:rPr>
            </w:pPr>
            <w:r w:rsidRPr="002F68DD">
              <w:rPr>
                <w:rFonts w:ascii="Times New Roman" w:hAnsi="Times New Roman"/>
              </w:rPr>
              <w:t xml:space="preserve">1.1.1 </w:t>
            </w:r>
          </w:p>
        </w:tc>
        <w:tc>
          <w:tcPr>
            <w:tcW w:w="5349" w:type="dxa"/>
            <w:tcBorders>
              <w:top w:val="single" w:sz="3" w:space="0" w:color="000000"/>
              <w:left w:val="single" w:sz="3" w:space="0" w:color="000000"/>
              <w:bottom w:val="single" w:sz="3" w:space="0" w:color="000000"/>
              <w:right w:val="single" w:sz="2" w:space="0" w:color="000000"/>
            </w:tcBorders>
            <w:shd w:val="clear" w:color="auto" w:fill="auto"/>
            <w:vAlign w:val="center"/>
          </w:tcPr>
          <w:p w:rsidR="002F68DD" w:rsidRPr="002F68DD" w:rsidRDefault="002F68DD" w:rsidP="002F68DD">
            <w:pPr>
              <w:spacing w:after="0" w:line="240" w:lineRule="auto"/>
              <w:jc w:val="center"/>
              <w:rPr>
                <w:rFonts w:ascii="Times New Roman" w:hAnsi="Times New Roman"/>
              </w:rPr>
            </w:pPr>
            <w:r w:rsidRPr="002F68DD">
              <w:rPr>
                <w:rFonts w:ascii="Times New Roman" w:hAnsi="Times New Roman"/>
              </w:rPr>
              <w:t>Котельная Центральная, в том числе:</w:t>
            </w:r>
          </w:p>
        </w:tc>
        <w:tc>
          <w:tcPr>
            <w:tcW w:w="1439" w:type="dxa"/>
            <w:tcBorders>
              <w:top w:val="single" w:sz="3" w:space="0" w:color="000000"/>
              <w:left w:val="single" w:sz="3" w:space="0" w:color="000000"/>
              <w:bottom w:val="single" w:sz="3" w:space="0" w:color="000000"/>
              <w:right w:val="single" w:sz="2" w:space="0" w:color="000000"/>
            </w:tcBorders>
            <w:shd w:val="clear" w:color="auto" w:fill="auto"/>
            <w:vAlign w:val="center"/>
          </w:tcPr>
          <w:p w:rsidR="002F68DD" w:rsidRPr="002F68DD" w:rsidRDefault="002F68DD" w:rsidP="004A1B61">
            <w:pPr>
              <w:spacing w:after="0" w:line="240" w:lineRule="auto"/>
              <w:ind w:right="40"/>
              <w:jc w:val="center"/>
              <w:rPr>
                <w:rFonts w:ascii="Times New Roman" w:hAnsi="Times New Roman"/>
              </w:rPr>
            </w:pPr>
            <w:r w:rsidRPr="002F68DD">
              <w:rPr>
                <w:rFonts w:ascii="Times New Roman" w:hAnsi="Times New Roman"/>
              </w:rPr>
              <w:t>н/д</w:t>
            </w:r>
          </w:p>
        </w:tc>
        <w:tc>
          <w:tcPr>
            <w:tcW w:w="1541" w:type="dxa"/>
            <w:tcBorders>
              <w:top w:val="single" w:sz="3" w:space="0" w:color="000000"/>
              <w:left w:val="single" w:sz="2"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jc w:val="center"/>
              <w:rPr>
                <w:rFonts w:ascii="Times New Roman" w:hAnsi="Times New Roman"/>
              </w:rPr>
            </w:pPr>
            <w:r w:rsidRPr="002F68DD">
              <w:rPr>
                <w:rFonts w:ascii="Times New Roman" w:hAnsi="Times New Roman"/>
              </w:rPr>
              <w:t>н/д</w:t>
            </w:r>
          </w:p>
        </w:tc>
        <w:tc>
          <w:tcPr>
            <w:tcW w:w="1285"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jc w:val="center"/>
              <w:rPr>
                <w:rFonts w:ascii="Times New Roman" w:hAnsi="Times New Roman"/>
              </w:rPr>
            </w:pPr>
            <w:r w:rsidRPr="002F68DD">
              <w:rPr>
                <w:rFonts w:ascii="Times New Roman" w:hAnsi="Times New Roman"/>
              </w:rPr>
              <w:t>н/д</w:t>
            </w:r>
          </w:p>
        </w:tc>
        <w:tc>
          <w:tcPr>
            <w:tcW w:w="12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jc w:val="center"/>
              <w:rPr>
                <w:rFonts w:ascii="Times New Roman" w:hAnsi="Times New Roman"/>
              </w:rPr>
            </w:pPr>
            <w:r w:rsidRPr="002F68DD">
              <w:rPr>
                <w:rFonts w:ascii="Times New Roman" w:hAnsi="Times New Roman"/>
              </w:rPr>
              <w:t>н/д</w:t>
            </w:r>
          </w:p>
        </w:tc>
        <w:tc>
          <w:tcPr>
            <w:tcW w:w="1002"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jc w:val="center"/>
              <w:rPr>
                <w:rFonts w:ascii="Times New Roman" w:hAnsi="Times New Roman"/>
              </w:rPr>
            </w:pPr>
            <w:r w:rsidRPr="002F68DD">
              <w:rPr>
                <w:rFonts w:ascii="Times New Roman" w:hAnsi="Times New Roman"/>
              </w:rPr>
              <w:t>н/д</w:t>
            </w:r>
          </w:p>
        </w:tc>
        <w:tc>
          <w:tcPr>
            <w:tcW w:w="15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jc w:val="center"/>
              <w:rPr>
                <w:rFonts w:ascii="Times New Roman" w:hAnsi="Times New Roman"/>
              </w:rPr>
            </w:pPr>
            <w:r w:rsidRPr="002F68DD">
              <w:rPr>
                <w:rFonts w:ascii="Times New Roman" w:hAnsi="Times New Roman"/>
              </w:rPr>
              <w:t>н/д</w:t>
            </w:r>
          </w:p>
        </w:tc>
      </w:tr>
      <w:tr w:rsidR="002F68DD" w:rsidRPr="002F68DD" w:rsidTr="002F68DD">
        <w:trPr>
          <w:trHeight w:val="768"/>
          <w:jc w:val="center"/>
        </w:trPr>
        <w:tc>
          <w:tcPr>
            <w:tcW w:w="763"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ind w:left="75"/>
              <w:rPr>
                <w:rFonts w:ascii="Times New Roman" w:hAnsi="Times New Roman"/>
              </w:rPr>
            </w:pPr>
            <w:r w:rsidRPr="002F68DD">
              <w:rPr>
                <w:rFonts w:ascii="Times New Roman" w:hAnsi="Times New Roman"/>
              </w:rPr>
              <w:t xml:space="preserve">1.2.1 </w:t>
            </w:r>
          </w:p>
        </w:tc>
        <w:tc>
          <w:tcPr>
            <w:tcW w:w="5349" w:type="dxa"/>
            <w:tcBorders>
              <w:top w:val="single" w:sz="3" w:space="0" w:color="000000"/>
              <w:left w:val="single" w:sz="3" w:space="0" w:color="000000"/>
              <w:bottom w:val="single" w:sz="3" w:space="0" w:color="000000"/>
              <w:right w:val="single" w:sz="2" w:space="0" w:color="000000"/>
            </w:tcBorders>
            <w:shd w:val="clear" w:color="auto" w:fill="auto"/>
            <w:vAlign w:val="center"/>
          </w:tcPr>
          <w:p w:rsidR="002F68DD" w:rsidRPr="002F68DD" w:rsidRDefault="002F68DD" w:rsidP="002F68DD">
            <w:pPr>
              <w:spacing w:after="0" w:line="240" w:lineRule="auto"/>
              <w:ind w:right="43"/>
              <w:jc w:val="center"/>
              <w:rPr>
                <w:rFonts w:ascii="Times New Roman" w:hAnsi="Times New Roman"/>
              </w:rPr>
            </w:pPr>
            <w:r w:rsidRPr="002F68DD">
              <w:rPr>
                <w:rFonts w:ascii="Times New Roman" w:hAnsi="Times New Roman"/>
              </w:rPr>
              <w:t>Котельная ул. Производственная, в том числе:</w:t>
            </w:r>
          </w:p>
        </w:tc>
        <w:tc>
          <w:tcPr>
            <w:tcW w:w="1439" w:type="dxa"/>
            <w:tcBorders>
              <w:top w:val="single" w:sz="3" w:space="0" w:color="000000"/>
              <w:left w:val="single" w:sz="3" w:space="0" w:color="000000"/>
              <w:bottom w:val="single" w:sz="3" w:space="0" w:color="000000"/>
              <w:right w:val="single" w:sz="2" w:space="0" w:color="000000"/>
            </w:tcBorders>
            <w:shd w:val="clear" w:color="auto" w:fill="auto"/>
            <w:vAlign w:val="center"/>
          </w:tcPr>
          <w:p w:rsidR="002F68DD" w:rsidRPr="002F68DD" w:rsidRDefault="002F68DD" w:rsidP="004A1B61">
            <w:pPr>
              <w:spacing w:after="0" w:line="240" w:lineRule="auto"/>
              <w:ind w:right="40"/>
              <w:jc w:val="center"/>
              <w:rPr>
                <w:rFonts w:ascii="Times New Roman" w:hAnsi="Times New Roman"/>
                <w:lang w:val="en-US"/>
              </w:rPr>
            </w:pPr>
            <w:r w:rsidRPr="002F68DD">
              <w:rPr>
                <w:rFonts w:ascii="Times New Roman" w:hAnsi="Times New Roman"/>
                <w:lang w:val="en-US"/>
              </w:rPr>
              <w:t>375,9</w:t>
            </w:r>
          </w:p>
        </w:tc>
        <w:tc>
          <w:tcPr>
            <w:tcW w:w="1541" w:type="dxa"/>
            <w:tcBorders>
              <w:top w:val="single" w:sz="3" w:space="0" w:color="000000"/>
              <w:left w:val="single" w:sz="2"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jc w:val="center"/>
              <w:rPr>
                <w:rFonts w:ascii="Times New Roman" w:hAnsi="Times New Roman"/>
                <w:lang w:val="en-US"/>
              </w:rPr>
            </w:pPr>
            <w:r w:rsidRPr="002F68DD">
              <w:rPr>
                <w:rFonts w:ascii="Times New Roman" w:hAnsi="Times New Roman"/>
                <w:lang w:val="en-US"/>
              </w:rPr>
              <w:t>375,9</w:t>
            </w:r>
          </w:p>
        </w:tc>
        <w:tc>
          <w:tcPr>
            <w:tcW w:w="1285"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jc w:val="center"/>
              <w:rPr>
                <w:rFonts w:ascii="Times New Roman" w:hAnsi="Times New Roman"/>
                <w:lang w:val="en-US"/>
              </w:rPr>
            </w:pPr>
            <w:r w:rsidRPr="002F68DD">
              <w:rPr>
                <w:rFonts w:ascii="Times New Roman" w:hAnsi="Times New Roman"/>
                <w:lang w:val="en-US"/>
              </w:rPr>
              <w:t>375,9</w:t>
            </w:r>
          </w:p>
        </w:tc>
        <w:tc>
          <w:tcPr>
            <w:tcW w:w="12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ind w:right="43"/>
              <w:jc w:val="center"/>
              <w:rPr>
                <w:rFonts w:ascii="Times New Roman" w:hAnsi="Times New Roman"/>
              </w:rPr>
            </w:pPr>
            <w:r w:rsidRPr="002F68DD">
              <w:rPr>
                <w:rFonts w:ascii="Times New Roman" w:hAnsi="Times New Roman"/>
              </w:rPr>
              <w:t>377,7</w:t>
            </w:r>
          </w:p>
        </w:tc>
        <w:tc>
          <w:tcPr>
            <w:tcW w:w="1002"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ind w:right="44"/>
              <w:jc w:val="center"/>
              <w:rPr>
                <w:rFonts w:ascii="Times New Roman" w:hAnsi="Times New Roman"/>
              </w:rPr>
            </w:pPr>
            <w:r w:rsidRPr="002F68DD">
              <w:rPr>
                <w:rFonts w:ascii="Times New Roman" w:hAnsi="Times New Roman"/>
              </w:rPr>
              <w:t>377,7</w:t>
            </w:r>
          </w:p>
        </w:tc>
        <w:tc>
          <w:tcPr>
            <w:tcW w:w="15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2F68DD" w:rsidRDefault="002F68DD" w:rsidP="004A1B61">
            <w:pPr>
              <w:spacing w:after="0" w:line="240" w:lineRule="auto"/>
              <w:ind w:right="42"/>
              <w:jc w:val="center"/>
              <w:rPr>
                <w:rFonts w:ascii="Times New Roman" w:hAnsi="Times New Roman"/>
              </w:rPr>
            </w:pPr>
            <w:r w:rsidRPr="002F68DD">
              <w:rPr>
                <w:rFonts w:ascii="Times New Roman" w:hAnsi="Times New Roman"/>
              </w:rPr>
              <w:t>377,7</w:t>
            </w:r>
          </w:p>
        </w:tc>
      </w:tr>
    </w:tbl>
    <w:p w:rsidR="00E96E80" w:rsidRPr="00E244A9" w:rsidRDefault="00E96E80" w:rsidP="00E96E80">
      <w:pPr>
        <w:rPr>
          <w:rFonts w:ascii="Times New Roman" w:hAnsi="Times New Roman"/>
        </w:rPr>
        <w:sectPr w:rsidR="00E96E80" w:rsidRPr="00E244A9" w:rsidSect="00E96E80">
          <w:pgSz w:w="16838" w:h="11906" w:orient="landscape"/>
          <w:pgMar w:top="1134" w:right="737" w:bottom="567" w:left="851" w:header="567" w:footer="567" w:gutter="0"/>
          <w:cols w:space="720"/>
          <w:titlePg/>
        </w:sectPr>
      </w:pPr>
    </w:p>
    <w:p w:rsidR="00D1356B" w:rsidRPr="00D81941" w:rsidRDefault="00510105" w:rsidP="004C09E1">
      <w:pPr>
        <w:pStyle w:val="2"/>
        <w:spacing w:line="360" w:lineRule="auto"/>
        <w:jc w:val="both"/>
      </w:pPr>
      <w:r w:rsidRPr="00510105">
        <w:lastRenderedPageBreak/>
        <w:t>Cуществующие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p w:rsidR="00BE2F63" w:rsidRPr="001A1E42" w:rsidRDefault="00BE2F63" w:rsidP="004C09E1">
      <w:pPr>
        <w:pStyle w:val="2d"/>
        <w:tabs>
          <w:tab w:val="left" w:pos="993"/>
        </w:tabs>
        <w:spacing w:before="0" w:after="0" w:line="360" w:lineRule="auto"/>
        <w:ind w:firstLine="567"/>
        <w:rPr>
          <w:spacing w:val="0"/>
          <w:sz w:val="24"/>
          <w:szCs w:val="24"/>
        </w:rPr>
      </w:pPr>
      <w:bookmarkStart w:id="8" w:name="_Toc356459895"/>
      <w:bookmarkStart w:id="9" w:name="_Toc10177495"/>
      <w:r w:rsidRPr="001A1E42">
        <w:rPr>
          <w:spacing w:val="0"/>
          <w:sz w:val="24"/>
          <w:szCs w:val="24"/>
        </w:rPr>
        <w:t xml:space="preserve">К окончанию планируемого периода потребление тепловой энергии объектами, расположенными в производственных зонах, не предусматривается ввиду отсутствия </w:t>
      </w:r>
      <w:r w:rsidRPr="001A1E42">
        <w:rPr>
          <w:sz w:val="24"/>
          <w:szCs w:val="24"/>
        </w:rPr>
        <w:t>рассматриваемых</w:t>
      </w:r>
      <w:r w:rsidRPr="001A1E42">
        <w:rPr>
          <w:spacing w:val="0"/>
          <w:sz w:val="24"/>
          <w:szCs w:val="24"/>
        </w:rPr>
        <w:t xml:space="preserve"> потребителей, расположенных в производственных зонах.</w:t>
      </w:r>
    </w:p>
    <w:bookmarkEnd w:id="8"/>
    <w:bookmarkEnd w:id="9"/>
    <w:p w:rsidR="00D1356B" w:rsidRPr="00D51748" w:rsidRDefault="00510105" w:rsidP="004C09E1">
      <w:pPr>
        <w:pStyle w:val="2"/>
        <w:spacing w:line="360" w:lineRule="auto"/>
        <w:jc w:val="both"/>
      </w:pPr>
      <w:r w:rsidRPr="00510105">
        <w:t>Потребление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теплоносителя производственными объектами на каждом этапе и к окончанию планируемого периода</w:t>
      </w:r>
    </w:p>
    <w:p w:rsidR="00D51748" w:rsidRDefault="00D51748" w:rsidP="004C09E1">
      <w:pPr>
        <w:pStyle w:val="2d"/>
        <w:tabs>
          <w:tab w:val="left" w:pos="993"/>
        </w:tabs>
        <w:spacing w:before="0" w:after="0" w:line="360" w:lineRule="auto"/>
        <w:ind w:firstLine="567"/>
        <w:rPr>
          <w:spacing w:val="0"/>
          <w:sz w:val="24"/>
          <w:szCs w:val="24"/>
        </w:rPr>
      </w:pPr>
      <w:bookmarkStart w:id="10" w:name="_Toc10177496"/>
      <w:r w:rsidRPr="001A1E42">
        <w:rPr>
          <w:spacing w:val="0"/>
          <w:sz w:val="24"/>
          <w:szCs w:val="24"/>
        </w:rPr>
        <w:t xml:space="preserve">К окончанию планируемого периода потребление теплоносителя объектами, расположенными в производственных зонах, не предусматривается ввиду отсутствия </w:t>
      </w:r>
      <w:r w:rsidRPr="001A1E42">
        <w:rPr>
          <w:sz w:val="24"/>
          <w:szCs w:val="24"/>
        </w:rPr>
        <w:t>рассматриваемых</w:t>
      </w:r>
      <w:r w:rsidRPr="001A1E42">
        <w:rPr>
          <w:spacing w:val="0"/>
          <w:sz w:val="24"/>
          <w:szCs w:val="24"/>
        </w:rPr>
        <w:t xml:space="preserve"> потребителей, расположенных в производственных зонах.</w:t>
      </w:r>
    </w:p>
    <w:p w:rsidR="00510105" w:rsidRPr="00510105" w:rsidRDefault="00510105" w:rsidP="00510105">
      <w:pPr>
        <w:pStyle w:val="2"/>
        <w:numPr>
          <w:ilvl w:val="0"/>
          <w:numId w:val="0"/>
        </w:numPr>
        <w:spacing w:line="360" w:lineRule="auto"/>
        <w:ind w:left="568"/>
        <w:jc w:val="both"/>
      </w:pPr>
      <w:r w:rsidRPr="00510105">
        <w:rPr>
          <w:lang w:eastAsia="ru-RU"/>
        </w:rPr>
        <w:t xml:space="preserve">1.6 </w:t>
      </w:r>
      <w:r w:rsidRPr="00510105">
        <w:rPr>
          <w:lang w:val="en-US" w:eastAsia="ru-RU"/>
        </w:rPr>
        <w:t>C</w:t>
      </w:r>
      <w:r w:rsidRPr="00510105">
        <w:rPr>
          <w:lang w:eastAsia="ru-RU"/>
        </w:rPr>
        <w:t>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p>
    <w:p w:rsidR="00510105" w:rsidRDefault="00510105" w:rsidP="004C09E1">
      <w:pPr>
        <w:pStyle w:val="2d"/>
        <w:tabs>
          <w:tab w:val="left" w:pos="993"/>
        </w:tabs>
        <w:spacing w:before="0" w:after="0" w:line="360" w:lineRule="auto"/>
        <w:ind w:firstLine="567"/>
        <w:rPr>
          <w:spacing w:val="0"/>
          <w:sz w:val="24"/>
          <w:szCs w:val="24"/>
        </w:rPr>
      </w:pPr>
    </w:p>
    <w:p w:rsidR="00510105" w:rsidRPr="00510105" w:rsidRDefault="00510105" w:rsidP="004C09E1">
      <w:pPr>
        <w:pStyle w:val="2d"/>
        <w:tabs>
          <w:tab w:val="left" w:pos="993"/>
        </w:tabs>
        <w:spacing w:before="0" w:after="0" w:line="360" w:lineRule="auto"/>
        <w:ind w:firstLine="567"/>
        <w:rPr>
          <w:spacing w:val="0"/>
          <w:sz w:val="24"/>
          <w:szCs w:val="24"/>
        </w:rPr>
      </w:pPr>
      <w:r w:rsidRPr="00510105">
        <w:rPr>
          <w:spacing w:val="0"/>
          <w:sz w:val="24"/>
          <w:szCs w:val="24"/>
        </w:rPr>
        <w:t xml:space="preserve">Изменение </w:t>
      </w:r>
      <w:r w:rsidRPr="00510105">
        <w:rPr>
          <w:sz w:val="24"/>
          <w:szCs w:val="24"/>
          <w:lang w:eastAsia="ru-RU"/>
        </w:rPr>
        <w:t>величины средневзвешенной плотности тепловой нагрузки в каждом расчетном элементе территориального деления не планируется.</w:t>
      </w:r>
    </w:p>
    <w:p w:rsidR="00510105" w:rsidRPr="001A1E42" w:rsidRDefault="00510105" w:rsidP="004C09E1">
      <w:pPr>
        <w:pStyle w:val="2d"/>
        <w:tabs>
          <w:tab w:val="left" w:pos="993"/>
        </w:tabs>
        <w:spacing w:before="0" w:after="0" w:line="360" w:lineRule="auto"/>
        <w:ind w:firstLine="567"/>
        <w:rPr>
          <w:spacing w:val="0"/>
          <w:sz w:val="24"/>
          <w:szCs w:val="24"/>
        </w:rPr>
      </w:pPr>
    </w:p>
    <w:p w:rsidR="00D1356B" w:rsidRPr="00D51748" w:rsidRDefault="00D1356B" w:rsidP="004C09E1">
      <w:pPr>
        <w:pStyle w:val="1"/>
        <w:spacing w:before="0" w:line="360" w:lineRule="auto"/>
        <w:ind w:left="431" w:hanging="431"/>
      </w:pPr>
      <w:r w:rsidRPr="00D51748">
        <w:t xml:space="preserve">Раздел </w:t>
      </w:r>
      <w:bookmarkEnd w:id="10"/>
      <w:r w:rsidR="00510105" w:rsidRPr="00510105">
        <w:t>«Существующие и перспективные балансы тепловой мощности источников тепловой энергии и тепловой нагрузки потребителей»</w:t>
      </w:r>
    </w:p>
    <w:p w:rsidR="002E595C" w:rsidRPr="00D51748" w:rsidRDefault="002E595C" w:rsidP="004C09E1">
      <w:pPr>
        <w:spacing w:after="0" w:line="360" w:lineRule="auto"/>
        <w:jc w:val="both"/>
      </w:pPr>
    </w:p>
    <w:p w:rsidR="000608D8" w:rsidRDefault="000608D8" w:rsidP="004C09E1">
      <w:pPr>
        <w:pStyle w:val="2"/>
        <w:spacing w:line="360" w:lineRule="auto"/>
        <w:jc w:val="both"/>
      </w:pPr>
      <w:bookmarkStart w:id="11" w:name="_Toc10177497"/>
      <w:r w:rsidRPr="00D51748">
        <w:t>Описание существующих и перспективных зон действия систем теплоснабжения, источников тепловой энергии, в том числе работающих на единую тепловую сеть, с выделенными (неизменными в течение отопительного периода) зонами действия</w:t>
      </w:r>
      <w:bookmarkEnd w:id="11"/>
    </w:p>
    <w:p w:rsidR="004A1B61" w:rsidRPr="004A1B61" w:rsidRDefault="004A1B61" w:rsidP="004A1B61">
      <w:pPr>
        <w:spacing w:after="0" w:line="360" w:lineRule="auto"/>
        <w:ind w:left="708" w:right="12"/>
        <w:rPr>
          <w:rFonts w:ascii="Times New Roman" w:hAnsi="Times New Roman"/>
          <w:sz w:val="24"/>
          <w:szCs w:val="24"/>
        </w:rPr>
      </w:pPr>
      <w:r w:rsidRPr="004A1B61">
        <w:rPr>
          <w:rFonts w:ascii="Times New Roman" w:hAnsi="Times New Roman"/>
          <w:sz w:val="24"/>
          <w:szCs w:val="24"/>
        </w:rPr>
        <w:t xml:space="preserve">Описание существующих зон действия источников тепловой энергии: </w:t>
      </w:r>
    </w:p>
    <w:p w:rsidR="004A1B61" w:rsidRPr="004A1B61" w:rsidRDefault="004A1B61" w:rsidP="004A1B61">
      <w:pPr>
        <w:numPr>
          <w:ilvl w:val="0"/>
          <w:numId w:val="14"/>
        </w:numPr>
        <w:spacing w:after="0" w:line="360" w:lineRule="auto"/>
        <w:ind w:right="114" w:firstLine="698"/>
        <w:jc w:val="both"/>
        <w:rPr>
          <w:rFonts w:ascii="Times New Roman" w:hAnsi="Times New Roman"/>
          <w:sz w:val="24"/>
          <w:szCs w:val="24"/>
        </w:rPr>
      </w:pPr>
      <w:r w:rsidRPr="004A1B61">
        <w:rPr>
          <w:rFonts w:ascii="Times New Roman" w:hAnsi="Times New Roman"/>
          <w:sz w:val="24"/>
          <w:szCs w:val="24"/>
        </w:rPr>
        <w:t xml:space="preserve">Котельная Центральная обеспечивает тепловой энергией потребителей на земельных участках с кадастровыми номерами 37:11:040101, 37:11:040103, 37:11:040104, </w:t>
      </w:r>
      <w:r w:rsidRPr="004A1B61">
        <w:rPr>
          <w:rFonts w:ascii="Times New Roman" w:hAnsi="Times New Roman"/>
          <w:sz w:val="24"/>
          <w:szCs w:val="24"/>
        </w:rPr>
        <w:lastRenderedPageBreak/>
        <w:t xml:space="preserve">37:11:040118, 37:11:040120, 37:11:040121, 37:11:040123, 37:11:040124, 37:11:040125, 37:11:040127, 37:11:040136, </w:t>
      </w:r>
    </w:p>
    <w:p w:rsidR="004A1B61" w:rsidRPr="004A1B61" w:rsidRDefault="004A1B61" w:rsidP="004A1B61">
      <w:pPr>
        <w:spacing w:after="0" w:line="360" w:lineRule="auto"/>
        <w:ind w:left="-15" w:right="12"/>
        <w:rPr>
          <w:rFonts w:ascii="Times New Roman" w:hAnsi="Times New Roman"/>
          <w:sz w:val="24"/>
          <w:szCs w:val="24"/>
        </w:rPr>
      </w:pPr>
      <w:r w:rsidRPr="004A1B61">
        <w:rPr>
          <w:rFonts w:ascii="Times New Roman" w:hAnsi="Times New Roman"/>
          <w:sz w:val="24"/>
          <w:szCs w:val="24"/>
        </w:rPr>
        <w:t xml:space="preserve">37:11:040137. Категория земель: земли населённых пунктов, для теплоснабжения потребителей жилого фонда и социальных объектов. </w:t>
      </w:r>
    </w:p>
    <w:p w:rsidR="004A1B61" w:rsidRPr="004A1B61" w:rsidRDefault="004A1B61" w:rsidP="004A1B61">
      <w:pPr>
        <w:numPr>
          <w:ilvl w:val="0"/>
          <w:numId w:val="14"/>
        </w:numPr>
        <w:spacing w:after="0" w:line="360" w:lineRule="auto"/>
        <w:ind w:right="114" w:firstLine="698"/>
        <w:jc w:val="both"/>
        <w:rPr>
          <w:rFonts w:ascii="Times New Roman" w:hAnsi="Times New Roman"/>
          <w:sz w:val="24"/>
          <w:szCs w:val="24"/>
        </w:rPr>
      </w:pPr>
      <w:r w:rsidRPr="004A1B61">
        <w:rPr>
          <w:rFonts w:ascii="Times New Roman" w:hAnsi="Times New Roman"/>
          <w:sz w:val="24"/>
          <w:szCs w:val="24"/>
        </w:rPr>
        <w:t xml:space="preserve">Котельная ул. Производственная обеспечивает тепловой энергией потребителей на земельных участках с кадастровыми номерами 37:11:040105, 37:11:040109, 37:11:040110. Категория земель: земли населённых пунктов, для теплоснабжения потребителей жилого фонда и социальных объектов. </w:t>
      </w:r>
    </w:p>
    <w:p w:rsidR="004A1B61" w:rsidRPr="004A1B61" w:rsidRDefault="004A1B61" w:rsidP="004A1B61">
      <w:pPr>
        <w:spacing w:after="0" w:line="360" w:lineRule="auto"/>
        <w:ind w:left="708" w:right="12"/>
        <w:rPr>
          <w:rFonts w:ascii="Times New Roman" w:hAnsi="Times New Roman"/>
          <w:sz w:val="24"/>
          <w:szCs w:val="24"/>
        </w:rPr>
      </w:pPr>
      <w:r w:rsidRPr="004A1B61">
        <w:rPr>
          <w:rFonts w:ascii="Times New Roman" w:hAnsi="Times New Roman"/>
          <w:sz w:val="24"/>
          <w:szCs w:val="24"/>
        </w:rPr>
        <w:t xml:space="preserve">Источники комбинированной выработки тепловой и электрической энергии отсутствуют. </w:t>
      </w:r>
    </w:p>
    <w:p w:rsidR="004A1B61" w:rsidRPr="004A1B61" w:rsidRDefault="004A1B61" w:rsidP="004A1B61">
      <w:pPr>
        <w:spacing w:after="0" w:line="360" w:lineRule="auto"/>
        <w:ind w:left="708" w:right="12"/>
        <w:rPr>
          <w:rFonts w:ascii="Times New Roman" w:hAnsi="Times New Roman"/>
          <w:sz w:val="24"/>
          <w:szCs w:val="24"/>
        </w:rPr>
      </w:pPr>
      <w:r w:rsidRPr="004A1B61">
        <w:rPr>
          <w:rFonts w:ascii="Times New Roman" w:hAnsi="Times New Roman"/>
          <w:sz w:val="24"/>
          <w:szCs w:val="24"/>
        </w:rPr>
        <w:t xml:space="preserve">Зоны действия единой теплоснабжающей организации </w:t>
      </w:r>
    </w:p>
    <w:p w:rsidR="00E96E80" w:rsidRPr="00D51748" w:rsidRDefault="00E96E80" w:rsidP="004A1B61">
      <w:pPr>
        <w:spacing w:after="0" w:line="360" w:lineRule="auto"/>
        <w:ind w:firstLine="567"/>
        <w:jc w:val="both"/>
        <w:rPr>
          <w:rFonts w:ascii="Times New Roman" w:eastAsia="Times New Roman" w:hAnsi="Times New Roman"/>
          <w:sz w:val="24"/>
          <w:szCs w:val="28"/>
          <w:lang w:eastAsia="ru-RU"/>
        </w:rPr>
      </w:pPr>
      <w:r w:rsidRPr="00D51748">
        <w:rPr>
          <w:rFonts w:ascii="Times New Roman" w:eastAsia="Times New Roman" w:hAnsi="Times New Roman"/>
          <w:sz w:val="24"/>
          <w:szCs w:val="28"/>
          <w:lang w:eastAsia="ru-RU"/>
        </w:rPr>
        <w:t xml:space="preserve">Более детальная прорисовка зон действия от котельных </w:t>
      </w:r>
      <w:r w:rsidR="00CB0DA0">
        <w:rPr>
          <w:rFonts w:ascii="Times New Roman" w:eastAsia="Times New Roman" w:hAnsi="Times New Roman"/>
          <w:sz w:val="24"/>
          <w:szCs w:val="28"/>
          <w:lang w:eastAsia="ru-RU"/>
        </w:rPr>
        <w:t>пгт. Палех</w:t>
      </w:r>
      <w:r w:rsidRPr="00D51748">
        <w:rPr>
          <w:rFonts w:ascii="Times New Roman" w:eastAsia="Times New Roman" w:hAnsi="Times New Roman"/>
          <w:sz w:val="24"/>
          <w:szCs w:val="28"/>
          <w:lang w:eastAsia="ru-RU"/>
        </w:rPr>
        <w:t xml:space="preserve"> представлена в  электронной модели на базе </w:t>
      </w:r>
      <w:r w:rsidR="00BD3EBD">
        <w:rPr>
          <w:rFonts w:ascii="Times New Roman" w:hAnsi="Times New Roman"/>
          <w:sz w:val="24"/>
          <w:szCs w:val="28"/>
        </w:rPr>
        <w:t>ПК «ZuluGIS»</w:t>
      </w:r>
      <w:r w:rsidR="003425AA" w:rsidRPr="00D51748">
        <w:rPr>
          <w:rFonts w:ascii="Times New Roman" w:hAnsi="Times New Roman"/>
          <w:sz w:val="24"/>
          <w:szCs w:val="28"/>
        </w:rPr>
        <w:t>.</w:t>
      </w:r>
    </w:p>
    <w:p w:rsidR="00D51748" w:rsidRDefault="00E96E80" w:rsidP="00E96E80">
      <w:pPr>
        <w:spacing w:after="0" w:line="360" w:lineRule="auto"/>
        <w:ind w:firstLine="567"/>
        <w:jc w:val="both"/>
        <w:rPr>
          <w:rFonts w:ascii="Times New Roman" w:eastAsia="Times New Roman" w:hAnsi="Times New Roman"/>
          <w:b/>
          <w:sz w:val="24"/>
          <w:highlight w:val="yellow"/>
          <w:lang w:eastAsia="ru-RU"/>
        </w:rPr>
      </w:pPr>
      <w:r w:rsidRPr="00BD2FE7">
        <w:rPr>
          <w:rFonts w:ascii="Times New Roman" w:eastAsia="Times New Roman" w:hAnsi="Times New Roman"/>
          <w:b/>
          <w:sz w:val="24"/>
          <w:highlight w:val="yellow"/>
          <w:lang w:eastAsia="ru-RU"/>
        </w:rPr>
        <w:br w:type="page"/>
      </w:r>
    </w:p>
    <w:p w:rsidR="00F036D1" w:rsidRDefault="00F036D1" w:rsidP="00E96E80">
      <w:pPr>
        <w:spacing w:after="0" w:line="360" w:lineRule="auto"/>
        <w:ind w:firstLine="567"/>
        <w:jc w:val="both"/>
        <w:rPr>
          <w:rFonts w:ascii="Times New Roman" w:eastAsia="Times New Roman" w:hAnsi="Times New Roman"/>
          <w:b/>
          <w:sz w:val="24"/>
          <w:highlight w:val="yellow"/>
          <w:lang w:eastAsia="ru-RU"/>
        </w:rPr>
        <w:sectPr w:rsidR="00F036D1" w:rsidSect="00D51748">
          <w:pgSz w:w="11906" w:h="16838"/>
          <w:pgMar w:top="737" w:right="566" w:bottom="851" w:left="1134" w:header="567" w:footer="567" w:gutter="0"/>
          <w:cols w:space="720"/>
          <w:titlePg/>
        </w:sectPr>
      </w:pPr>
    </w:p>
    <w:p w:rsidR="00E96E80" w:rsidRPr="006F4B90" w:rsidRDefault="00E96E80" w:rsidP="00D51748">
      <w:pPr>
        <w:spacing w:after="0" w:line="240" w:lineRule="auto"/>
        <w:ind w:firstLine="567"/>
        <w:jc w:val="both"/>
        <w:rPr>
          <w:rFonts w:ascii="Times New Roman" w:eastAsia="Times New Roman" w:hAnsi="Times New Roman"/>
          <w:b/>
          <w:lang w:eastAsia="ru-RU"/>
        </w:rPr>
      </w:pPr>
      <w:r w:rsidRPr="006F4B90">
        <w:rPr>
          <w:rFonts w:ascii="Times New Roman" w:eastAsia="Times New Roman" w:hAnsi="Times New Roman"/>
          <w:b/>
          <w:lang w:eastAsia="ru-RU"/>
        </w:rPr>
        <w:lastRenderedPageBreak/>
        <w:t>Существующее положение</w:t>
      </w:r>
    </w:p>
    <w:p w:rsidR="00E96E80" w:rsidRPr="00D51748" w:rsidRDefault="00E96E80" w:rsidP="00E96E80">
      <w:pPr>
        <w:keepNext/>
        <w:spacing w:line="240" w:lineRule="auto"/>
        <w:jc w:val="right"/>
        <w:rPr>
          <w:rFonts w:ascii="Times New Roman" w:eastAsia="Times New Roman" w:hAnsi="Times New Roman"/>
          <w:b/>
          <w:bCs/>
          <w:sz w:val="24"/>
          <w:szCs w:val="18"/>
          <w:lang w:eastAsia="ru-RU"/>
        </w:rPr>
      </w:pPr>
      <w:r w:rsidRPr="00D51748">
        <w:rPr>
          <w:rFonts w:ascii="Times New Roman" w:eastAsia="Times New Roman" w:hAnsi="Times New Roman"/>
          <w:b/>
          <w:bCs/>
          <w:sz w:val="24"/>
          <w:szCs w:val="18"/>
          <w:lang w:eastAsia="ru-RU"/>
        </w:rPr>
        <w:t xml:space="preserve">Схема </w:t>
      </w:r>
      <w:r w:rsidR="00EC1E93">
        <w:rPr>
          <w:rFonts w:ascii="Times New Roman" w:eastAsia="Times New Roman" w:hAnsi="Times New Roman"/>
          <w:b/>
          <w:bCs/>
          <w:sz w:val="24"/>
          <w:szCs w:val="18"/>
          <w:lang w:eastAsia="ru-RU"/>
        </w:rPr>
        <w:t>2</w:t>
      </w:r>
      <w:r w:rsidRPr="00D51748">
        <w:rPr>
          <w:rFonts w:ascii="Times New Roman" w:eastAsia="Times New Roman" w:hAnsi="Times New Roman"/>
          <w:b/>
          <w:bCs/>
          <w:sz w:val="24"/>
          <w:szCs w:val="18"/>
          <w:lang w:eastAsia="ru-RU"/>
        </w:rPr>
        <w:t>.</w:t>
      </w:r>
      <w:r w:rsidR="008D0685" w:rsidRPr="00D51748">
        <w:rPr>
          <w:rFonts w:ascii="Times New Roman" w:eastAsia="Times New Roman" w:hAnsi="Times New Roman"/>
          <w:b/>
          <w:bCs/>
          <w:sz w:val="24"/>
          <w:szCs w:val="18"/>
          <w:lang w:eastAsia="ru-RU"/>
        </w:rPr>
        <w:fldChar w:fldCharType="begin"/>
      </w:r>
      <w:r w:rsidRPr="00D51748">
        <w:rPr>
          <w:rFonts w:ascii="Times New Roman" w:eastAsia="Times New Roman" w:hAnsi="Times New Roman"/>
          <w:b/>
          <w:bCs/>
          <w:sz w:val="24"/>
          <w:szCs w:val="18"/>
          <w:lang w:eastAsia="ru-RU"/>
        </w:rPr>
        <w:instrText xml:space="preserve"> SEQ Схема \* ARABIC \s 1 </w:instrText>
      </w:r>
      <w:r w:rsidR="008D0685" w:rsidRPr="00D51748">
        <w:rPr>
          <w:rFonts w:ascii="Times New Roman" w:eastAsia="Times New Roman" w:hAnsi="Times New Roman"/>
          <w:b/>
          <w:bCs/>
          <w:sz w:val="24"/>
          <w:szCs w:val="18"/>
          <w:lang w:eastAsia="ru-RU"/>
        </w:rPr>
        <w:fldChar w:fldCharType="separate"/>
      </w:r>
      <w:r w:rsidR="009D667D">
        <w:rPr>
          <w:rFonts w:ascii="Times New Roman" w:eastAsia="Times New Roman" w:hAnsi="Times New Roman"/>
          <w:b/>
          <w:bCs/>
          <w:noProof/>
          <w:sz w:val="24"/>
          <w:szCs w:val="18"/>
          <w:lang w:eastAsia="ru-RU"/>
        </w:rPr>
        <w:t>1</w:t>
      </w:r>
      <w:r w:rsidR="008D0685" w:rsidRPr="00D51748">
        <w:rPr>
          <w:rFonts w:ascii="Times New Roman" w:eastAsia="Times New Roman" w:hAnsi="Times New Roman"/>
          <w:b/>
          <w:bCs/>
          <w:sz w:val="24"/>
          <w:szCs w:val="18"/>
          <w:lang w:eastAsia="ru-RU"/>
        </w:rPr>
        <w:fldChar w:fldCharType="end"/>
      </w:r>
    </w:p>
    <w:p w:rsidR="00E96E80" w:rsidRPr="00BD2FE7" w:rsidRDefault="004A1B61" w:rsidP="009777E4">
      <w:pPr>
        <w:spacing w:after="0" w:line="360" w:lineRule="auto"/>
        <w:jc w:val="center"/>
        <w:rPr>
          <w:rFonts w:ascii="Times New Roman" w:eastAsia="Times New Roman" w:hAnsi="Times New Roman"/>
          <w:b/>
          <w:sz w:val="24"/>
          <w:highlight w:val="yellow"/>
          <w:u w:val="single"/>
          <w:lang w:eastAsia="ru-RU"/>
        </w:rPr>
      </w:pPr>
      <w:r>
        <w:rPr>
          <w:noProof/>
          <w:lang w:eastAsia="ru-RU"/>
        </w:rPr>
        <w:drawing>
          <wp:inline distT="0" distB="0" distL="0" distR="0">
            <wp:extent cx="6481445" cy="7995285"/>
            <wp:effectExtent l="19050" t="0" r="0" b="0"/>
            <wp:docPr id="15" name="Picture 16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0"/>
                    <pic:cNvPicPr>
                      <a:picLocks noChangeAspect="1" noChangeArrowheads="1"/>
                    </pic:cNvPicPr>
                  </pic:nvPicPr>
                  <pic:blipFill>
                    <a:blip r:embed="rId13"/>
                    <a:srcRect/>
                    <a:stretch>
                      <a:fillRect/>
                    </a:stretch>
                  </pic:blipFill>
                  <pic:spPr bwMode="auto">
                    <a:xfrm>
                      <a:off x="0" y="0"/>
                      <a:ext cx="6481445" cy="7995285"/>
                    </a:xfrm>
                    <a:prstGeom prst="rect">
                      <a:avLst/>
                    </a:prstGeom>
                    <a:noFill/>
                    <a:ln w="9525">
                      <a:noFill/>
                      <a:miter lim="800000"/>
                      <a:headEnd/>
                      <a:tailEnd/>
                    </a:ln>
                  </pic:spPr>
                </pic:pic>
              </a:graphicData>
            </a:graphic>
          </wp:inline>
        </w:drawing>
      </w:r>
    </w:p>
    <w:p w:rsidR="002F68DD" w:rsidRDefault="002F68DD">
      <w:pPr>
        <w:spacing w:after="0" w:line="240" w:lineRule="auto"/>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br w:type="page"/>
      </w:r>
    </w:p>
    <w:p w:rsidR="00D51748" w:rsidRPr="002F68DD" w:rsidRDefault="002F68DD" w:rsidP="002F68DD">
      <w:pPr>
        <w:keepNext/>
        <w:spacing w:after="0" w:line="360" w:lineRule="auto"/>
        <w:jc w:val="right"/>
        <w:rPr>
          <w:rFonts w:ascii="Times New Roman" w:eastAsia="Times New Roman" w:hAnsi="Times New Roman"/>
          <w:b/>
          <w:bCs/>
          <w:sz w:val="24"/>
          <w:szCs w:val="18"/>
          <w:lang w:eastAsia="ru-RU"/>
        </w:rPr>
      </w:pPr>
      <w:r w:rsidRPr="002F68DD">
        <w:rPr>
          <w:rFonts w:ascii="Times New Roman" w:eastAsia="Times New Roman" w:hAnsi="Times New Roman"/>
          <w:b/>
          <w:bCs/>
          <w:sz w:val="24"/>
          <w:szCs w:val="18"/>
          <w:lang w:eastAsia="ru-RU"/>
        </w:rPr>
        <w:lastRenderedPageBreak/>
        <w:t xml:space="preserve">Таблица </w:t>
      </w:r>
      <w:r>
        <w:rPr>
          <w:rFonts w:ascii="Times New Roman" w:eastAsia="Times New Roman" w:hAnsi="Times New Roman"/>
          <w:b/>
          <w:bCs/>
          <w:sz w:val="24"/>
          <w:szCs w:val="18"/>
          <w:lang w:eastAsia="ru-RU"/>
        </w:rPr>
        <w:t>2</w:t>
      </w:r>
      <w:r w:rsidRPr="002F68DD">
        <w:rPr>
          <w:rFonts w:ascii="Times New Roman" w:eastAsia="Times New Roman" w:hAnsi="Times New Roman"/>
          <w:b/>
          <w:bCs/>
          <w:sz w:val="24"/>
          <w:szCs w:val="18"/>
          <w:lang w:eastAsia="ru-RU"/>
        </w:rPr>
        <w:t>.</w:t>
      </w:r>
      <w:r>
        <w:rPr>
          <w:rFonts w:ascii="Times New Roman" w:eastAsia="Times New Roman" w:hAnsi="Times New Roman"/>
          <w:b/>
          <w:bCs/>
          <w:sz w:val="24"/>
          <w:szCs w:val="18"/>
          <w:lang w:eastAsia="ru-RU"/>
        </w:rPr>
        <w:t>1</w:t>
      </w:r>
    </w:p>
    <w:tbl>
      <w:tblPr>
        <w:tblW w:w="10197" w:type="dxa"/>
        <w:tblInd w:w="5" w:type="dxa"/>
        <w:tblCellMar>
          <w:top w:w="12" w:type="dxa"/>
          <w:left w:w="60" w:type="dxa"/>
          <w:right w:w="0" w:type="dxa"/>
        </w:tblCellMar>
        <w:tblLook w:val="04A0"/>
      </w:tblPr>
      <w:tblGrid>
        <w:gridCol w:w="419"/>
        <w:gridCol w:w="3217"/>
        <w:gridCol w:w="2292"/>
        <w:gridCol w:w="2137"/>
        <w:gridCol w:w="2132"/>
      </w:tblGrid>
      <w:tr w:rsidR="009777E4" w:rsidRPr="009777E4" w:rsidTr="002F68DD">
        <w:trPr>
          <w:trHeight w:val="262"/>
        </w:trPr>
        <w:tc>
          <w:tcPr>
            <w:tcW w:w="4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777E4" w:rsidRPr="009777E4" w:rsidRDefault="009777E4" w:rsidP="00B756FB">
            <w:pPr>
              <w:spacing w:after="0" w:line="259" w:lineRule="auto"/>
              <w:ind w:left="48"/>
              <w:rPr>
                <w:rFonts w:ascii="Times New Roman" w:hAnsi="Times New Roman"/>
              </w:rPr>
            </w:pPr>
            <w:r w:rsidRPr="009777E4">
              <w:rPr>
                <w:rFonts w:ascii="Times New Roman" w:hAnsi="Times New Roman"/>
              </w:rPr>
              <w:t xml:space="preserve">№ </w:t>
            </w:r>
          </w:p>
        </w:tc>
        <w:tc>
          <w:tcPr>
            <w:tcW w:w="32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777E4" w:rsidRPr="009777E4" w:rsidRDefault="009777E4" w:rsidP="00B756FB">
            <w:pPr>
              <w:spacing w:after="0" w:line="259" w:lineRule="auto"/>
              <w:ind w:right="57"/>
              <w:jc w:val="center"/>
              <w:rPr>
                <w:rFonts w:ascii="Times New Roman" w:hAnsi="Times New Roman"/>
              </w:rPr>
            </w:pPr>
            <w:r w:rsidRPr="009777E4">
              <w:rPr>
                <w:rFonts w:ascii="Times New Roman" w:hAnsi="Times New Roman"/>
              </w:rPr>
              <w:t xml:space="preserve">Источник </w:t>
            </w:r>
          </w:p>
        </w:tc>
        <w:tc>
          <w:tcPr>
            <w:tcW w:w="22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777E4" w:rsidRPr="009777E4" w:rsidRDefault="009777E4" w:rsidP="00B756FB">
            <w:pPr>
              <w:spacing w:after="0" w:line="259" w:lineRule="auto"/>
              <w:ind w:left="82"/>
              <w:rPr>
                <w:rFonts w:ascii="Times New Roman" w:hAnsi="Times New Roman"/>
              </w:rPr>
            </w:pPr>
            <w:r w:rsidRPr="009777E4">
              <w:rPr>
                <w:rFonts w:ascii="Times New Roman" w:hAnsi="Times New Roman"/>
              </w:rPr>
              <w:t xml:space="preserve">Кадастровый квартал </w:t>
            </w:r>
          </w:p>
        </w:tc>
        <w:tc>
          <w:tcPr>
            <w:tcW w:w="4269" w:type="dxa"/>
            <w:gridSpan w:val="2"/>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6"/>
              <w:jc w:val="center"/>
              <w:rPr>
                <w:rFonts w:ascii="Times New Roman" w:hAnsi="Times New Roman"/>
              </w:rPr>
            </w:pPr>
            <w:r w:rsidRPr="009777E4">
              <w:rPr>
                <w:rFonts w:ascii="Times New Roman" w:hAnsi="Times New Roman"/>
              </w:rPr>
              <w:t xml:space="preserve">Присоединенная нагрузка, Гкал/ч </w:t>
            </w:r>
          </w:p>
        </w:tc>
      </w:tr>
      <w:tr w:rsidR="009777E4" w:rsidRPr="009777E4" w:rsidTr="00B756FB">
        <w:trPr>
          <w:trHeight w:val="516"/>
        </w:trPr>
        <w:tc>
          <w:tcPr>
            <w:tcW w:w="0" w:type="auto"/>
            <w:vMerge/>
            <w:tcBorders>
              <w:top w:val="nil"/>
              <w:left w:val="single" w:sz="4" w:space="0" w:color="000000"/>
              <w:bottom w:val="single" w:sz="4" w:space="0" w:color="000000"/>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0" w:type="auto"/>
            <w:vMerge/>
            <w:tcBorders>
              <w:top w:val="nil"/>
              <w:left w:val="single" w:sz="4" w:space="0" w:color="000000"/>
              <w:bottom w:val="single" w:sz="4" w:space="0" w:color="000000"/>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0" w:type="auto"/>
            <w:vMerge/>
            <w:tcBorders>
              <w:top w:val="nil"/>
              <w:left w:val="single" w:sz="4" w:space="0" w:color="000000"/>
              <w:bottom w:val="single" w:sz="4" w:space="0" w:color="000000"/>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jc w:val="center"/>
              <w:rPr>
                <w:rFonts w:ascii="Times New Roman" w:hAnsi="Times New Roman"/>
              </w:rPr>
            </w:pPr>
            <w:r w:rsidRPr="009777E4">
              <w:rPr>
                <w:rFonts w:ascii="Times New Roman" w:hAnsi="Times New Roman"/>
              </w:rPr>
              <w:t xml:space="preserve">Отопление и вентиляция </w:t>
            </w:r>
          </w:p>
        </w:tc>
        <w:tc>
          <w:tcPr>
            <w:tcW w:w="21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7E4" w:rsidRPr="009777E4" w:rsidRDefault="009777E4" w:rsidP="00B756FB">
            <w:pPr>
              <w:spacing w:after="0" w:line="259" w:lineRule="auto"/>
              <w:ind w:right="57"/>
              <w:jc w:val="center"/>
              <w:rPr>
                <w:rFonts w:ascii="Times New Roman" w:hAnsi="Times New Roman"/>
              </w:rPr>
            </w:pPr>
            <w:r w:rsidRPr="009777E4">
              <w:rPr>
                <w:rFonts w:ascii="Times New Roman" w:hAnsi="Times New Roman"/>
              </w:rPr>
              <w:t xml:space="preserve">ГВС </w:t>
            </w:r>
          </w:p>
        </w:tc>
      </w:tr>
      <w:tr w:rsidR="009777E4" w:rsidRPr="009777E4" w:rsidTr="002F68DD">
        <w:trPr>
          <w:trHeight w:val="194"/>
        </w:trPr>
        <w:tc>
          <w:tcPr>
            <w:tcW w:w="419"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4"/>
              <w:jc w:val="center"/>
              <w:rPr>
                <w:rFonts w:ascii="Times New Roman" w:hAnsi="Times New Roman"/>
              </w:rPr>
            </w:pPr>
            <w:r w:rsidRPr="009777E4">
              <w:rPr>
                <w:rFonts w:ascii="Times New Roman" w:hAnsi="Times New Roman"/>
              </w:rPr>
              <w:t xml:space="preserve">1 </w:t>
            </w:r>
          </w:p>
        </w:tc>
        <w:tc>
          <w:tcPr>
            <w:tcW w:w="3217"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7"/>
              <w:jc w:val="center"/>
              <w:rPr>
                <w:rFonts w:ascii="Times New Roman" w:hAnsi="Times New Roman"/>
              </w:rPr>
            </w:pPr>
            <w:r w:rsidRPr="009777E4">
              <w:rPr>
                <w:rFonts w:ascii="Times New Roman" w:hAnsi="Times New Roman"/>
              </w:rPr>
              <w:t xml:space="preserve">2 </w:t>
            </w: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4"/>
              <w:jc w:val="center"/>
              <w:rPr>
                <w:rFonts w:ascii="Times New Roman" w:hAnsi="Times New Roman"/>
              </w:rPr>
            </w:pPr>
            <w:r w:rsidRPr="009777E4">
              <w:rPr>
                <w:rFonts w:ascii="Times New Roman" w:hAnsi="Times New Roman"/>
              </w:rPr>
              <w:t xml:space="preserve">3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7"/>
              <w:jc w:val="center"/>
              <w:rPr>
                <w:rFonts w:ascii="Times New Roman" w:hAnsi="Times New Roman"/>
              </w:rPr>
            </w:pPr>
            <w:r w:rsidRPr="009777E4">
              <w:rPr>
                <w:rFonts w:ascii="Times New Roman" w:hAnsi="Times New Roman"/>
              </w:rPr>
              <w:t xml:space="preserve">4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7"/>
              <w:jc w:val="center"/>
              <w:rPr>
                <w:rFonts w:ascii="Times New Roman" w:hAnsi="Times New Roman"/>
              </w:rPr>
            </w:pPr>
            <w:r w:rsidRPr="009777E4">
              <w:rPr>
                <w:rFonts w:ascii="Times New Roman" w:hAnsi="Times New Roman"/>
              </w:rPr>
              <w:t xml:space="preserve">5 </w:t>
            </w:r>
          </w:p>
        </w:tc>
      </w:tr>
      <w:tr w:rsidR="009777E4" w:rsidRPr="009777E4" w:rsidTr="002F68DD">
        <w:trPr>
          <w:trHeight w:val="264"/>
        </w:trPr>
        <w:tc>
          <w:tcPr>
            <w:tcW w:w="4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777E4" w:rsidRPr="009777E4" w:rsidRDefault="009777E4" w:rsidP="00B756FB">
            <w:pPr>
              <w:spacing w:after="0" w:line="259" w:lineRule="auto"/>
              <w:ind w:left="96"/>
              <w:rPr>
                <w:rFonts w:ascii="Times New Roman" w:hAnsi="Times New Roman"/>
              </w:rPr>
            </w:pPr>
            <w:r w:rsidRPr="009777E4">
              <w:rPr>
                <w:rFonts w:ascii="Times New Roman" w:hAnsi="Times New Roman"/>
              </w:rPr>
              <w:t xml:space="preserve">1 </w:t>
            </w:r>
          </w:p>
        </w:tc>
        <w:tc>
          <w:tcPr>
            <w:tcW w:w="32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777E4" w:rsidRPr="009777E4" w:rsidRDefault="009777E4" w:rsidP="00B756FB">
            <w:pPr>
              <w:spacing w:after="0" w:line="259" w:lineRule="auto"/>
              <w:ind w:right="53"/>
              <w:jc w:val="center"/>
              <w:rPr>
                <w:rFonts w:ascii="Times New Roman" w:hAnsi="Times New Roman"/>
              </w:rPr>
            </w:pPr>
            <w:r w:rsidRPr="009777E4">
              <w:rPr>
                <w:rFonts w:ascii="Times New Roman" w:hAnsi="Times New Roman"/>
              </w:rPr>
              <w:t xml:space="preserve">Котельная Центральная </w:t>
            </w: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4"/>
              <w:jc w:val="center"/>
              <w:rPr>
                <w:rFonts w:ascii="Times New Roman" w:hAnsi="Times New Roman"/>
              </w:rPr>
            </w:pPr>
            <w:r w:rsidRPr="009777E4">
              <w:rPr>
                <w:rFonts w:ascii="Times New Roman" w:hAnsi="Times New Roman"/>
              </w:rPr>
              <w:t xml:space="preserve">37:11:040101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8"/>
              <w:jc w:val="center"/>
              <w:rPr>
                <w:rFonts w:ascii="Times New Roman" w:hAnsi="Times New Roman"/>
              </w:rPr>
            </w:pPr>
            <w:r w:rsidRPr="009777E4">
              <w:rPr>
                <w:rFonts w:ascii="Times New Roman" w:hAnsi="Times New Roman"/>
              </w:rPr>
              <w:t xml:space="preserve">0,600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9"/>
              <w:jc w:val="center"/>
              <w:rPr>
                <w:rFonts w:ascii="Times New Roman" w:hAnsi="Times New Roman"/>
              </w:rPr>
            </w:pPr>
            <w:r w:rsidRPr="009777E4">
              <w:rPr>
                <w:rFonts w:ascii="Times New Roman" w:hAnsi="Times New Roman"/>
              </w:rPr>
              <w:t xml:space="preserve">- </w:t>
            </w:r>
          </w:p>
        </w:tc>
      </w:tr>
      <w:tr w:rsidR="009777E4" w:rsidRPr="009777E4" w:rsidTr="00B756FB">
        <w:trPr>
          <w:trHeight w:val="262"/>
        </w:trPr>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4"/>
              <w:jc w:val="center"/>
              <w:rPr>
                <w:rFonts w:ascii="Times New Roman" w:hAnsi="Times New Roman"/>
              </w:rPr>
            </w:pPr>
            <w:r w:rsidRPr="009777E4">
              <w:rPr>
                <w:rFonts w:ascii="Times New Roman" w:hAnsi="Times New Roman"/>
              </w:rPr>
              <w:t xml:space="preserve">37:11:040103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8"/>
              <w:jc w:val="center"/>
              <w:rPr>
                <w:rFonts w:ascii="Times New Roman" w:hAnsi="Times New Roman"/>
              </w:rPr>
            </w:pPr>
            <w:r w:rsidRPr="009777E4">
              <w:rPr>
                <w:rFonts w:ascii="Times New Roman" w:hAnsi="Times New Roman"/>
              </w:rPr>
              <w:t xml:space="preserve">0,561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9"/>
              <w:jc w:val="center"/>
              <w:rPr>
                <w:rFonts w:ascii="Times New Roman" w:hAnsi="Times New Roman"/>
              </w:rPr>
            </w:pPr>
            <w:r w:rsidRPr="009777E4">
              <w:rPr>
                <w:rFonts w:ascii="Times New Roman" w:hAnsi="Times New Roman"/>
              </w:rPr>
              <w:t xml:space="preserve">- </w:t>
            </w:r>
          </w:p>
        </w:tc>
      </w:tr>
      <w:tr w:rsidR="009777E4" w:rsidRPr="009777E4" w:rsidTr="00B756FB">
        <w:trPr>
          <w:trHeight w:val="264"/>
        </w:trPr>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4"/>
              <w:jc w:val="center"/>
              <w:rPr>
                <w:rFonts w:ascii="Times New Roman" w:hAnsi="Times New Roman"/>
              </w:rPr>
            </w:pPr>
            <w:r w:rsidRPr="009777E4">
              <w:rPr>
                <w:rFonts w:ascii="Times New Roman" w:hAnsi="Times New Roman"/>
              </w:rPr>
              <w:t xml:space="preserve">37:11:040104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8"/>
              <w:jc w:val="center"/>
              <w:rPr>
                <w:rFonts w:ascii="Times New Roman" w:hAnsi="Times New Roman"/>
              </w:rPr>
            </w:pPr>
            <w:r w:rsidRPr="009777E4">
              <w:rPr>
                <w:rFonts w:ascii="Times New Roman" w:hAnsi="Times New Roman"/>
              </w:rPr>
              <w:t xml:space="preserve">0,172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9"/>
              <w:jc w:val="center"/>
              <w:rPr>
                <w:rFonts w:ascii="Times New Roman" w:hAnsi="Times New Roman"/>
              </w:rPr>
            </w:pPr>
            <w:r w:rsidRPr="009777E4">
              <w:rPr>
                <w:rFonts w:ascii="Times New Roman" w:hAnsi="Times New Roman"/>
              </w:rPr>
              <w:t xml:space="preserve">- </w:t>
            </w:r>
          </w:p>
        </w:tc>
      </w:tr>
      <w:tr w:rsidR="009777E4" w:rsidRPr="009777E4" w:rsidTr="00B756FB">
        <w:trPr>
          <w:trHeight w:val="262"/>
        </w:trPr>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4"/>
              <w:jc w:val="center"/>
              <w:rPr>
                <w:rFonts w:ascii="Times New Roman" w:hAnsi="Times New Roman"/>
              </w:rPr>
            </w:pPr>
            <w:r w:rsidRPr="009777E4">
              <w:rPr>
                <w:rFonts w:ascii="Times New Roman" w:hAnsi="Times New Roman"/>
              </w:rPr>
              <w:t xml:space="preserve">37:11:040118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8"/>
              <w:jc w:val="center"/>
              <w:rPr>
                <w:rFonts w:ascii="Times New Roman" w:hAnsi="Times New Roman"/>
              </w:rPr>
            </w:pPr>
            <w:r w:rsidRPr="009777E4">
              <w:rPr>
                <w:rFonts w:ascii="Times New Roman" w:hAnsi="Times New Roman"/>
              </w:rPr>
              <w:t xml:space="preserve">0,286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9"/>
              <w:jc w:val="center"/>
              <w:rPr>
                <w:rFonts w:ascii="Times New Roman" w:hAnsi="Times New Roman"/>
              </w:rPr>
            </w:pPr>
            <w:r w:rsidRPr="009777E4">
              <w:rPr>
                <w:rFonts w:ascii="Times New Roman" w:hAnsi="Times New Roman"/>
              </w:rPr>
              <w:t xml:space="preserve">- </w:t>
            </w:r>
          </w:p>
        </w:tc>
      </w:tr>
      <w:tr w:rsidR="009777E4" w:rsidRPr="009777E4" w:rsidTr="00B756FB">
        <w:trPr>
          <w:trHeight w:val="264"/>
        </w:trPr>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4"/>
              <w:jc w:val="center"/>
              <w:rPr>
                <w:rFonts w:ascii="Times New Roman" w:hAnsi="Times New Roman"/>
              </w:rPr>
            </w:pPr>
            <w:r w:rsidRPr="009777E4">
              <w:rPr>
                <w:rFonts w:ascii="Times New Roman" w:hAnsi="Times New Roman"/>
              </w:rPr>
              <w:t xml:space="preserve">37:11:040120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8"/>
              <w:jc w:val="center"/>
              <w:rPr>
                <w:rFonts w:ascii="Times New Roman" w:hAnsi="Times New Roman"/>
              </w:rPr>
            </w:pPr>
            <w:r w:rsidRPr="009777E4">
              <w:rPr>
                <w:rFonts w:ascii="Times New Roman" w:hAnsi="Times New Roman"/>
              </w:rPr>
              <w:t xml:space="preserve">0,278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9"/>
              <w:jc w:val="center"/>
              <w:rPr>
                <w:rFonts w:ascii="Times New Roman" w:hAnsi="Times New Roman"/>
              </w:rPr>
            </w:pPr>
            <w:r w:rsidRPr="009777E4">
              <w:rPr>
                <w:rFonts w:ascii="Times New Roman" w:hAnsi="Times New Roman"/>
              </w:rPr>
              <w:t xml:space="preserve">- </w:t>
            </w:r>
          </w:p>
        </w:tc>
      </w:tr>
      <w:tr w:rsidR="009777E4" w:rsidRPr="009777E4" w:rsidTr="00B756FB">
        <w:trPr>
          <w:trHeight w:val="262"/>
        </w:trPr>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4"/>
              <w:jc w:val="center"/>
              <w:rPr>
                <w:rFonts w:ascii="Times New Roman" w:hAnsi="Times New Roman"/>
              </w:rPr>
            </w:pPr>
            <w:r w:rsidRPr="009777E4">
              <w:rPr>
                <w:rFonts w:ascii="Times New Roman" w:hAnsi="Times New Roman"/>
              </w:rPr>
              <w:t xml:space="preserve">37:11:040121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8"/>
              <w:jc w:val="center"/>
              <w:rPr>
                <w:rFonts w:ascii="Times New Roman" w:hAnsi="Times New Roman"/>
              </w:rPr>
            </w:pPr>
            <w:r w:rsidRPr="009777E4">
              <w:rPr>
                <w:rFonts w:ascii="Times New Roman" w:hAnsi="Times New Roman"/>
              </w:rPr>
              <w:t xml:space="preserve">0,424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9"/>
              <w:jc w:val="center"/>
              <w:rPr>
                <w:rFonts w:ascii="Times New Roman" w:hAnsi="Times New Roman"/>
              </w:rPr>
            </w:pPr>
            <w:r w:rsidRPr="009777E4">
              <w:rPr>
                <w:rFonts w:ascii="Times New Roman" w:hAnsi="Times New Roman"/>
              </w:rPr>
              <w:t xml:space="preserve">- </w:t>
            </w:r>
          </w:p>
        </w:tc>
      </w:tr>
      <w:tr w:rsidR="009777E4" w:rsidRPr="009777E4" w:rsidTr="00B756FB">
        <w:trPr>
          <w:trHeight w:val="264"/>
        </w:trPr>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4"/>
              <w:jc w:val="center"/>
              <w:rPr>
                <w:rFonts w:ascii="Times New Roman" w:hAnsi="Times New Roman"/>
              </w:rPr>
            </w:pPr>
            <w:r w:rsidRPr="009777E4">
              <w:rPr>
                <w:rFonts w:ascii="Times New Roman" w:hAnsi="Times New Roman"/>
              </w:rPr>
              <w:t xml:space="preserve">37:11:040123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8"/>
              <w:jc w:val="center"/>
              <w:rPr>
                <w:rFonts w:ascii="Times New Roman" w:hAnsi="Times New Roman"/>
              </w:rPr>
            </w:pPr>
            <w:r w:rsidRPr="009777E4">
              <w:rPr>
                <w:rFonts w:ascii="Times New Roman" w:hAnsi="Times New Roman"/>
              </w:rPr>
              <w:t xml:space="preserve">0,910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9"/>
              <w:jc w:val="center"/>
              <w:rPr>
                <w:rFonts w:ascii="Times New Roman" w:hAnsi="Times New Roman"/>
              </w:rPr>
            </w:pPr>
            <w:r w:rsidRPr="009777E4">
              <w:rPr>
                <w:rFonts w:ascii="Times New Roman" w:hAnsi="Times New Roman"/>
              </w:rPr>
              <w:t xml:space="preserve">- </w:t>
            </w:r>
          </w:p>
        </w:tc>
      </w:tr>
      <w:tr w:rsidR="009777E4" w:rsidRPr="009777E4" w:rsidTr="00B756FB">
        <w:trPr>
          <w:trHeight w:val="264"/>
        </w:trPr>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4"/>
              <w:jc w:val="center"/>
              <w:rPr>
                <w:rFonts w:ascii="Times New Roman" w:hAnsi="Times New Roman"/>
              </w:rPr>
            </w:pPr>
            <w:r w:rsidRPr="009777E4">
              <w:rPr>
                <w:rFonts w:ascii="Times New Roman" w:hAnsi="Times New Roman"/>
              </w:rPr>
              <w:t xml:space="preserve">37:11:040124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8"/>
              <w:jc w:val="center"/>
              <w:rPr>
                <w:rFonts w:ascii="Times New Roman" w:hAnsi="Times New Roman"/>
              </w:rPr>
            </w:pPr>
            <w:r w:rsidRPr="009777E4">
              <w:rPr>
                <w:rFonts w:ascii="Times New Roman" w:hAnsi="Times New Roman"/>
              </w:rPr>
              <w:t xml:space="preserve">0,130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9"/>
              <w:jc w:val="center"/>
              <w:rPr>
                <w:rFonts w:ascii="Times New Roman" w:hAnsi="Times New Roman"/>
              </w:rPr>
            </w:pPr>
            <w:r w:rsidRPr="009777E4">
              <w:rPr>
                <w:rFonts w:ascii="Times New Roman" w:hAnsi="Times New Roman"/>
              </w:rPr>
              <w:t xml:space="preserve">- </w:t>
            </w:r>
          </w:p>
        </w:tc>
      </w:tr>
      <w:tr w:rsidR="009777E4" w:rsidRPr="009777E4" w:rsidTr="00B756FB">
        <w:trPr>
          <w:trHeight w:val="262"/>
        </w:trPr>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4"/>
              <w:jc w:val="center"/>
              <w:rPr>
                <w:rFonts w:ascii="Times New Roman" w:hAnsi="Times New Roman"/>
              </w:rPr>
            </w:pPr>
            <w:r w:rsidRPr="009777E4">
              <w:rPr>
                <w:rFonts w:ascii="Times New Roman" w:hAnsi="Times New Roman"/>
              </w:rPr>
              <w:t xml:space="preserve">37:11:040125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8"/>
              <w:jc w:val="center"/>
              <w:rPr>
                <w:rFonts w:ascii="Times New Roman" w:hAnsi="Times New Roman"/>
              </w:rPr>
            </w:pPr>
            <w:r w:rsidRPr="009777E4">
              <w:rPr>
                <w:rFonts w:ascii="Times New Roman" w:hAnsi="Times New Roman"/>
              </w:rPr>
              <w:t xml:space="preserve">0,075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9"/>
              <w:jc w:val="center"/>
              <w:rPr>
                <w:rFonts w:ascii="Times New Roman" w:hAnsi="Times New Roman"/>
              </w:rPr>
            </w:pPr>
            <w:r w:rsidRPr="009777E4">
              <w:rPr>
                <w:rFonts w:ascii="Times New Roman" w:hAnsi="Times New Roman"/>
              </w:rPr>
              <w:t xml:space="preserve">- </w:t>
            </w:r>
          </w:p>
        </w:tc>
      </w:tr>
      <w:tr w:rsidR="009777E4" w:rsidRPr="009777E4" w:rsidTr="00B756FB">
        <w:trPr>
          <w:trHeight w:val="264"/>
        </w:trPr>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4"/>
              <w:jc w:val="center"/>
              <w:rPr>
                <w:rFonts w:ascii="Times New Roman" w:hAnsi="Times New Roman"/>
              </w:rPr>
            </w:pPr>
            <w:r w:rsidRPr="009777E4">
              <w:rPr>
                <w:rFonts w:ascii="Times New Roman" w:hAnsi="Times New Roman"/>
              </w:rPr>
              <w:t xml:space="preserve">37:11:040127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8"/>
              <w:jc w:val="center"/>
              <w:rPr>
                <w:rFonts w:ascii="Times New Roman" w:hAnsi="Times New Roman"/>
              </w:rPr>
            </w:pPr>
            <w:r w:rsidRPr="009777E4">
              <w:rPr>
                <w:rFonts w:ascii="Times New Roman" w:hAnsi="Times New Roman"/>
              </w:rPr>
              <w:t xml:space="preserve">1,068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9"/>
              <w:jc w:val="center"/>
              <w:rPr>
                <w:rFonts w:ascii="Times New Roman" w:hAnsi="Times New Roman"/>
              </w:rPr>
            </w:pPr>
            <w:r w:rsidRPr="009777E4">
              <w:rPr>
                <w:rFonts w:ascii="Times New Roman" w:hAnsi="Times New Roman"/>
              </w:rPr>
              <w:t xml:space="preserve">- </w:t>
            </w:r>
          </w:p>
        </w:tc>
      </w:tr>
      <w:tr w:rsidR="009777E4" w:rsidRPr="009777E4" w:rsidTr="00B756FB">
        <w:trPr>
          <w:trHeight w:val="262"/>
        </w:trPr>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4"/>
              <w:jc w:val="center"/>
              <w:rPr>
                <w:rFonts w:ascii="Times New Roman" w:hAnsi="Times New Roman"/>
              </w:rPr>
            </w:pPr>
            <w:r w:rsidRPr="009777E4">
              <w:rPr>
                <w:rFonts w:ascii="Times New Roman" w:hAnsi="Times New Roman"/>
              </w:rPr>
              <w:t xml:space="preserve">37:11:040136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8"/>
              <w:jc w:val="center"/>
              <w:rPr>
                <w:rFonts w:ascii="Times New Roman" w:hAnsi="Times New Roman"/>
              </w:rPr>
            </w:pPr>
            <w:r w:rsidRPr="009777E4">
              <w:rPr>
                <w:rFonts w:ascii="Times New Roman" w:hAnsi="Times New Roman"/>
              </w:rPr>
              <w:t xml:space="preserve">0,737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9"/>
              <w:jc w:val="center"/>
              <w:rPr>
                <w:rFonts w:ascii="Times New Roman" w:hAnsi="Times New Roman"/>
              </w:rPr>
            </w:pPr>
            <w:r w:rsidRPr="009777E4">
              <w:rPr>
                <w:rFonts w:ascii="Times New Roman" w:hAnsi="Times New Roman"/>
              </w:rPr>
              <w:t xml:space="preserve">- </w:t>
            </w:r>
          </w:p>
        </w:tc>
      </w:tr>
      <w:tr w:rsidR="009777E4" w:rsidRPr="009777E4" w:rsidTr="00B756FB">
        <w:trPr>
          <w:trHeight w:val="264"/>
        </w:trPr>
        <w:tc>
          <w:tcPr>
            <w:tcW w:w="0" w:type="auto"/>
            <w:vMerge/>
            <w:tcBorders>
              <w:top w:val="nil"/>
              <w:left w:val="single" w:sz="4" w:space="0" w:color="000000"/>
              <w:bottom w:val="single" w:sz="4" w:space="0" w:color="000000"/>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0" w:type="auto"/>
            <w:vMerge/>
            <w:tcBorders>
              <w:top w:val="nil"/>
              <w:left w:val="single" w:sz="4" w:space="0" w:color="000000"/>
              <w:bottom w:val="single" w:sz="4" w:space="0" w:color="000000"/>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4"/>
              <w:jc w:val="center"/>
              <w:rPr>
                <w:rFonts w:ascii="Times New Roman" w:hAnsi="Times New Roman"/>
              </w:rPr>
            </w:pPr>
            <w:r w:rsidRPr="009777E4">
              <w:rPr>
                <w:rFonts w:ascii="Times New Roman" w:hAnsi="Times New Roman"/>
              </w:rPr>
              <w:t xml:space="preserve">37:11:040137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8"/>
              <w:jc w:val="center"/>
              <w:rPr>
                <w:rFonts w:ascii="Times New Roman" w:hAnsi="Times New Roman"/>
              </w:rPr>
            </w:pPr>
            <w:r w:rsidRPr="009777E4">
              <w:rPr>
                <w:rFonts w:ascii="Times New Roman" w:hAnsi="Times New Roman"/>
              </w:rPr>
              <w:t xml:space="preserve">0,079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9"/>
              <w:jc w:val="center"/>
              <w:rPr>
                <w:rFonts w:ascii="Times New Roman" w:hAnsi="Times New Roman"/>
              </w:rPr>
            </w:pPr>
            <w:r w:rsidRPr="009777E4">
              <w:rPr>
                <w:rFonts w:ascii="Times New Roman" w:hAnsi="Times New Roman"/>
              </w:rPr>
              <w:t xml:space="preserve">- </w:t>
            </w:r>
          </w:p>
        </w:tc>
      </w:tr>
      <w:tr w:rsidR="009777E4" w:rsidRPr="009777E4" w:rsidTr="002F68DD">
        <w:trPr>
          <w:trHeight w:val="262"/>
        </w:trPr>
        <w:tc>
          <w:tcPr>
            <w:tcW w:w="4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777E4" w:rsidRPr="009777E4" w:rsidRDefault="009777E4" w:rsidP="00B756FB">
            <w:pPr>
              <w:spacing w:after="0" w:line="259" w:lineRule="auto"/>
              <w:ind w:left="96"/>
              <w:rPr>
                <w:rFonts w:ascii="Times New Roman" w:hAnsi="Times New Roman"/>
              </w:rPr>
            </w:pPr>
            <w:r w:rsidRPr="009777E4">
              <w:rPr>
                <w:rFonts w:ascii="Times New Roman" w:hAnsi="Times New Roman"/>
              </w:rPr>
              <w:t xml:space="preserve">2 </w:t>
            </w:r>
          </w:p>
        </w:tc>
        <w:tc>
          <w:tcPr>
            <w:tcW w:w="32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777E4" w:rsidRPr="009777E4" w:rsidRDefault="009777E4" w:rsidP="00B756FB">
            <w:pPr>
              <w:spacing w:after="0" w:line="259" w:lineRule="auto"/>
              <w:rPr>
                <w:rFonts w:ascii="Times New Roman" w:hAnsi="Times New Roman"/>
              </w:rPr>
            </w:pPr>
            <w:r w:rsidRPr="009777E4">
              <w:rPr>
                <w:rFonts w:ascii="Times New Roman" w:hAnsi="Times New Roman"/>
              </w:rPr>
              <w:t xml:space="preserve">Котельная ул. Производственная </w:t>
            </w: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4"/>
              <w:jc w:val="center"/>
              <w:rPr>
                <w:rFonts w:ascii="Times New Roman" w:hAnsi="Times New Roman"/>
              </w:rPr>
            </w:pPr>
            <w:r w:rsidRPr="009777E4">
              <w:rPr>
                <w:rFonts w:ascii="Times New Roman" w:hAnsi="Times New Roman"/>
              </w:rPr>
              <w:t xml:space="preserve">37:11:040105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8"/>
              <w:jc w:val="center"/>
              <w:rPr>
                <w:rFonts w:ascii="Times New Roman" w:hAnsi="Times New Roman"/>
              </w:rPr>
            </w:pPr>
            <w:r w:rsidRPr="009777E4">
              <w:rPr>
                <w:rFonts w:ascii="Times New Roman" w:hAnsi="Times New Roman"/>
              </w:rPr>
              <w:t xml:space="preserve">0,5152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9"/>
              <w:jc w:val="center"/>
              <w:rPr>
                <w:rFonts w:ascii="Times New Roman" w:hAnsi="Times New Roman"/>
              </w:rPr>
            </w:pPr>
            <w:r w:rsidRPr="009777E4">
              <w:rPr>
                <w:rFonts w:ascii="Times New Roman" w:hAnsi="Times New Roman"/>
              </w:rPr>
              <w:t xml:space="preserve">- </w:t>
            </w:r>
          </w:p>
        </w:tc>
      </w:tr>
      <w:tr w:rsidR="009777E4" w:rsidRPr="009777E4" w:rsidTr="00B756FB">
        <w:trPr>
          <w:trHeight w:val="264"/>
        </w:trPr>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0" w:type="auto"/>
            <w:vMerge/>
            <w:tcBorders>
              <w:top w:val="nil"/>
              <w:left w:val="single" w:sz="4" w:space="0" w:color="000000"/>
              <w:bottom w:val="nil"/>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4"/>
              <w:jc w:val="center"/>
              <w:rPr>
                <w:rFonts w:ascii="Times New Roman" w:hAnsi="Times New Roman"/>
              </w:rPr>
            </w:pPr>
            <w:r w:rsidRPr="009777E4">
              <w:rPr>
                <w:rFonts w:ascii="Times New Roman" w:hAnsi="Times New Roman"/>
              </w:rPr>
              <w:t xml:space="preserve">37:11:040109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8"/>
              <w:jc w:val="center"/>
              <w:rPr>
                <w:rFonts w:ascii="Times New Roman" w:hAnsi="Times New Roman"/>
              </w:rPr>
            </w:pPr>
            <w:r w:rsidRPr="009777E4">
              <w:rPr>
                <w:rFonts w:ascii="Times New Roman" w:hAnsi="Times New Roman"/>
              </w:rPr>
              <w:t xml:space="preserve">0,2979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9"/>
              <w:jc w:val="center"/>
              <w:rPr>
                <w:rFonts w:ascii="Times New Roman" w:hAnsi="Times New Roman"/>
              </w:rPr>
            </w:pPr>
            <w:r w:rsidRPr="009777E4">
              <w:rPr>
                <w:rFonts w:ascii="Times New Roman" w:hAnsi="Times New Roman"/>
              </w:rPr>
              <w:t xml:space="preserve">- </w:t>
            </w:r>
          </w:p>
        </w:tc>
      </w:tr>
      <w:tr w:rsidR="009777E4" w:rsidRPr="009777E4" w:rsidTr="00B756FB">
        <w:trPr>
          <w:trHeight w:val="264"/>
        </w:trPr>
        <w:tc>
          <w:tcPr>
            <w:tcW w:w="0" w:type="auto"/>
            <w:vMerge/>
            <w:tcBorders>
              <w:top w:val="nil"/>
              <w:left w:val="single" w:sz="4" w:space="0" w:color="000000"/>
              <w:bottom w:val="single" w:sz="4" w:space="0" w:color="000000"/>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0" w:type="auto"/>
            <w:vMerge/>
            <w:tcBorders>
              <w:top w:val="nil"/>
              <w:left w:val="single" w:sz="4" w:space="0" w:color="000000"/>
              <w:bottom w:val="single" w:sz="4" w:space="0" w:color="000000"/>
              <w:right w:val="single" w:sz="4" w:space="0" w:color="000000"/>
            </w:tcBorders>
            <w:shd w:val="clear" w:color="auto" w:fill="auto"/>
          </w:tcPr>
          <w:p w:rsidR="009777E4" w:rsidRPr="009777E4" w:rsidRDefault="009777E4" w:rsidP="00B756FB">
            <w:pPr>
              <w:spacing w:after="160" w:line="259" w:lineRule="auto"/>
              <w:rPr>
                <w:rFonts w:ascii="Times New Roman" w:hAnsi="Times New Roman"/>
              </w:rPr>
            </w:pPr>
          </w:p>
        </w:tc>
        <w:tc>
          <w:tcPr>
            <w:tcW w:w="229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4"/>
              <w:jc w:val="center"/>
              <w:rPr>
                <w:rFonts w:ascii="Times New Roman" w:hAnsi="Times New Roman"/>
              </w:rPr>
            </w:pPr>
            <w:r w:rsidRPr="009777E4">
              <w:rPr>
                <w:rFonts w:ascii="Times New Roman" w:hAnsi="Times New Roman"/>
              </w:rPr>
              <w:t xml:space="preserve">37:11:040110 </w:t>
            </w:r>
          </w:p>
        </w:tc>
        <w:tc>
          <w:tcPr>
            <w:tcW w:w="2137"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8"/>
              <w:jc w:val="center"/>
              <w:rPr>
                <w:rFonts w:ascii="Times New Roman" w:hAnsi="Times New Roman"/>
              </w:rPr>
            </w:pPr>
            <w:r w:rsidRPr="009777E4">
              <w:rPr>
                <w:rFonts w:ascii="Times New Roman" w:hAnsi="Times New Roman"/>
              </w:rPr>
              <w:t xml:space="preserve">0,2360 </w:t>
            </w:r>
          </w:p>
        </w:tc>
        <w:tc>
          <w:tcPr>
            <w:tcW w:w="2132" w:type="dxa"/>
            <w:tcBorders>
              <w:top w:val="single" w:sz="4" w:space="0" w:color="000000"/>
              <w:left w:val="single" w:sz="4" w:space="0" w:color="000000"/>
              <w:bottom w:val="single" w:sz="4" w:space="0" w:color="000000"/>
              <w:right w:val="single" w:sz="4" w:space="0" w:color="000000"/>
            </w:tcBorders>
            <w:shd w:val="clear" w:color="auto" w:fill="auto"/>
          </w:tcPr>
          <w:p w:rsidR="009777E4" w:rsidRPr="009777E4" w:rsidRDefault="009777E4" w:rsidP="00B756FB">
            <w:pPr>
              <w:spacing w:after="0" w:line="259" w:lineRule="auto"/>
              <w:ind w:right="59"/>
              <w:jc w:val="center"/>
              <w:rPr>
                <w:rFonts w:ascii="Times New Roman" w:hAnsi="Times New Roman"/>
              </w:rPr>
            </w:pPr>
            <w:r w:rsidRPr="009777E4">
              <w:rPr>
                <w:rFonts w:ascii="Times New Roman" w:hAnsi="Times New Roman"/>
              </w:rPr>
              <w:t xml:space="preserve">- </w:t>
            </w:r>
          </w:p>
        </w:tc>
      </w:tr>
    </w:tbl>
    <w:p w:rsidR="009777E4" w:rsidRDefault="009777E4" w:rsidP="009777E4">
      <w:pPr>
        <w:spacing w:after="0" w:line="237" w:lineRule="auto"/>
        <w:ind w:right="7369"/>
      </w:pPr>
      <w:r>
        <w:rPr>
          <w:sz w:val="28"/>
        </w:rPr>
        <w:t xml:space="preserve">  </w:t>
      </w:r>
      <w:r>
        <w:rPr>
          <w:sz w:val="28"/>
        </w:rPr>
        <w:tab/>
        <w:t xml:space="preserve"> </w:t>
      </w:r>
      <w:r>
        <w:br w:type="page"/>
      </w:r>
    </w:p>
    <w:p w:rsidR="009777E4" w:rsidRPr="00FD293B" w:rsidRDefault="009777E4" w:rsidP="009777E4">
      <w:pPr>
        <w:spacing w:after="163" w:line="259" w:lineRule="auto"/>
        <w:ind w:left="708" w:right="12"/>
        <w:rPr>
          <w:rFonts w:ascii="Times New Roman" w:hAnsi="Times New Roman"/>
        </w:rPr>
      </w:pPr>
      <w:r w:rsidRPr="00FD293B">
        <w:rPr>
          <w:rFonts w:ascii="Times New Roman" w:hAnsi="Times New Roman"/>
        </w:rPr>
        <w:lastRenderedPageBreak/>
        <w:t xml:space="preserve">Зона действия источника тепловой энергии  </w:t>
      </w:r>
    </w:p>
    <w:p w:rsidR="009777E4" w:rsidRPr="00FD293B" w:rsidRDefault="009777E4" w:rsidP="009777E4">
      <w:pPr>
        <w:spacing w:after="243" w:line="259" w:lineRule="auto"/>
        <w:ind w:left="703" w:hanging="10"/>
        <w:rPr>
          <w:rFonts w:ascii="Times New Roman" w:hAnsi="Times New Roman"/>
        </w:rPr>
      </w:pPr>
      <w:r w:rsidRPr="00FD293B">
        <w:rPr>
          <w:rFonts w:ascii="Times New Roman" w:hAnsi="Times New Roman"/>
          <w:b/>
        </w:rPr>
        <w:t xml:space="preserve">Котельная Центральная </w:t>
      </w:r>
    </w:p>
    <w:p w:rsidR="00FD293B" w:rsidRPr="00D51748" w:rsidRDefault="00FD293B" w:rsidP="00FD293B">
      <w:pPr>
        <w:keepNext/>
        <w:spacing w:line="240" w:lineRule="auto"/>
        <w:jc w:val="right"/>
        <w:rPr>
          <w:rFonts w:ascii="Times New Roman" w:eastAsia="Times New Roman" w:hAnsi="Times New Roman"/>
          <w:b/>
          <w:bCs/>
          <w:sz w:val="24"/>
          <w:szCs w:val="18"/>
          <w:lang w:eastAsia="ru-RU"/>
        </w:rPr>
      </w:pPr>
      <w:r w:rsidRPr="00D51748">
        <w:rPr>
          <w:rFonts w:ascii="Times New Roman" w:eastAsia="Times New Roman" w:hAnsi="Times New Roman"/>
          <w:b/>
          <w:bCs/>
          <w:sz w:val="24"/>
          <w:szCs w:val="18"/>
          <w:lang w:eastAsia="ru-RU"/>
        </w:rPr>
        <w:t xml:space="preserve">Схема </w:t>
      </w:r>
      <w:r>
        <w:rPr>
          <w:rFonts w:ascii="Times New Roman" w:eastAsia="Times New Roman" w:hAnsi="Times New Roman"/>
          <w:b/>
          <w:bCs/>
          <w:sz w:val="24"/>
          <w:szCs w:val="18"/>
          <w:lang w:eastAsia="ru-RU"/>
        </w:rPr>
        <w:t>2</w:t>
      </w:r>
      <w:r w:rsidRPr="00D51748">
        <w:rPr>
          <w:rFonts w:ascii="Times New Roman" w:eastAsia="Times New Roman" w:hAnsi="Times New Roman"/>
          <w:b/>
          <w:bCs/>
          <w:sz w:val="24"/>
          <w:szCs w:val="18"/>
          <w:lang w:eastAsia="ru-RU"/>
        </w:rPr>
        <w:t>.</w:t>
      </w:r>
      <w:r w:rsidR="008D0685" w:rsidRPr="00D51748">
        <w:rPr>
          <w:rFonts w:ascii="Times New Roman" w:eastAsia="Times New Roman" w:hAnsi="Times New Roman"/>
          <w:b/>
          <w:bCs/>
          <w:sz w:val="24"/>
          <w:szCs w:val="18"/>
          <w:lang w:eastAsia="ru-RU"/>
        </w:rPr>
        <w:fldChar w:fldCharType="begin"/>
      </w:r>
      <w:r w:rsidRPr="00D51748">
        <w:rPr>
          <w:rFonts w:ascii="Times New Roman" w:eastAsia="Times New Roman" w:hAnsi="Times New Roman"/>
          <w:b/>
          <w:bCs/>
          <w:sz w:val="24"/>
          <w:szCs w:val="18"/>
          <w:lang w:eastAsia="ru-RU"/>
        </w:rPr>
        <w:instrText xml:space="preserve"> SEQ Схема \* ARABIC \s 1 </w:instrText>
      </w:r>
      <w:r w:rsidR="008D0685" w:rsidRPr="00D51748">
        <w:rPr>
          <w:rFonts w:ascii="Times New Roman" w:eastAsia="Times New Roman" w:hAnsi="Times New Roman"/>
          <w:b/>
          <w:bCs/>
          <w:sz w:val="24"/>
          <w:szCs w:val="18"/>
          <w:lang w:eastAsia="ru-RU"/>
        </w:rPr>
        <w:fldChar w:fldCharType="separate"/>
      </w:r>
      <w:r>
        <w:rPr>
          <w:rFonts w:ascii="Times New Roman" w:eastAsia="Times New Roman" w:hAnsi="Times New Roman"/>
          <w:b/>
          <w:bCs/>
          <w:noProof/>
          <w:sz w:val="24"/>
          <w:szCs w:val="18"/>
          <w:lang w:eastAsia="ru-RU"/>
        </w:rPr>
        <w:t>1</w:t>
      </w:r>
      <w:r w:rsidR="008D0685" w:rsidRPr="00D51748">
        <w:rPr>
          <w:rFonts w:ascii="Times New Roman" w:eastAsia="Times New Roman" w:hAnsi="Times New Roman"/>
          <w:b/>
          <w:bCs/>
          <w:sz w:val="24"/>
          <w:szCs w:val="18"/>
          <w:lang w:eastAsia="ru-RU"/>
        </w:rPr>
        <w:fldChar w:fldCharType="end"/>
      </w:r>
    </w:p>
    <w:p w:rsidR="009777E4" w:rsidRDefault="009777E4" w:rsidP="009777E4">
      <w:pPr>
        <w:spacing w:after="0" w:line="259" w:lineRule="auto"/>
        <w:ind w:right="1551"/>
        <w:jc w:val="right"/>
      </w:pPr>
      <w:r>
        <w:rPr>
          <w:noProof/>
          <w:lang w:eastAsia="ru-RU"/>
        </w:rPr>
        <w:drawing>
          <wp:inline distT="0" distB="0" distL="0" distR="0">
            <wp:extent cx="4110990" cy="8221980"/>
            <wp:effectExtent l="19050" t="0" r="3810" b="0"/>
            <wp:docPr id="20" name="Picture 1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7"/>
                    <pic:cNvPicPr>
                      <a:picLocks noChangeAspect="1" noChangeArrowheads="1"/>
                    </pic:cNvPicPr>
                  </pic:nvPicPr>
                  <pic:blipFill>
                    <a:blip r:embed="rId14"/>
                    <a:srcRect/>
                    <a:stretch>
                      <a:fillRect/>
                    </a:stretch>
                  </pic:blipFill>
                  <pic:spPr bwMode="auto">
                    <a:xfrm>
                      <a:off x="0" y="0"/>
                      <a:ext cx="4110990" cy="8221980"/>
                    </a:xfrm>
                    <a:prstGeom prst="rect">
                      <a:avLst/>
                    </a:prstGeom>
                    <a:noFill/>
                    <a:ln w="9525">
                      <a:noFill/>
                      <a:miter lim="800000"/>
                      <a:headEnd/>
                      <a:tailEnd/>
                    </a:ln>
                  </pic:spPr>
                </pic:pic>
              </a:graphicData>
            </a:graphic>
          </wp:inline>
        </w:drawing>
      </w:r>
      <w:r>
        <w:rPr>
          <w:sz w:val="28"/>
        </w:rPr>
        <w:t xml:space="preserve"> </w:t>
      </w:r>
    </w:p>
    <w:p w:rsidR="00FD293B" w:rsidRPr="00FD293B" w:rsidRDefault="00FD293B">
      <w:pPr>
        <w:spacing w:after="0" w:line="240" w:lineRule="auto"/>
        <w:rPr>
          <w:rFonts w:ascii="Times New Roman" w:hAnsi="Times New Roman"/>
          <w:b/>
        </w:rPr>
      </w:pPr>
    </w:p>
    <w:p w:rsidR="009777E4" w:rsidRPr="00FD293B" w:rsidRDefault="009777E4" w:rsidP="009777E4">
      <w:pPr>
        <w:spacing w:after="241" w:line="259" w:lineRule="auto"/>
        <w:ind w:left="703" w:hanging="10"/>
        <w:rPr>
          <w:rFonts w:ascii="Times New Roman" w:hAnsi="Times New Roman"/>
        </w:rPr>
      </w:pPr>
      <w:r w:rsidRPr="00FD293B">
        <w:rPr>
          <w:rFonts w:ascii="Times New Roman" w:hAnsi="Times New Roman"/>
          <w:b/>
        </w:rPr>
        <w:t xml:space="preserve">Котельная ул. Производственная </w:t>
      </w:r>
    </w:p>
    <w:p w:rsidR="009777E4" w:rsidRPr="00FD293B" w:rsidRDefault="009777E4" w:rsidP="009777E4">
      <w:pPr>
        <w:spacing w:after="3" w:line="259" w:lineRule="auto"/>
        <w:ind w:left="10" w:right="104" w:hanging="10"/>
        <w:jc w:val="right"/>
        <w:rPr>
          <w:rFonts w:ascii="Times New Roman" w:hAnsi="Times New Roman"/>
        </w:rPr>
      </w:pPr>
      <w:r w:rsidRPr="00FD293B">
        <w:rPr>
          <w:rFonts w:ascii="Times New Roman" w:hAnsi="Times New Roman"/>
        </w:rPr>
        <w:t xml:space="preserve">Рисунок </w:t>
      </w:r>
      <w:r w:rsidR="00FD293B" w:rsidRPr="00FD293B">
        <w:rPr>
          <w:rFonts w:ascii="Times New Roman" w:hAnsi="Times New Roman"/>
        </w:rPr>
        <w:t>2.3</w:t>
      </w:r>
      <w:r w:rsidRPr="00FD293B">
        <w:rPr>
          <w:rFonts w:ascii="Times New Roman" w:hAnsi="Times New Roman"/>
          <w:sz w:val="28"/>
        </w:rPr>
        <w:t xml:space="preserve"> </w:t>
      </w:r>
    </w:p>
    <w:p w:rsidR="009777E4" w:rsidRDefault="009777E4" w:rsidP="009777E4">
      <w:pPr>
        <w:spacing w:after="0" w:line="259" w:lineRule="auto"/>
        <w:jc w:val="right"/>
      </w:pPr>
      <w:r>
        <w:rPr>
          <w:noProof/>
          <w:lang w:eastAsia="ru-RU"/>
        </w:rPr>
        <w:drawing>
          <wp:inline distT="0" distB="0" distL="0" distR="0">
            <wp:extent cx="6057265" cy="4279265"/>
            <wp:effectExtent l="19050" t="0" r="635" b="0"/>
            <wp:docPr id="18" name="Picture 17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2"/>
                    <pic:cNvPicPr>
                      <a:picLocks noChangeAspect="1" noChangeArrowheads="1"/>
                    </pic:cNvPicPr>
                  </pic:nvPicPr>
                  <pic:blipFill>
                    <a:blip r:embed="rId15"/>
                    <a:srcRect/>
                    <a:stretch>
                      <a:fillRect/>
                    </a:stretch>
                  </pic:blipFill>
                  <pic:spPr bwMode="auto">
                    <a:xfrm>
                      <a:off x="0" y="0"/>
                      <a:ext cx="6057265" cy="4279265"/>
                    </a:xfrm>
                    <a:prstGeom prst="rect">
                      <a:avLst/>
                    </a:prstGeom>
                    <a:noFill/>
                    <a:ln w="9525">
                      <a:noFill/>
                      <a:miter lim="800000"/>
                      <a:headEnd/>
                      <a:tailEnd/>
                    </a:ln>
                  </pic:spPr>
                </pic:pic>
              </a:graphicData>
            </a:graphic>
          </wp:inline>
        </w:drawing>
      </w:r>
      <w:r>
        <w:rPr>
          <w:sz w:val="28"/>
        </w:rPr>
        <w:t xml:space="preserve"> </w:t>
      </w:r>
    </w:p>
    <w:p w:rsidR="009777E4" w:rsidRDefault="009777E4" w:rsidP="009777E4">
      <w:pPr>
        <w:spacing w:after="2" w:line="255" w:lineRule="auto"/>
        <w:ind w:left="10209" w:right="41"/>
        <w:jc w:val="center"/>
      </w:pPr>
      <w:r>
        <w:rPr>
          <w:sz w:val="28"/>
        </w:rPr>
        <w:t xml:space="preserve">  </w:t>
      </w:r>
    </w:p>
    <w:p w:rsidR="009777E4" w:rsidRDefault="009777E4" w:rsidP="009777E4">
      <w:pPr>
        <w:spacing w:after="0" w:line="259" w:lineRule="auto"/>
        <w:ind w:right="41"/>
        <w:jc w:val="right"/>
      </w:pPr>
      <w:r>
        <w:rPr>
          <w:sz w:val="28"/>
        </w:rPr>
        <w:t xml:space="preserve"> </w:t>
      </w:r>
    </w:p>
    <w:p w:rsidR="00FD293B" w:rsidRDefault="00FD293B" w:rsidP="009777E4"/>
    <w:p w:rsidR="007144BC" w:rsidRDefault="00FD293B" w:rsidP="00FD293B">
      <w:pPr>
        <w:spacing w:after="242" w:line="259" w:lineRule="auto"/>
        <w:ind w:left="708" w:right="12"/>
      </w:pPr>
      <w:r>
        <w:tab/>
      </w:r>
    </w:p>
    <w:p w:rsidR="007144BC" w:rsidRDefault="007144BC">
      <w:pPr>
        <w:spacing w:after="0" w:line="240" w:lineRule="auto"/>
      </w:pPr>
      <w:r>
        <w:br w:type="page"/>
      </w:r>
    </w:p>
    <w:p w:rsidR="00FD293B" w:rsidRPr="002F68DD" w:rsidRDefault="00FD293B" w:rsidP="00FD293B">
      <w:pPr>
        <w:spacing w:after="242" w:line="259" w:lineRule="auto"/>
        <w:ind w:left="708" w:right="12"/>
        <w:rPr>
          <w:rFonts w:ascii="Times New Roman" w:hAnsi="Times New Roman"/>
          <w:sz w:val="24"/>
          <w:szCs w:val="24"/>
        </w:rPr>
      </w:pPr>
      <w:r w:rsidRPr="002F68DD">
        <w:rPr>
          <w:rFonts w:ascii="Times New Roman" w:hAnsi="Times New Roman"/>
          <w:sz w:val="24"/>
          <w:szCs w:val="24"/>
        </w:rPr>
        <w:lastRenderedPageBreak/>
        <w:t xml:space="preserve">Перспективная присоединенная нагрузка в зоне действия источника </w:t>
      </w:r>
    </w:p>
    <w:p w:rsidR="00FD293B" w:rsidRPr="002F68DD" w:rsidRDefault="00FD293B" w:rsidP="00FD293B">
      <w:pPr>
        <w:spacing w:after="3" w:line="259" w:lineRule="auto"/>
        <w:ind w:left="10" w:right="12" w:hanging="10"/>
        <w:jc w:val="right"/>
        <w:rPr>
          <w:rFonts w:ascii="Times New Roman" w:hAnsi="Times New Roman"/>
          <w:b/>
          <w:sz w:val="24"/>
          <w:szCs w:val="24"/>
        </w:rPr>
      </w:pPr>
      <w:r w:rsidRPr="002F68DD">
        <w:rPr>
          <w:rFonts w:ascii="Times New Roman" w:hAnsi="Times New Roman"/>
          <w:b/>
          <w:sz w:val="24"/>
          <w:szCs w:val="24"/>
        </w:rPr>
        <w:t xml:space="preserve">Таблица </w:t>
      </w:r>
      <w:r w:rsidR="002F68DD" w:rsidRPr="002F68DD">
        <w:rPr>
          <w:rFonts w:ascii="Times New Roman" w:hAnsi="Times New Roman"/>
          <w:b/>
          <w:sz w:val="24"/>
          <w:szCs w:val="24"/>
        </w:rPr>
        <w:t>2.</w:t>
      </w:r>
      <w:r w:rsidRPr="002F68DD">
        <w:rPr>
          <w:rFonts w:ascii="Times New Roman" w:hAnsi="Times New Roman"/>
          <w:b/>
          <w:sz w:val="24"/>
          <w:szCs w:val="24"/>
        </w:rPr>
        <w:t xml:space="preserve">2 </w:t>
      </w:r>
    </w:p>
    <w:tbl>
      <w:tblPr>
        <w:tblW w:w="9279" w:type="dxa"/>
        <w:jc w:val="center"/>
        <w:tblInd w:w="-366" w:type="dxa"/>
        <w:tblLayout w:type="fixed"/>
        <w:tblCellMar>
          <w:left w:w="60" w:type="dxa"/>
          <w:right w:w="22" w:type="dxa"/>
        </w:tblCellMar>
        <w:tblLook w:val="04A0"/>
      </w:tblPr>
      <w:tblGrid>
        <w:gridCol w:w="345"/>
        <w:gridCol w:w="2491"/>
        <w:gridCol w:w="1377"/>
        <w:gridCol w:w="1614"/>
        <w:gridCol w:w="810"/>
        <w:gridCol w:w="1367"/>
        <w:gridCol w:w="1275"/>
      </w:tblGrid>
      <w:tr w:rsidR="002819BD" w:rsidRPr="002819BD" w:rsidTr="002819BD">
        <w:trPr>
          <w:trHeight w:val="240"/>
          <w:jc w:val="center"/>
        </w:trPr>
        <w:tc>
          <w:tcPr>
            <w:tcW w:w="345"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B756FB">
            <w:pPr>
              <w:spacing w:after="0" w:line="259" w:lineRule="auto"/>
              <w:rPr>
                <w:rFonts w:ascii="Times New Roman" w:hAnsi="Times New Roman"/>
              </w:rPr>
            </w:pPr>
            <w:r w:rsidRPr="002819BD">
              <w:rPr>
                <w:rFonts w:ascii="Times New Roman" w:hAnsi="Times New Roman"/>
              </w:rPr>
              <w:t xml:space="preserve">№ </w:t>
            </w:r>
          </w:p>
        </w:tc>
        <w:tc>
          <w:tcPr>
            <w:tcW w:w="2491"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B756FB">
            <w:pPr>
              <w:spacing w:after="0" w:line="259" w:lineRule="auto"/>
              <w:ind w:right="40"/>
              <w:jc w:val="center"/>
              <w:rPr>
                <w:rFonts w:ascii="Times New Roman" w:hAnsi="Times New Roman"/>
              </w:rPr>
            </w:pPr>
            <w:r w:rsidRPr="002819BD">
              <w:rPr>
                <w:rFonts w:ascii="Times New Roman" w:hAnsi="Times New Roman"/>
              </w:rPr>
              <w:t xml:space="preserve">Источник </w:t>
            </w:r>
          </w:p>
        </w:tc>
        <w:tc>
          <w:tcPr>
            <w:tcW w:w="1377"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B756FB">
            <w:pPr>
              <w:spacing w:after="0" w:line="259" w:lineRule="auto"/>
              <w:jc w:val="center"/>
              <w:rPr>
                <w:rFonts w:ascii="Times New Roman" w:hAnsi="Times New Roman"/>
              </w:rPr>
            </w:pPr>
            <w:r w:rsidRPr="002819BD">
              <w:rPr>
                <w:rFonts w:ascii="Times New Roman" w:hAnsi="Times New Roman"/>
              </w:rPr>
              <w:t xml:space="preserve">Кадастровый квартал </w:t>
            </w:r>
          </w:p>
        </w:tc>
        <w:tc>
          <w:tcPr>
            <w:tcW w:w="5066" w:type="dxa"/>
            <w:gridSpan w:val="4"/>
            <w:tcBorders>
              <w:top w:val="single" w:sz="4" w:space="0" w:color="auto"/>
              <w:left w:val="single" w:sz="4" w:space="0" w:color="auto"/>
              <w:bottom w:val="single" w:sz="4" w:space="0" w:color="auto"/>
              <w:right w:val="single" w:sz="4" w:space="0" w:color="auto"/>
            </w:tcBorders>
            <w:shd w:val="clear" w:color="auto" w:fill="auto"/>
          </w:tcPr>
          <w:p w:rsidR="002819BD" w:rsidRPr="002819BD" w:rsidRDefault="002819BD" w:rsidP="00B756FB">
            <w:pPr>
              <w:spacing w:after="123" w:line="259" w:lineRule="auto"/>
              <w:rPr>
                <w:rFonts w:ascii="Times New Roman" w:hAnsi="Times New Roman"/>
              </w:rPr>
            </w:pPr>
            <w:r w:rsidRPr="002819BD">
              <w:rPr>
                <w:rFonts w:ascii="Times New Roman" w:hAnsi="Times New Roman"/>
              </w:rPr>
              <w:t xml:space="preserve">Договорная присоединенная нагрузка, Гкал/ч </w:t>
            </w:r>
          </w:p>
        </w:tc>
      </w:tr>
      <w:tr w:rsidR="002819BD" w:rsidRPr="002819BD" w:rsidTr="002819BD">
        <w:trPr>
          <w:trHeight w:val="240"/>
          <w:jc w:val="center"/>
        </w:trPr>
        <w:tc>
          <w:tcPr>
            <w:tcW w:w="345"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2491"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1377"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2424" w:type="dxa"/>
            <w:gridSpan w:val="2"/>
            <w:tcBorders>
              <w:top w:val="single" w:sz="4" w:space="0" w:color="auto"/>
              <w:left w:val="single" w:sz="4" w:space="0" w:color="auto"/>
              <w:bottom w:val="single" w:sz="3" w:space="0" w:color="000000"/>
              <w:right w:val="single" w:sz="3" w:space="0" w:color="000000"/>
            </w:tcBorders>
            <w:shd w:val="clear" w:color="auto" w:fill="auto"/>
          </w:tcPr>
          <w:p w:rsidR="002819BD" w:rsidRPr="002819BD" w:rsidRDefault="002819BD" w:rsidP="00B756FB">
            <w:pPr>
              <w:spacing w:after="0" w:line="259" w:lineRule="auto"/>
              <w:ind w:right="39"/>
              <w:jc w:val="center"/>
              <w:rPr>
                <w:rFonts w:ascii="Times New Roman" w:hAnsi="Times New Roman"/>
              </w:rPr>
            </w:pPr>
            <w:r w:rsidRPr="002819BD">
              <w:rPr>
                <w:rFonts w:ascii="Times New Roman" w:hAnsi="Times New Roman"/>
              </w:rPr>
              <w:t xml:space="preserve">2023 </w:t>
            </w:r>
          </w:p>
        </w:tc>
        <w:tc>
          <w:tcPr>
            <w:tcW w:w="2642" w:type="dxa"/>
            <w:gridSpan w:val="2"/>
            <w:tcBorders>
              <w:top w:val="single" w:sz="4" w:space="0" w:color="auto"/>
              <w:left w:val="single" w:sz="3" w:space="0" w:color="000000"/>
              <w:bottom w:val="single" w:sz="3" w:space="0" w:color="000000"/>
              <w:right w:val="single" w:sz="3" w:space="0" w:color="000000"/>
            </w:tcBorders>
            <w:shd w:val="clear" w:color="auto" w:fill="auto"/>
          </w:tcPr>
          <w:p w:rsidR="002819BD" w:rsidRPr="002819BD" w:rsidRDefault="002819BD" w:rsidP="002819BD">
            <w:pPr>
              <w:spacing w:after="0" w:line="259" w:lineRule="auto"/>
              <w:ind w:right="37"/>
              <w:jc w:val="center"/>
              <w:rPr>
                <w:rFonts w:ascii="Times New Roman" w:hAnsi="Times New Roman"/>
              </w:rPr>
            </w:pPr>
            <w:r w:rsidRPr="002819BD">
              <w:rPr>
                <w:rFonts w:ascii="Times New Roman" w:hAnsi="Times New Roman"/>
              </w:rPr>
              <w:t>2024-2037</w:t>
            </w:r>
          </w:p>
        </w:tc>
      </w:tr>
      <w:tr w:rsidR="002819BD" w:rsidRPr="002819BD" w:rsidTr="002819BD">
        <w:trPr>
          <w:trHeight w:val="1109"/>
          <w:jc w:val="center"/>
        </w:trPr>
        <w:tc>
          <w:tcPr>
            <w:tcW w:w="345" w:type="dxa"/>
            <w:vMerge/>
            <w:tcBorders>
              <w:top w:val="nil"/>
              <w:left w:val="single" w:sz="3" w:space="0" w:color="000000"/>
              <w:bottom w:val="single" w:sz="3" w:space="0" w:color="000000"/>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2491" w:type="dxa"/>
            <w:vMerge/>
            <w:tcBorders>
              <w:top w:val="nil"/>
              <w:left w:val="single" w:sz="3" w:space="0" w:color="000000"/>
              <w:bottom w:val="single" w:sz="3" w:space="0" w:color="000000"/>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1377" w:type="dxa"/>
            <w:vMerge/>
            <w:tcBorders>
              <w:top w:val="nil"/>
              <w:left w:val="single" w:sz="3" w:space="0" w:color="000000"/>
              <w:bottom w:val="single" w:sz="3" w:space="0" w:color="000000"/>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1614" w:type="dxa"/>
            <w:tcBorders>
              <w:top w:val="single" w:sz="3" w:space="0" w:color="000000"/>
              <w:left w:val="single" w:sz="3" w:space="0" w:color="000000"/>
              <w:bottom w:val="single" w:sz="3" w:space="0" w:color="000000"/>
              <w:right w:val="single" w:sz="3" w:space="0" w:color="000000"/>
            </w:tcBorders>
            <w:shd w:val="clear" w:color="auto" w:fill="auto"/>
          </w:tcPr>
          <w:p w:rsidR="002819BD" w:rsidRPr="002819BD" w:rsidRDefault="002819BD" w:rsidP="00B756FB">
            <w:pPr>
              <w:spacing w:after="0" w:line="259" w:lineRule="auto"/>
              <w:ind w:left="91"/>
              <w:rPr>
                <w:rFonts w:ascii="Times New Roman" w:hAnsi="Times New Roman"/>
              </w:rPr>
            </w:pPr>
            <w:r w:rsidRPr="002819BD">
              <w:rPr>
                <w:rFonts w:ascii="Times New Roman" w:hAnsi="Times New Roman"/>
              </w:rPr>
              <w:t>Отопление и вентилция</w:t>
            </w:r>
          </w:p>
        </w:tc>
        <w:tc>
          <w:tcPr>
            <w:tcW w:w="810" w:type="dxa"/>
            <w:tcBorders>
              <w:top w:val="single" w:sz="3" w:space="0" w:color="000000"/>
              <w:left w:val="single" w:sz="3" w:space="0" w:color="000000"/>
              <w:bottom w:val="single" w:sz="3" w:space="0" w:color="000000"/>
              <w:right w:val="single" w:sz="3" w:space="0" w:color="000000"/>
            </w:tcBorders>
            <w:shd w:val="clear" w:color="auto" w:fill="auto"/>
          </w:tcPr>
          <w:p w:rsidR="002819BD" w:rsidRPr="002819BD" w:rsidRDefault="002819BD" w:rsidP="00E06957">
            <w:pPr>
              <w:spacing w:after="0" w:line="259" w:lineRule="auto"/>
              <w:ind w:left="91"/>
              <w:rPr>
                <w:rFonts w:ascii="Times New Roman" w:hAnsi="Times New Roman"/>
              </w:rPr>
            </w:pPr>
            <w:r w:rsidRPr="002819BD">
              <w:rPr>
                <w:rFonts w:ascii="Times New Roman" w:hAnsi="Times New Roman"/>
              </w:rPr>
              <w:t>ГВС макс</w:t>
            </w:r>
          </w:p>
        </w:tc>
        <w:tc>
          <w:tcPr>
            <w:tcW w:w="1367" w:type="dxa"/>
            <w:tcBorders>
              <w:top w:val="single" w:sz="3" w:space="0" w:color="000000"/>
              <w:left w:val="single" w:sz="3" w:space="0" w:color="000000"/>
              <w:bottom w:val="single" w:sz="3" w:space="0" w:color="000000"/>
              <w:right w:val="single" w:sz="3" w:space="0" w:color="000000"/>
            </w:tcBorders>
            <w:shd w:val="clear" w:color="auto" w:fill="auto"/>
          </w:tcPr>
          <w:p w:rsidR="002819BD" w:rsidRPr="002819BD" w:rsidRDefault="002819BD" w:rsidP="00E06957">
            <w:pPr>
              <w:spacing w:after="0" w:line="259" w:lineRule="auto"/>
              <w:ind w:left="91"/>
              <w:rPr>
                <w:rFonts w:ascii="Times New Roman" w:hAnsi="Times New Roman"/>
              </w:rPr>
            </w:pPr>
            <w:r w:rsidRPr="002819BD">
              <w:rPr>
                <w:rFonts w:ascii="Times New Roman" w:hAnsi="Times New Roman"/>
              </w:rPr>
              <w:t>Отопление и вентилция</w:t>
            </w:r>
          </w:p>
        </w:tc>
        <w:tc>
          <w:tcPr>
            <w:tcW w:w="1275" w:type="dxa"/>
            <w:tcBorders>
              <w:top w:val="single" w:sz="3" w:space="0" w:color="000000"/>
              <w:left w:val="single" w:sz="3" w:space="0" w:color="000000"/>
              <w:bottom w:val="single" w:sz="3" w:space="0" w:color="000000"/>
              <w:right w:val="single" w:sz="3" w:space="0" w:color="000000"/>
            </w:tcBorders>
            <w:shd w:val="clear" w:color="auto" w:fill="auto"/>
          </w:tcPr>
          <w:p w:rsidR="002819BD" w:rsidRPr="002819BD" w:rsidRDefault="002819BD" w:rsidP="00E06957">
            <w:pPr>
              <w:spacing w:after="0" w:line="259" w:lineRule="auto"/>
              <w:ind w:left="91"/>
              <w:rPr>
                <w:rFonts w:ascii="Times New Roman" w:hAnsi="Times New Roman"/>
              </w:rPr>
            </w:pPr>
            <w:r w:rsidRPr="002819BD">
              <w:rPr>
                <w:rFonts w:ascii="Times New Roman" w:hAnsi="Times New Roman"/>
              </w:rPr>
              <w:t>ГВС макс</w:t>
            </w:r>
          </w:p>
        </w:tc>
      </w:tr>
      <w:tr w:rsidR="002819BD" w:rsidRPr="002819BD" w:rsidTr="002819BD">
        <w:trPr>
          <w:trHeight w:val="262"/>
          <w:jc w:val="center"/>
        </w:trPr>
        <w:tc>
          <w:tcPr>
            <w:tcW w:w="345"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B756FB">
            <w:pPr>
              <w:spacing w:after="0" w:line="259" w:lineRule="auto"/>
              <w:ind w:left="35"/>
              <w:rPr>
                <w:rFonts w:ascii="Times New Roman" w:hAnsi="Times New Roman"/>
              </w:rPr>
            </w:pPr>
            <w:r w:rsidRPr="002819BD">
              <w:rPr>
                <w:rFonts w:ascii="Times New Roman" w:hAnsi="Times New Roman"/>
              </w:rPr>
              <w:t xml:space="preserve">1 </w:t>
            </w:r>
          </w:p>
        </w:tc>
        <w:tc>
          <w:tcPr>
            <w:tcW w:w="2491"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B756FB">
            <w:pPr>
              <w:spacing w:after="14" w:line="259" w:lineRule="auto"/>
              <w:ind w:right="40"/>
              <w:jc w:val="center"/>
              <w:rPr>
                <w:rFonts w:ascii="Times New Roman" w:hAnsi="Times New Roman"/>
              </w:rPr>
            </w:pPr>
            <w:r w:rsidRPr="002819BD">
              <w:rPr>
                <w:rFonts w:ascii="Times New Roman" w:hAnsi="Times New Roman"/>
              </w:rPr>
              <w:t xml:space="preserve">котельная </w:t>
            </w:r>
          </w:p>
          <w:p w:rsidR="002819BD" w:rsidRPr="002819BD" w:rsidRDefault="002819BD" w:rsidP="00B756FB">
            <w:pPr>
              <w:spacing w:after="0" w:line="259" w:lineRule="auto"/>
              <w:ind w:right="42"/>
              <w:jc w:val="center"/>
              <w:rPr>
                <w:rFonts w:ascii="Times New Roman" w:hAnsi="Times New Roman"/>
              </w:rPr>
            </w:pPr>
            <w:r w:rsidRPr="002819BD">
              <w:rPr>
                <w:rFonts w:ascii="Times New Roman" w:hAnsi="Times New Roman"/>
              </w:rPr>
              <w:t xml:space="preserve">Центральная </w:t>
            </w:r>
          </w:p>
        </w:tc>
        <w:tc>
          <w:tcPr>
            <w:tcW w:w="1377" w:type="dxa"/>
            <w:tcBorders>
              <w:top w:val="single" w:sz="3" w:space="0" w:color="000000"/>
              <w:left w:val="single" w:sz="3" w:space="0" w:color="000000"/>
              <w:bottom w:val="single" w:sz="3" w:space="0" w:color="000000"/>
              <w:right w:val="single" w:sz="3" w:space="0" w:color="000000"/>
            </w:tcBorders>
            <w:shd w:val="clear" w:color="auto" w:fill="auto"/>
          </w:tcPr>
          <w:p w:rsidR="002819BD" w:rsidRPr="002819BD" w:rsidRDefault="002819BD" w:rsidP="00B756FB">
            <w:pPr>
              <w:spacing w:after="0" w:line="259" w:lineRule="auto"/>
              <w:rPr>
                <w:rFonts w:ascii="Times New Roman" w:hAnsi="Times New Roman"/>
              </w:rPr>
            </w:pPr>
            <w:r w:rsidRPr="002819BD">
              <w:rPr>
                <w:rFonts w:ascii="Times New Roman" w:hAnsi="Times New Roman"/>
              </w:rPr>
              <w:t xml:space="preserve">37:11:040101 </w:t>
            </w:r>
          </w:p>
        </w:tc>
        <w:tc>
          <w:tcPr>
            <w:tcW w:w="16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0,600</w:t>
            </w:r>
          </w:p>
        </w:tc>
        <w:tc>
          <w:tcPr>
            <w:tcW w:w="8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39"/>
              <w:jc w:val="center"/>
              <w:rPr>
                <w:rFonts w:ascii="Times New Roman" w:hAnsi="Times New Roman"/>
              </w:rPr>
            </w:pPr>
            <w:r w:rsidRPr="002819BD">
              <w:rPr>
                <w:rFonts w:ascii="Times New Roman" w:hAnsi="Times New Roman"/>
              </w:rPr>
              <w:t>-</w:t>
            </w:r>
          </w:p>
        </w:tc>
        <w:tc>
          <w:tcPr>
            <w:tcW w:w="13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0,600</w:t>
            </w:r>
          </w:p>
        </w:tc>
        <w:tc>
          <w:tcPr>
            <w:tcW w:w="12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40"/>
              <w:jc w:val="center"/>
              <w:rPr>
                <w:rFonts w:ascii="Times New Roman" w:hAnsi="Times New Roman"/>
              </w:rPr>
            </w:pPr>
            <w:r w:rsidRPr="002819BD">
              <w:rPr>
                <w:rFonts w:ascii="Times New Roman" w:hAnsi="Times New Roman"/>
              </w:rPr>
              <w:t>-</w:t>
            </w:r>
          </w:p>
        </w:tc>
      </w:tr>
      <w:tr w:rsidR="002819BD" w:rsidRPr="002819BD" w:rsidTr="002819BD">
        <w:trPr>
          <w:trHeight w:val="264"/>
          <w:jc w:val="center"/>
        </w:trPr>
        <w:tc>
          <w:tcPr>
            <w:tcW w:w="345"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2491"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1377" w:type="dxa"/>
            <w:tcBorders>
              <w:top w:val="single" w:sz="3" w:space="0" w:color="000000"/>
              <w:left w:val="single" w:sz="3" w:space="0" w:color="000000"/>
              <w:bottom w:val="single" w:sz="3" w:space="0" w:color="000000"/>
              <w:right w:val="single" w:sz="3" w:space="0" w:color="000000"/>
            </w:tcBorders>
            <w:shd w:val="clear" w:color="auto" w:fill="auto"/>
          </w:tcPr>
          <w:p w:rsidR="002819BD" w:rsidRPr="002819BD" w:rsidRDefault="002819BD" w:rsidP="00B756FB">
            <w:pPr>
              <w:spacing w:after="0" w:line="259" w:lineRule="auto"/>
              <w:rPr>
                <w:rFonts w:ascii="Times New Roman" w:hAnsi="Times New Roman"/>
              </w:rPr>
            </w:pPr>
            <w:r w:rsidRPr="002819BD">
              <w:rPr>
                <w:rFonts w:ascii="Times New Roman" w:hAnsi="Times New Roman"/>
              </w:rPr>
              <w:t xml:space="preserve">37:11:040103 </w:t>
            </w:r>
          </w:p>
        </w:tc>
        <w:tc>
          <w:tcPr>
            <w:tcW w:w="16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0,561</w:t>
            </w:r>
          </w:p>
        </w:tc>
        <w:tc>
          <w:tcPr>
            <w:tcW w:w="8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39"/>
              <w:jc w:val="center"/>
              <w:rPr>
                <w:rFonts w:ascii="Times New Roman" w:hAnsi="Times New Roman"/>
              </w:rPr>
            </w:pPr>
            <w:r w:rsidRPr="002819BD">
              <w:rPr>
                <w:rFonts w:ascii="Times New Roman" w:hAnsi="Times New Roman"/>
              </w:rPr>
              <w:t>-</w:t>
            </w:r>
          </w:p>
        </w:tc>
        <w:tc>
          <w:tcPr>
            <w:tcW w:w="13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0,561</w:t>
            </w:r>
          </w:p>
        </w:tc>
        <w:tc>
          <w:tcPr>
            <w:tcW w:w="12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40"/>
              <w:jc w:val="center"/>
              <w:rPr>
                <w:rFonts w:ascii="Times New Roman" w:hAnsi="Times New Roman"/>
              </w:rPr>
            </w:pPr>
            <w:r w:rsidRPr="002819BD">
              <w:rPr>
                <w:rFonts w:ascii="Times New Roman" w:hAnsi="Times New Roman"/>
              </w:rPr>
              <w:t>-</w:t>
            </w:r>
          </w:p>
        </w:tc>
      </w:tr>
      <w:tr w:rsidR="002819BD" w:rsidRPr="002819BD" w:rsidTr="002819BD">
        <w:trPr>
          <w:trHeight w:val="264"/>
          <w:jc w:val="center"/>
        </w:trPr>
        <w:tc>
          <w:tcPr>
            <w:tcW w:w="345"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2491"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1377" w:type="dxa"/>
            <w:tcBorders>
              <w:top w:val="single" w:sz="3" w:space="0" w:color="000000"/>
              <w:left w:val="single" w:sz="3" w:space="0" w:color="000000"/>
              <w:bottom w:val="single" w:sz="3" w:space="0" w:color="000000"/>
              <w:right w:val="single" w:sz="3" w:space="0" w:color="000000"/>
            </w:tcBorders>
            <w:shd w:val="clear" w:color="auto" w:fill="auto"/>
          </w:tcPr>
          <w:p w:rsidR="002819BD" w:rsidRPr="002819BD" w:rsidRDefault="002819BD" w:rsidP="00B756FB">
            <w:pPr>
              <w:spacing w:after="0" w:line="259" w:lineRule="auto"/>
              <w:rPr>
                <w:rFonts w:ascii="Times New Roman" w:hAnsi="Times New Roman"/>
              </w:rPr>
            </w:pPr>
            <w:r w:rsidRPr="002819BD">
              <w:rPr>
                <w:rFonts w:ascii="Times New Roman" w:hAnsi="Times New Roman"/>
              </w:rPr>
              <w:t xml:space="preserve">37:11:040104 </w:t>
            </w:r>
          </w:p>
        </w:tc>
        <w:tc>
          <w:tcPr>
            <w:tcW w:w="16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0,172</w:t>
            </w:r>
          </w:p>
        </w:tc>
        <w:tc>
          <w:tcPr>
            <w:tcW w:w="8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39"/>
              <w:jc w:val="center"/>
              <w:rPr>
                <w:rFonts w:ascii="Times New Roman" w:hAnsi="Times New Roman"/>
              </w:rPr>
            </w:pPr>
            <w:r w:rsidRPr="002819BD">
              <w:rPr>
                <w:rFonts w:ascii="Times New Roman" w:hAnsi="Times New Roman"/>
              </w:rPr>
              <w:t>-</w:t>
            </w:r>
          </w:p>
        </w:tc>
        <w:tc>
          <w:tcPr>
            <w:tcW w:w="13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0,172</w:t>
            </w:r>
          </w:p>
        </w:tc>
        <w:tc>
          <w:tcPr>
            <w:tcW w:w="12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40"/>
              <w:jc w:val="center"/>
              <w:rPr>
                <w:rFonts w:ascii="Times New Roman" w:hAnsi="Times New Roman"/>
              </w:rPr>
            </w:pPr>
            <w:r w:rsidRPr="002819BD">
              <w:rPr>
                <w:rFonts w:ascii="Times New Roman" w:hAnsi="Times New Roman"/>
              </w:rPr>
              <w:t>-</w:t>
            </w:r>
          </w:p>
        </w:tc>
      </w:tr>
      <w:tr w:rsidR="002819BD" w:rsidRPr="002819BD" w:rsidTr="002819BD">
        <w:trPr>
          <w:trHeight w:val="262"/>
          <w:jc w:val="center"/>
        </w:trPr>
        <w:tc>
          <w:tcPr>
            <w:tcW w:w="345"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2491"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1377" w:type="dxa"/>
            <w:tcBorders>
              <w:top w:val="single" w:sz="3" w:space="0" w:color="000000"/>
              <w:left w:val="single" w:sz="3" w:space="0" w:color="000000"/>
              <w:bottom w:val="single" w:sz="3" w:space="0" w:color="000000"/>
              <w:right w:val="single" w:sz="3" w:space="0" w:color="000000"/>
            </w:tcBorders>
            <w:shd w:val="clear" w:color="auto" w:fill="auto"/>
          </w:tcPr>
          <w:p w:rsidR="002819BD" w:rsidRPr="002819BD" w:rsidRDefault="002819BD" w:rsidP="00B756FB">
            <w:pPr>
              <w:spacing w:after="0" w:line="259" w:lineRule="auto"/>
              <w:rPr>
                <w:rFonts w:ascii="Times New Roman" w:hAnsi="Times New Roman"/>
              </w:rPr>
            </w:pPr>
            <w:r w:rsidRPr="002819BD">
              <w:rPr>
                <w:rFonts w:ascii="Times New Roman" w:hAnsi="Times New Roman"/>
              </w:rPr>
              <w:t xml:space="preserve">37:11:040118 </w:t>
            </w:r>
          </w:p>
        </w:tc>
        <w:tc>
          <w:tcPr>
            <w:tcW w:w="16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0,286</w:t>
            </w:r>
          </w:p>
        </w:tc>
        <w:tc>
          <w:tcPr>
            <w:tcW w:w="8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39"/>
              <w:jc w:val="center"/>
              <w:rPr>
                <w:rFonts w:ascii="Times New Roman" w:hAnsi="Times New Roman"/>
              </w:rPr>
            </w:pPr>
            <w:r w:rsidRPr="002819BD">
              <w:rPr>
                <w:rFonts w:ascii="Times New Roman" w:hAnsi="Times New Roman"/>
              </w:rPr>
              <w:t>-</w:t>
            </w:r>
          </w:p>
        </w:tc>
        <w:tc>
          <w:tcPr>
            <w:tcW w:w="13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0,286</w:t>
            </w:r>
          </w:p>
        </w:tc>
        <w:tc>
          <w:tcPr>
            <w:tcW w:w="12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40"/>
              <w:jc w:val="center"/>
              <w:rPr>
                <w:rFonts w:ascii="Times New Roman" w:hAnsi="Times New Roman"/>
              </w:rPr>
            </w:pPr>
            <w:r w:rsidRPr="002819BD">
              <w:rPr>
                <w:rFonts w:ascii="Times New Roman" w:hAnsi="Times New Roman"/>
              </w:rPr>
              <w:t>-</w:t>
            </w:r>
          </w:p>
        </w:tc>
      </w:tr>
      <w:tr w:rsidR="002819BD" w:rsidRPr="002819BD" w:rsidTr="002819BD">
        <w:trPr>
          <w:trHeight w:val="264"/>
          <w:jc w:val="center"/>
        </w:trPr>
        <w:tc>
          <w:tcPr>
            <w:tcW w:w="345"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2491"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1377" w:type="dxa"/>
            <w:tcBorders>
              <w:top w:val="single" w:sz="3" w:space="0" w:color="000000"/>
              <w:left w:val="single" w:sz="3" w:space="0" w:color="000000"/>
              <w:bottom w:val="single" w:sz="3" w:space="0" w:color="000000"/>
              <w:right w:val="single" w:sz="3" w:space="0" w:color="000000"/>
            </w:tcBorders>
            <w:shd w:val="clear" w:color="auto" w:fill="auto"/>
          </w:tcPr>
          <w:p w:rsidR="002819BD" w:rsidRPr="002819BD" w:rsidRDefault="002819BD" w:rsidP="00B756FB">
            <w:pPr>
              <w:spacing w:after="0" w:line="259" w:lineRule="auto"/>
              <w:rPr>
                <w:rFonts w:ascii="Times New Roman" w:hAnsi="Times New Roman"/>
              </w:rPr>
            </w:pPr>
            <w:r w:rsidRPr="002819BD">
              <w:rPr>
                <w:rFonts w:ascii="Times New Roman" w:hAnsi="Times New Roman"/>
              </w:rPr>
              <w:t xml:space="preserve">37:11:040120 </w:t>
            </w:r>
          </w:p>
        </w:tc>
        <w:tc>
          <w:tcPr>
            <w:tcW w:w="16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0,278</w:t>
            </w:r>
          </w:p>
        </w:tc>
        <w:tc>
          <w:tcPr>
            <w:tcW w:w="8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39"/>
              <w:jc w:val="center"/>
              <w:rPr>
                <w:rFonts w:ascii="Times New Roman" w:hAnsi="Times New Roman"/>
              </w:rPr>
            </w:pPr>
            <w:r w:rsidRPr="002819BD">
              <w:rPr>
                <w:rFonts w:ascii="Times New Roman" w:hAnsi="Times New Roman"/>
              </w:rPr>
              <w:t>-</w:t>
            </w:r>
          </w:p>
        </w:tc>
        <w:tc>
          <w:tcPr>
            <w:tcW w:w="13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0,278</w:t>
            </w:r>
          </w:p>
        </w:tc>
        <w:tc>
          <w:tcPr>
            <w:tcW w:w="12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40"/>
              <w:jc w:val="center"/>
              <w:rPr>
                <w:rFonts w:ascii="Times New Roman" w:hAnsi="Times New Roman"/>
              </w:rPr>
            </w:pPr>
            <w:r w:rsidRPr="002819BD">
              <w:rPr>
                <w:rFonts w:ascii="Times New Roman" w:hAnsi="Times New Roman"/>
              </w:rPr>
              <w:t>-</w:t>
            </w:r>
          </w:p>
        </w:tc>
      </w:tr>
      <w:tr w:rsidR="002819BD" w:rsidRPr="002819BD" w:rsidTr="002819BD">
        <w:trPr>
          <w:trHeight w:val="262"/>
          <w:jc w:val="center"/>
        </w:trPr>
        <w:tc>
          <w:tcPr>
            <w:tcW w:w="345"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2491"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1377" w:type="dxa"/>
            <w:tcBorders>
              <w:top w:val="single" w:sz="3" w:space="0" w:color="000000"/>
              <w:left w:val="single" w:sz="3" w:space="0" w:color="000000"/>
              <w:bottom w:val="single" w:sz="3" w:space="0" w:color="000000"/>
              <w:right w:val="single" w:sz="3" w:space="0" w:color="000000"/>
            </w:tcBorders>
            <w:shd w:val="clear" w:color="auto" w:fill="auto"/>
          </w:tcPr>
          <w:p w:rsidR="002819BD" w:rsidRPr="002819BD" w:rsidRDefault="002819BD" w:rsidP="00B756FB">
            <w:pPr>
              <w:spacing w:after="0" w:line="259" w:lineRule="auto"/>
              <w:rPr>
                <w:rFonts w:ascii="Times New Roman" w:hAnsi="Times New Roman"/>
              </w:rPr>
            </w:pPr>
            <w:r w:rsidRPr="002819BD">
              <w:rPr>
                <w:rFonts w:ascii="Times New Roman" w:hAnsi="Times New Roman"/>
              </w:rPr>
              <w:t xml:space="preserve">37:11:040121 </w:t>
            </w:r>
          </w:p>
        </w:tc>
        <w:tc>
          <w:tcPr>
            <w:tcW w:w="16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0,424</w:t>
            </w:r>
          </w:p>
        </w:tc>
        <w:tc>
          <w:tcPr>
            <w:tcW w:w="8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39"/>
              <w:jc w:val="center"/>
              <w:rPr>
                <w:rFonts w:ascii="Times New Roman" w:hAnsi="Times New Roman"/>
              </w:rPr>
            </w:pPr>
            <w:r w:rsidRPr="002819BD">
              <w:rPr>
                <w:rFonts w:ascii="Times New Roman" w:hAnsi="Times New Roman"/>
              </w:rPr>
              <w:t>-</w:t>
            </w:r>
          </w:p>
        </w:tc>
        <w:tc>
          <w:tcPr>
            <w:tcW w:w="13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0,424</w:t>
            </w:r>
          </w:p>
        </w:tc>
        <w:tc>
          <w:tcPr>
            <w:tcW w:w="12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40"/>
              <w:jc w:val="center"/>
              <w:rPr>
                <w:rFonts w:ascii="Times New Roman" w:hAnsi="Times New Roman"/>
              </w:rPr>
            </w:pPr>
            <w:r w:rsidRPr="002819BD">
              <w:rPr>
                <w:rFonts w:ascii="Times New Roman" w:hAnsi="Times New Roman"/>
              </w:rPr>
              <w:t>-</w:t>
            </w:r>
          </w:p>
        </w:tc>
      </w:tr>
      <w:tr w:rsidR="002819BD" w:rsidRPr="002819BD" w:rsidTr="002819BD">
        <w:trPr>
          <w:trHeight w:val="264"/>
          <w:jc w:val="center"/>
        </w:trPr>
        <w:tc>
          <w:tcPr>
            <w:tcW w:w="345"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2491"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1377" w:type="dxa"/>
            <w:tcBorders>
              <w:top w:val="single" w:sz="3" w:space="0" w:color="000000"/>
              <w:left w:val="single" w:sz="3" w:space="0" w:color="000000"/>
              <w:bottom w:val="single" w:sz="3" w:space="0" w:color="000000"/>
              <w:right w:val="single" w:sz="3" w:space="0" w:color="000000"/>
            </w:tcBorders>
            <w:shd w:val="clear" w:color="auto" w:fill="auto"/>
          </w:tcPr>
          <w:p w:rsidR="002819BD" w:rsidRPr="002819BD" w:rsidRDefault="002819BD" w:rsidP="00B756FB">
            <w:pPr>
              <w:spacing w:after="0" w:line="259" w:lineRule="auto"/>
              <w:rPr>
                <w:rFonts w:ascii="Times New Roman" w:hAnsi="Times New Roman"/>
              </w:rPr>
            </w:pPr>
            <w:r w:rsidRPr="002819BD">
              <w:rPr>
                <w:rFonts w:ascii="Times New Roman" w:hAnsi="Times New Roman"/>
              </w:rPr>
              <w:t xml:space="preserve">37:11:040123 </w:t>
            </w:r>
          </w:p>
        </w:tc>
        <w:tc>
          <w:tcPr>
            <w:tcW w:w="16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0,910</w:t>
            </w:r>
          </w:p>
        </w:tc>
        <w:tc>
          <w:tcPr>
            <w:tcW w:w="8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39"/>
              <w:jc w:val="center"/>
              <w:rPr>
                <w:rFonts w:ascii="Times New Roman" w:hAnsi="Times New Roman"/>
              </w:rPr>
            </w:pPr>
            <w:r w:rsidRPr="002819BD">
              <w:rPr>
                <w:rFonts w:ascii="Times New Roman" w:hAnsi="Times New Roman"/>
              </w:rPr>
              <w:t>-</w:t>
            </w:r>
          </w:p>
        </w:tc>
        <w:tc>
          <w:tcPr>
            <w:tcW w:w="13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0,910</w:t>
            </w:r>
          </w:p>
        </w:tc>
        <w:tc>
          <w:tcPr>
            <w:tcW w:w="12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40"/>
              <w:jc w:val="center"/>
              <w:rPr>
                <w:rFonts w:ascii="Times New Roman" w:hAnsi="Times New Roman"/>
              </w:rPr>
            </w:pPr>
            <w:r w:rsidRPr="002819BD">
              <w:rPr>
                <w:rFonts w:ascii="Times New Roman" w:hAnsi="Times New Roman"/>
              </w:rPr>
              <w:t>-</w:t>
            </w:r>
          </w:p>
        </w:tc>
      </w:tr>
      <w:tr w:rsidR="002819BD" w:rsidRPr="002819BD" w:rsidTr="002819BD">
        <w:trPr>
          <w:trHeight w:val="262"/>
          <w:jc w:val="center"/>
        </w:trPr>
        <w:tc>
          <w:tcPr>
            <w:tcW w:w="345"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2491"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1377" w:type="dxa"/>
            <w:tcBorders>
              <w:top w:val="single" w:sz="3" w:space="0" w:color="000000"/>
              <w:left w:val="single" w:sz="3" w:space="0" w:color="000000"/>
              <w:bottom w:val="single" w:sz="3" w:space="0" w:color="000000"/>
              <w:right w:val="single" w:sz="3" w:space="0" w:color="000000"/>
            </w:tcBorders>
            <w:shd w:val="clear" w:color="auto" w:fill="auto"/>
          </w:tcPr>
          <w:p w:rsidR="002819BD" w:rsidRPr="002819BD" w:rsidRDefault="002819BD" w:rsidP="00B756FB">
            <w:pPr>
              <w:spacing w:after="0" w:line="259" w:lineRule="auto"/>
              <w:rPr>
                <w:rFonts w:ascii="Times New Roman" w:hAnsi="Times New Roman"/>
              </w:rPr>
            </w:pPr>
            <w:r w:rsidRPr="002819BD">
              <w:rPr>
                <w:rFonts w:ascii="Times New Roman" w:hAnsi="Times New Roman"/>
              </w:rPr>
              <w:t xml:space="preserve">37:11:040124 </w:t>
            </w:r>
          </w:p>
        </w:tc>
        <w:tc>
          <w:tcPr>
            <w:tcW w:w="16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0,130</w:t>
            </w:r>
          </w:p>
        </w:tc>
        <w:tc>
          <w:tcPr>
            <w:tcW w:w="8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39"/>
              <w:jc w:val="center"/>
              <w:rPr>
                <w:rFonts w:ascii="Times New Roman" w:hAnsi="Times New Roman"/>
              </w:rPr>
            </w:pPr>
            <w:r w:rsidRPr="002819BD">
              <w:rPr>
                <w:rFonts w:ascii="Times New Roman" w:hAnsi="Times New Roman"/>
              </w:rPr>
              <w:t>-</w:t>
            </w:r>
          </w:p>
        </w:tc>
        <w:tc>
          <w:tcPr>
            <w:tcW w:w="13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0,130</w:t>
            </w:r>
          </w:p>
        </w:tc>
        <w:tc>
          <w:tcPr>
            <w:tcW w:w="12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40"/>
              <w:jc w:val="center"/>
              <w:rPr>
                <w:rFonts w:ascii="Times New Roman" w:hAnsi="Times New Roman"/>
              </w:rPr>
            </w:pPr>
            <w:r w:rsidRPr="002819BD">
              <w:rPr>
                <w:rFonts w:ascii="Times New Roman" w:hAnsi="Times New Roman"/>
              </w:rPr>
              <w:t>-</w:t>
            </w:r>
          </w:p>
        </w:tc>
      </w:tr>
      <w:tr w:rsidR="002819BD" w:rsidRPr="002819BD" w:rsidTr="002819BD">
        <w:trPr>
          <w:trHeight w:val="264"/>
          <w:jc w:val="center"/>
        </w:trPr>
        <w:tc>
          <w:tcPr>
            <w:tcW w:w="345"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2491"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1377" w:type="dxa"/>
            <w:tcBorders>
              <w:top w:val="single" w:sz="3" w:space="0" w:color="000000"/>
              <w:left w:val="single" w:sz="3" w:space="0" w:color="000000"/>
              <w:bottom w:val="single" w:sz="3" w:space="0" w:color="000000"/>
              <w:right w:val="single" w:sz="3" w:space="0" w:color="000000"/>
            </w:tcBorders>
            <w:shd w:val="clear" w:color="auto" w:fill="auto"/>
          </w:tcPr>
          <w:p w:rsidR="002819BD" w:rsidRPr="002819BD" w:rsidRDefault="002819BD" w:rsidP="00B756FB">
            <w:pPr>
              <w:spacing w:after="0" w:line="259" w:lineRule="auto"/>
              <w:rPr>
                <w:rFonts w:ascii="Times New Roman" w:hAnsi="Times New Roman"/>
              </w:rPr>
            </w:pPr>
            <w:r w:rsidRPr="002819BD">
              <w:rPr>
                <w:rFonts w:ascii="Times New Roman" w:hAnsi="Times New Roman"/>
              </w:rPr>
              <w:t xml:space="preserve">37:11:040125 </w:t>
            </w:r>
          </w:p>
        </w:tc>
        <w:tc>
          <w:tcPr>
            <w:tcW w:w="16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0,075</w:t>
            </w:r>
          </w:p>
        </w:tc>
        <w:tc>
          <w:tcPr>
            <w:tcW w:w="8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39"/>
              <w:jc w:val="center"/>
              <w:rPr>
                <w:rFonts w:ascii="Times New Roman" w:hAnsi="Times New Roman"/>
              </w:rPr>
            </w:pPr>
            <w:r w:rsidRPr="002819BD">
              <w:rPr>
                <w:rFonts w:ascii="Times New Roman" w:hAnsi="Times New Roman"/>
              </w:rPr>
              <w:t>-</w:t>
            </w:r>
          </w:p>
        </w:tc>
        <w:tc>
          <w:tcPr>
            <w:tcW w:w="13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0,075</w:t>
            </w:r>
          </w:p>
        </w:tc>
        <w:tc>
          <w:tcPr>
            <w:tcW w:w="12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40"/>
              <w:jc w:val="center"/>
              <w:rPr>
                <w:rFonts w:ascii="Times New Roman" w:hAnsi="Times New Roman"/>
              </w:rPr>
            </w:pPr>
            <w:r w:rsidRPr="002819BD">
              <w:rPr>
                <w:rFonts w:ascii="Times New Roman" w:hAnsi="Times New Roman"/>
              </w:rPr>
              <w:t>-</w:t>
            </w:r>
          </w:p>
        </w:tc>
      </w:tr>
      <w:tr w:rsidR="002819BD" w:rsidRPr="002819BD" w:rsidTr="002819BD">
        <w:trPr>
          <w:trHeight w:val="264"/>
          <w:jc w:val="center"/>
        </w:trPr>
        <w:tc>
          <w:tcPr>
            <w:tcW w:w="345"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2491"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1377" w:type="dxa"/>
            <w:tcBorders>
              <w:top w:val="single" w:sz="3" w:space="0" w:color="000000"/>
              <w:left w:val="single" w:sz="3" w:space="0" w:color="000000"/>
              <w:bottom w:val="single" w:sz="3" w:space="0" w:color="000000"/>
              <w:right w:val="single" w:sz="3" w:space="0" w:color="000000"/>
            </w:tcBorders>
            <w:shd w:val="clear" w:color="auto" w:fill="auto"/>
          </w:tcPr>
          <w:p w:rsidR="002819BD" w:rsidRPr="002819BD" w:rsidRDefault="002819BD" w:rsidP="00B756FB">
            <w:pPr>
              <w:spacing w:after="0" w:line="259" w:lineRule="auto"/>
              <w:rPr>
                <w:rFonts w:ascii="Times New Roman" w:hAnsi="Times New Roman"/>
              </w:rPr>
            </w:pPr>
            <w:r w:rsidRPr="002819BD">
              <w:rPr>
                <w:rFonts w:ascii="Times New Roman" w:hAnsi="Times New Roman"/>
              </w:rPr>
              <w:t xml:space="preserve">37:11:040127 </w:t>
            </w:r>
          </w:p>
        </w:tc>
        <w:tc>
          <w:tcPr>
            <w:tcW w:w="16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1,068</w:t>
            </w:r>
          </w:p>
        </w:tc>
        <w:tc>
          <w:tcPr>
            <w:tcW w:w="8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39"/>
              <w:jc w:val="center"/>
              <w:rPr>
                <w:rFonts w:ascii="Times New Roman" w:hAnsi="Times New Roman"/>
              </w:rPr>
            </w:pPr>
            <w:r w:rsidRPr="002819BD">
              <w:rPr>
                <w:rFonts w:ascii="Times New Roman" w:hAnsi="Times New Roman"/>
              </w:rPr>
              <w:t>-</w:t>
            </w:r>
          </w:p>
        </w:tc>
        <w:tc>
          <w:tcPr>
            <w:tcW w:w="13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1,068</w:t>
            </w:r>
          </w:p>
        </w:tc>
        <w:tc>
          <w:tcPr>
            <w:tcW w:w="12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40"/>
              <w:jc w:val="center"/>
              <w:rPr>
                <w:rFonts w:ascii="Times New Roman" w:hAnsi="Times New Roman"/>
              </w:rPr>
            </w:pPr>
            <w:r w:rsidRPr="002819BD">
              <w:rPr>
                <w:rFonts w:ascii="Times New Roman" w:hAnsi="Times New Roman"/>
              </w:rPr>
              <w:t>-</w:t>
            </w:r>
          </w:p>
        </w:tc>
      </w:tr>
      <w:tr w:rsidR="002819BD" w:rsidRPr="002819BD" w:rsidTr="002819BD">
        <w:trPr>
          <w:trHeight w:val="262"/>
          <w:jc w:val="center"/>
        </w:trPr>
        <w:tc>
          <w:tcPr>
            <w:tcW w:w="345"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2491"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1377" w:type="dxa"/>
            <w:tcBorders>
              <w:top w:val="single" w:sz="3" w:space="0" w:color="000000"/>
              <w:left w:val="single" w:sz="3" w:space="0" w:color="000000"/>
              <w:bottom w:val="single" w:sz="3" w:space="0" w:color="000000"/>
              <w:right w:val="single" w:sz="3" w:space="0" w:color="000000"/>
            </w:tcBorders>
            <w:shd w:val="clear" w:color="auto" w:fill="auto"/>
          </w:tcPr>
          <w:p w:rsidR="002819BD" w:rsidRPr="002819BD" w:rsidRDefault="002819BD" w:rsidP="00B756FB">
            <w:pPr>
              <w:spacing w:after="0" w:line="259" w:lineRule="auto"/>
              <w:rPr>
                <w:rFonts w:ascii="Times New Roman" w:hAnsi="Times New Roman"/>
              </w:rPr>
            </w:pPr>
            <w:r w:rsidRPr="002819BD">
              <w:rPr>
                <w:rFonts w:ascii="Times New Roman" w:hAnsi="Times New Roman"/>
              </w:rPr>
              <w:t xml:space="preserve">37:11:040136 </w:t>
            </w:r>
          </w:p>
        </w:tc>
        <w:tc>
          <w:tcPr>
            <w:tcW w:w="16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0,737</w:t>
            </w:r>
          </w:p>
        </w:tc>
        <w:tc>
          <w:tcPr>
            <w:tcW w:w="8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39"/>
              <w:jc w:val="center"/>
              <w:rPr>
                <w:rFonts w:ascii="Times New Roman" w:hAnsi="Times New Roman"/>
              </w:rPr>
            </w:pPr>
            <w:r w:rsidRPr="002819BD">
              <w:rPr>
                <w:rFonts w:ascii="Times New Roman" w:hAnsi="Times New Roman"/>
              </w:rPr>
              <w:t>-</w:t>
            </w:r>
          </w:p>
        </w:tc>
        <w:tc>
          <w:tcPr>
            <w:tcW w:w="13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0,737</w:t>
            </w:r>
          </w:p>
        </w:tc>
        <w:tc>
          <w:tcPr>
            <w:tcW w:w="12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40"/>
              <w:jc w:val="center"/>
              <w:rPr>
                <w:rFonts w:ascii="Times New Roman" w:hAnsi="Times New Roman"/>
              </w:rPr>
            </w:pPr>
            <w:r w:rsidRPr="002819BD">
              <w:rPr>
                <w:rFonts w:ascii="Times New Roman" w:hAnsi="Times New Roman"/>
              </w:rPr>
              <w:t>-</w:t>
            </w:r>
          </w:p>
        </w:tc>
      </w:tr>
      <w:tr w:rsidR="002819BD" w:rsidRPr="002819BD" w:rsidTr="002819BD">
        <w:trPr>
          <w:trHeight w:val="264"/>
          <w:jc w:val="center"/>
        </w:trPr>
        <w:tc>
          <w:tcPr>
            <w:tcW w:w="345" w:type="dxa"/>
            <w:vMerge/>
            <w:tcBorders>
              <w:top w:val="nil"/>
              <w:left w:val="single" w:sz="3" w:space="0" w:color="000000"/>
              <w:bottom w:val="single" w:sz="3" w:space="0" w:color="000000"/>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2491" w:type="dxa"/>
            <w:vMerge/>
            <w:tcBorders>
              <w:top w:val="nil"/>
              <w:left w:val="single" w:sz="3" w:space="0" w:color="000000"/>
              <w:bottom w:val="single" w:sz="3" w:space="0" w:color="000000"/>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1377" w:type="dxa"/>
            <w:tcBorders>
              <w:top w:val="single" w:sz="3" w:space="0" w:color="000000"/>
              <w:left w:val="single" w:sz="3" w:space="0" w:color="000000"/>
              <w:bottom w:val="single" w:sz="3" w:space="0" w:color="000000"/>
              <w:right w:val="single" w:sz="3" w:space="0" w:color="000000"/>
            </w:tcBorders>
            <w:shd w:val="clear" w:color="auto" w:fill="auto"/>
          </w:tcPr>
          <w:p w:rsidR="002819BD" w:rsidRPr="002819BD" w:rsidRDefault="002819BD" w:rsidP="00B756FB">
            <w:pPr>
              <w:spacing w:after="0" w:line="259" w:lineRule="auto"/>
              <w:rPr>
                <w:rFonts w:ascii="Times New Roman" w:hAnsi="Times New Roman"/>
              </w:rPr>
            </w:pPr>
            <w:r w:rsidRPr="002819BD">
              <w:rPr>
                <w:rFonts w:ascii="Times New Roman" w:hAnsi="Times New Roman"/>
              </w:rPr>
              <w:t xml:space="preserve">37:11:040137 </w:t>
            </w:r>
          </w:p>
        </w:tc>
        <w:tc>
          <w:tcPr>
            <w:tcW w:w="16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0,079</w:t>
            </w:r>
          </w:p>
        </w:tc>
        <w:tc>
          <w:tcPr>
            <w:tcW w:w="8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39"/>
              <w:jc w:val="center"/>
              <w:rPr>
                <w:rFonts w:ascii="Times New Roman" w:hAnsi="Times New Roman"/>
              </w:rPr>
            </w:pPr>
            <w:r w:rsidRPr="002819BD">
              <w:rPr>
                <w:rFonts w:ascii="Times New Roman" w:hAnsi="Times New Roman"/>
              </w:rPr>
              <w:t>-</w:t>
            </w:r>
          </w:p>
        </w:tc>
        <w:tc>
          <w:tcPr>
            <w:tcW w:w="13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left="42"/>
              <w:jc w:val="center"/>
              <w:rPr>
                <w:rFonts w:ascii="Times New Roman" w:hAnsi="Times New Roman"/>
              </w:rPr>
            </w:pPr>
            <w:r w:rsidRPr="002819BD">
              <w:rPr>
                <w:rFonts w:ascii="Times New Roman" w:hAnsi="Times New Roman"/>
              </w:rPr>
              <w:t>0,079</w:t>
            </w:r>
          </w:p>
        </w:tc>
        <w:tc>
          <w:tcPr>
            <w:tcW w:w="12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40"/>
              <w:jc w:val="center"/>
              <w:rPr>
                <w:rFonts w:ascii="Times New Roman" w:hAnsi="Times New Roman"/>
              </w:rPr>
            </w:pPr>
            <w:r w:rsidRPr="002819BD">
              <w:rPr>
                <w:rFonts w:ascii="Times New Roman" w:hAnsi="Times New Roman"/>
              </w:rPr>
              <w:t>-</w:t>
            </w:r>
          </w:p>
        </w:tc>
      </w:tr>
      <w:tr w:rsidR="002819BD" w:rsidRPr="002819BD" w:rsidTr="002819BD">
        <w:trPr>
          <w:trHeight w:val="262"/>
          <w:jc w:val="center"/>
        </w:trPr>
        <w:tc>
          <w:tcPr>
            <w:tcW w:w="345"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B756FB">
            <w:pPr>
              <w:spacing w:after="0" w:line="259" w:lineRule="auto"/>
              <w:ind w:left="35"/>
              <w:rPr>
                <w:rFonts w:ascii="Times New Roman" w:hAnsi="Times New Roman"/>
              </w:rPr>
            </w:pPr>
            <w:r w:rsidRPr="002819BD">
              <w:rPr>
                <w:rFonts w:ascii="Times New Roman" w:hAnsi="Times New Roman"/>
              </w:rPr>
              <w:t xml:space="preserve">2 </w:t>
            </w:r>
          </w:p>
        </w:tc>
        <w:tc>
          <w:tcPr>
            <w:tcW w:w="2491"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14" w:line="259" w:lineRule="auto"/>
              <w:ind w:right="38"/>
              <w:jc w:val="center"/>
              <w:rPr>
                <w:rFonts w:ascii="Times New Roman" w:hAnsi="Times New Roman"/>
              </w:rPr>
            </w:pPr>
            <w:r w:rsidRPr="002819BD">
              <w:rPr>
                <w:rFonts w:ascii="Times New Roman" w:hAnsi="Times New Roman"/>
              </w:rPr>
              <w:t xml:space="preserve">котельная ул. Производственная </w:t>
            </w:r>
          </w:p>
        </w:tc>
        <w:tc>
          <w:tcPr>
            <w:tcW w:w="1377" w:type="dxa"/>
            <w:tcBorders>
              <w:top w:val="single" w:sz="3" w:space="0" w:color="000000"/>
              <w:left w:val="single" w:sz="3" w:space="0" w:color="000000"/>
              <w:bottom w:val="single" w:sz="3" w:space="0" w:color="000000"/>
              <w:right w:val="single" w:sz="3" w:space="0" w:color="000000"/>
            </w:tcBorders>
            <w:shd w:val="clear" w:color="auto" w:fill="auto"/>
          </w:tcPr>
          <w:p w:rsidR="002819BD" w:rsidRPr="002819BD" w:rsidRDefault="002819BD" w:rsidP="00B756FB">
            <w:pPr>
              <w:spacing w:after="0" w:line="259" w:lineRule="auto"/>
              <w:rPr>
                <w:rFonts w:ascii="Times New Roman" w:hAnsi="Times New Roman"/>
              </w:rPr>
            </w:pPr>
            <w:r w:rsidRPr="002819BD">
              <w:rPr>
                <w:rFonts w:ascii="Times New Roman" w:hAnsi="Times New Roman"/>
              </w:rPr>
              <w:t xml:space="preserve">37:11:040105 </w:t>
            </w:r>
          </w:p>
        </w:tc>
        <w:tc>
          <w:tcPr>
            <w:tcW w:w="16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jc w:val="center"/>
              <w:rPr>
                <w:rFonts w:ascii="Times New Roman" w:hAnsi="Times New Roman"/>
              </w:rPr>
            </w:pPr>
            <w:r w:rsidRPr="002819BD">
              <w:rPr>
                <w:rFonts w:ascii="Times New Roman" w:hAnsi="Times New Roman"/>
              </w:rPr>
              <w:t>0,5152</w:t>
            </w:r>
          </w:p>
        </w:tc>
        <w:tc>
          <w:tcPr>
            <w:tcW w:w="8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39"/>
              <w:jc w:val="center"/>
              <w:rPr>
                <w:rFonts w:ascii="Times New Roman" w:hAnsi="Times New Roman"/>
              </w:rPr>
            </w:pPr>
            <w:r w:rsidRPr="002819BD">
              <w:rPr>
                <w:rFonts w:ascii="Times New Roman" w:hAnsi="Times New Roman"/>
              </w:rPr>
              <w:t>-</w:t>
            </w:r>
          </w:p>
        </w:tc>
        <w:tc>
          <w:tcPr>
            <w:tcW w:w="13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jc w:val="center"/>
              <w:rPr>
                <w:rFonts w:ascii="Times New Roman" w:hAnsi="Times New Roman"/>
              </w:rPr>
            </w:pPr>
            <w:r w:rsidRPr="002819BD">
              <w:rPr>
                <w:rFonts w:ascii="Times New Roman" w:hAnsi="Times New Roman"/>
              </w:rPr>
              <w:t>0,5152</w:t>
            </w:r>
          </w:p>
        </w:tc>
        <w:tc>
          <w:tcPr>
            <w:tcW w:w="12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40"/>
              <w:jc w:val="center"/>
              <w:rPr>
                <w:rFonts w:ascii="Times New Roman" w:hAnsi="Times New Roman"/>
              </w:rPr>
            </w:pPr>
            <w:r w:rsidRPr="002819BD">
              <w:rPr>
                <w:rFonts w:ascii="Times New Roman" w:hAnsi="Times New Roman"/>
              </w:rPr>
              <w:t>-</w:t>
            </w:r>
          </w:p>
        </w:tc>
      </w:tr>
      <w:tr w:rsidR="002819BD" w:rsidRPr="002819BD" w:rsidTr="002819BD">
        <w:trPr>
          <w:trHeight w:val="264"/>
          <w:jc w:val="center"/>
        </w:trPr>
        <w:tc>
          <w:tcPr>
            <w:tcW w:w="345"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2491" w:type="dxa"/>
            <w:vMerge/>
            <w:tcBorders>
              <w:top w:val="nil"/>
              <w:left w:val="single" w:sz="3" w:space="0" w:color="000000"/>
              <w:bottom w:val="nil"/>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1377" w:type="dxa"/>
            <w:tcBorders>
              <w:top w:val="single" w:sz="3" w:space="0" w:color="000000"/>
              <w:left w:val="single" w:sz="3" w:space="0" w:color="000000"/>
              <w:bottom w:val="single" w:sz="3" w:space="0" w:color="000000"/>
              <w:right w:val="single" w:sz="3" w:space="0" w:color="000000"/>
            </w:tcBorders>
            <w:shd w:val="clear" w:color="auto" w:fill="auto"/>
          </w:tcPr>
          <w:p w:rsidR="002819BD" w:rsidRPr="002819BD" w:rsidRDefault="002819BD" w:rsidP="00B756FB">
            <w:pPr>
              <w:spacing w:after="0" w:line="259" w:lineRule="auto"/>
              <w:rPr>
                <w:rFonts w:ascii="Times New Roman" w:hAnsi="Times New Roman"/>
              </w:rPr>
            </w:pPr>
            <w:r w:rsidRPr="002819BD">
              <w:rPr>
                <w:rFonts w:ascii="Times New Roman" w:hAnsi="Times New Roman"/>
              </w:rPr>
              <w:t xml:space="preserve">37:11:040109 </w:t>
            </w:r>
          </w:p>
        </w:tc>
        <w:tc>
          <w:tcPr>
            <w:tcW w:w="16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jc w:val="center"/>
              <w:rPr>
                <w:rFonts w:ascii="Times New Roman" w:hAnsi="Times New Roman"/>
              </w:rPr>
            </w:pPr>
            <w:r w:rsidRPr="002819BD">
              <w:rPr>
                <w:rFonts w:ascii="Times New Roman" w:hAnsi="Times New Roman"/>
              </w:rPr>
              <w:t>0,2979</w:t>
            </w:r>
          </w:p>
        </w:tc>
        <w:tc>
          <w:tcPr>
            <w:tcW w:w="8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39"/>
              <w:jc w:val="center"/>
              <w:rPr>
                <w:rFonts w:ascii="Times New Roman" w:hAnsi="Times New Roman"/>
              </w:rPr>
            </w:pPr>
            <w:r w:rsidRPr="002819BD">
              <w:rPr>
                <w:rFonts w:ascii="Times New Roman" w:hAnsi="Times New Roman"/>
              </w:rPr>
              <w:t>-</w:t>
            </w:r>
          </w:p>
        </w:tc>
        <w:tc>
          <w:tcPr>
            <w:tcW w:w="13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jc w:val="center"/>
              <w:rPr>
                <w:rFonts w:ascii="Times New Roman" w:hAnsi="Times New Roman"/>
              </w:rPr>
            </w:pPr>
            <w:r w:rsidRPr="002819BD">
              <w:rPr>
                <w:rFonts w:ascii="Times New Roman" w:hAnsi="Times New Roman"/>
              </w:rPr>
              <w:t>0,2979</w:t>
            </w:r>
          </w:p>
        </w:tc>
        <w:tc>
          <w:tcPr>
            <w:tcW w:w="12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40"/>
              <w:jc w:val="center"/>
              <w:rPr>
                <w:rFonts w:ascii="Times New Roman" w:hAnsi="Times New Roman"/>
              </w:rPr>
            </w:pPr>
            <w:r w:rsidRPr="002819BD">
              <w:rPr>
                <w:rFonts w:ascii="Times New Roman" w:hAnsi="Times New Roman"/>
              </w:rPr>
              <w:t>-</w:t>
            </w:r>
          </w:p>
        </w:tc>
      </w:tr>
      <w:tr w:rsidR="002819BD" w:rsidRPr="007144BC" w:rsidTr="002819BD">
        <w:trPr>
          <w:trHeight w:val="264"/>
          <w:jc w:val="center"/>
        </w:trPr>
        <w:tc>
          <w:tcPr>
            <w:tcW w:w="345" w:type="dxa"/>
            <w:vMerge/>
            <w:tcBorders>
              <w:top w:val="nil"/>
              <w:left w:val="single" w:sz="3" w:space="0" w:color="000000"/>
              <w:bottom w:val="single" w:sz="3" w:space="0" w:color="000000"/>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2491" w:type="dxa"/>
            <w:vMerge/>
            <w:tcBorders>
              <w:top w:val="nil"/>
              <w:left w:val="single" w:sz="3" w:space="0" w:color="000000"/>
              <w:bottom w:val="single" w:sz="3" w:space="0" w:color="000000"/>
              <w:right w:val="single" w:sz="3" w:space="0" w:color="000000"/>
            </w:tcBorders>
            <w:shd w:val="clear" w:color="auto" w:fill="auto"/>
          </w:tcPr>
          <w:p w:rsidR="002819BD" w:rsidRPr="002819BD" w:rsidRDefault="002819BD" w:rsidP="00B756FB">
            <w:pPr>
              <w:spacing w:after="123" w:line="259" w:lineRule="auto"/>
              <w:rPr>
                <w:rFonts w:ascii="Times New Roman" w:hAnsi="Times New Roman"/>
              </w:rPr>
            </w:pPr>
          </w:p>
        </w:tc>
        <w:tc>
          <w:tcPr>
            <w:tcW w:w="1377" w:type="dxa"/>
            <w:tcBorders>
              <w:top w:val="single" w:sz="3" w:space="0" w:color="000000"/>
              <w:left w:val="single" w:sz="3" w:space="0" w:color="000000"/>
              <w:bottom w:val="single" w:sz="3" w:space="0" w:color="000000"/>
              <w:right w:val="single" w:sz="3" w:space="0" w:color="000000"/>
            </w:tcBorders>
            <w:shd w:val="clear" w:color="auto" w:fill="auto"/>
          </w:tcPr>
          <w:p w:rsidR="002819BD" w:rsidRPr="002819BD" w:rsidRDefault="002819BD" w:rsidP="00B756FB">
            <w:pPr>
              <w:spacing w:after="0" w:line="259" w:lineRule="auto"/>
              <w:rPr>
                <w:rFonts w:ascii="Times New Roman" w:hAnsi="Times New Roman"/>
              </w:rPr>
            </w:pPr>
            <w:r w:rsidRPr="002819BD">
              <w:rPr>
                <w:rFonts w:ascii="Times New Roman" w:hAnsi="Times New Roman"/>
              </w:rPr>
              <w:t xml:space="preserve">37:11:040110 </w:t>
            </w:r>
          </w:p>
        </w:tc>
        <w:tc>
          <w:tcPr>
            <w:tcW w:w="16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jc w:val="center"/>
              <w:rPr>
                <w:rFonts w:ascii="Times New Roman" w:hAnsi="Times New Roman"/>
              </w:rPr>
            </w:pPr>
            <w:r w:rsidRPr="002819BD">
              <w:rPr>
                <w:rFonts w:ascii="Times New Roman" w:hAnsi="Times New Roman"/>
              </w:rPr>
              <w:t>0,2360</w:t>
            </w:r>
          </w:p>
        </w:tc>
        <w:tc>
          <w:tcPr>
            <w:tcW w:w="8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39"/>
              <w:jc w:val="center"/>
              <w:rPr>
                <w:rFonts w:ascii="Times New Roman" w:hAnsi="Times New Roman"/>
              </w:rPr>
            </w:pPr>
            <w:r w:rsidRPr="002819BD">
              <w:rPr>
                <w:rFonts w:ascii="Times New Roman" w:hAnsi="Times New Roman"/>
              </w:rPr>
              <w:t>-</w:t>
            </w:r>
          </w:p>
        </w:tc>
        <w:tc>
          <w:tcPr>
            <w:tcW w:w="13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jc w:val="center"/>
              <w:rPr>
                <w:rFonts w:ascii="Times New Roman" w:hAnsi="Times New Roman"/>
              </w:rPr>
            </w:pPr>
            <w:r w:rsidRPr="002819BD">
              <w:rPr>
                <w:rFonts w:ascii="Times New Roman" w:hAnsi="Times New Roman"/>
              </w:rPr>
              <w:t>0,2360</w:t>
            </w:r>
          </w:p>
        </w:tc>
        <w:tc>
          <w:tcPr>
            <w:tcW w:w="12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2819BD" w:rsidRPr="002819BD" w:rsidRDefault="002819BD" w:rsidP="002819BD">
            <w:pPr>
              <w:spacing w:after="0" w:line="259" w:lineRule="auto"/>
              <w:ind w:right="40"/>
              <w:jc w:val="center"/>
              <w:rPr>
                <w:rFonts w:ascii="Times New Roman" w:hAnsi="Times New Roman"/>
              </w:rPr>
            </w:pPr>
            <w:r w:rsidRPr="002819BD">
              <w:rPr>
                <w:rFonts w:ascii="Times New Roman" w:hAnsi="Times New Roman"/>
              </w:rPr>
              <w:t>-</w:t>
            </w:r>
          </w:p>
        </w:tc>
      </w:tr>
    </w:tbl>
    <w:p w:rsidR="007144BC" w:rsidRDefault="007144BC" w:rsidP="00FD293B">
      <w:pPr>
        <w:spacing w:after="242" w:line="259" w:lineRule="auto"/>
        <w:ind w:left="708" w:right="12"/>
        <w:rPr>
          <w:highlight w:val="yellow"/>
          <w:lang w:val="en-US"/>
        </w:rPr>
      </w:pPr>
    </w:p>
    <w:p w:rsidR="00FD293B" w:rsidRPr="002F68DD" w:rsidRDefault="00FD293B" w:rsidP="00FD293B">
      <w:pPr>
        <w:spacing w:after="242" w:line="259" w:lineRule="auto"/>
        <w:ind w:left="708" w:right="12"/>
        <w:rPr>
          <w:rFonts w:ascii="Times New Roman" w:hAnsi="Times New Roman"/>
          <w:sz w:val="24"/>
          <w:szCs w:val="24"/>
        </w:rPr>
      </w:pPr>
      <w:r w:rsidRPr="002F68DD">
        <w:rPr>
          <w:rFonts w:ascii="Times New Roman" w:hAnsi="Times New Roman"/>
          <w:sz w:val="24"/>
          <w:szCs w:val="24"/>
        </w:rPr>
        <w:t xml:space="preserve">Перспективный баланс производства и потребления тепловой энергии источниками  </w:t>
      </w:r>
    </w:p>
    <w:p w:rsidR="00FD293B" w:rsidRPr="00FD293B" w:rsidRDefault="002F68DD" w:rsidP="00FD293B">
      <w:pPr>
        <w:spacing w:after="3" w:line="259" w:lineRule="auto"/>
        <w:ind w:left="10" w:right="12" w:hanging="10"/>
        <w:jc w:val="right"/>
        <w:rPr>
          <w:highlight w:val="yellow"/>
        </w:rPr>
      </w:pPr>
      <w:r w:rsidRPr="002F68DD">
        <w:rPr>
          <w:rFonts w:ascii="Times New Roman" w:hAnsi="Times New Roman"/>
          <w:b/>
          <w:sz w:val="24"/>
          <w:szCs w:val="24"/>
        </w:rPr>
        <w:t>Таблица 2.</w:t>
      </w:r>
      <w:r>
        <w:rPr>
          <w:rFonts w:ascii="Times New Roman" w:hAnsi="Times New Roman"/>
          <w:b/>
          <w:sz w:val="24"/>
          <w:szCs w:val="24"/>
        </w:rPr>
        <w:t>3</w:t>
      </w:r>
      <w:r w:rsidR="00FD293B" w:rsidRPr="00FD293B">
        <w:rPr>
          <w:sz w:val="28"/>
          <w:highlight w:val="yellow"/>
        </w:rPr>
        <w:t xml:space="preserve"> </w:t>
      </w:r>
    </w:p>
    <w:tbl>
      <w:tblPr>
        <w:tblW w:w="10431" w:type="dxa"/>
        <w:tblInd w:w="5" w:type="dxa"/>
        <w:tblCellMar>
          <w:top w:w="7" w:type="dxa"/>
          <w:left w:w="88" w:type="dxa"/>
          <w:right w:w="60" w:type="dxa"/>
        </w:tblCellMar>
        <w:tblLook w:val="04A0"/>
      </w:tblPr>
      <w:tblGrid>
        <w:gridCol w:w="2372"/>
        <w:gridCol w:w="1631"/>
        <w:gridCol w:w="1668"/>
        <w:gridCol w:w="1684"/>
        <w:gridCol w:w="1417"/>
        <w:gridCol w:w="1659"/>
      </w:tblGrid>
      <w:tr w:rsidR="002F68DD" w:rsidRPr="00DF6011" w:rsidTr="00DF6011">
        <w:trPr>
          <w:trHeight w:val="20"/>
        </w:trPr>
        <w:tc>
          <w:tcPr>
            <w:tcW w:w="2372"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DF6011" w:rsidRDefault="002F68DD" w:rsidP="00DF6011">
            <w:pPr>
              <w:spacing w:after="0" w:line="240" w:lineRule="auto"/>
              <w:jc w:val="center"/>
              <w:rPr>
                <w:rFonts w:ascii="Times New Roman" w:hAnsi="Times New Roman"/>
              </w:rPr>
            </w:pPr>
            <w:r w:rsidRPr="00DF6011">
              <w:rPr>
                <w:rFonts w:ascii="Times New Roman" w:hAnsi="Times New Roman"/>
              </w:rPr>
              <w:t>Наименование системы</w:t>
            </w:r>
          </w:p>
          <w:p w:rsidR="002F68DD" w:rsidRPr="00DF6011" w:rsidRDefault="002F68DD" w:rsidP="00DF6011">
            <w:pPr>
              <w:spacing w:after="0" w:line="240" w:lineRule="auto"/>
              <w:ind w:right="25"/>
              <w:jc w:val="center"/>
              <w:rPr>
                <w:rFonts w:ascii="Times New Roman" w:hAnsi="Times New Roman"/>
              </w:rPr>
            </w:pPr>
            <w:r w:rsidRPr="00DF6011">
              <w:rPr>
                <w:rFonts w:ascii="Times New Roman" w:hAnsi="Times New Roman"/>
              </w:rPr>
              <w:t>теплоснабжения</w:t>
            </w:r>
          </w:p>
        </w:tc>
        <w:tc>
          <w:tcPr>
            <w:tcW w:w="1631"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DF6011" w:rsidRDefault="002F68DD" w:rsidP="00DF6011">
            <w:pPr>
              <w:spacing w:after="0" w:line="240" w:lineRule="auto"/>
              <w:jc w:val="center"/>
              <w:rPr>
                <w:rFonts w:ascii="Times New Roman" w:hAnsi="Times New Roman"/>
              </w:rPr>
            </w:pPr>
            <w:r w:rsidRPr="00DF6011">
              <w:rPr>
                <w:rFonts w:ascii="Times New Roman" w:hAnsi="Times New Roman"/>
              </w:rPr>
              <w:t>Полезный отпуск, Гкал</w:t>
            </w:r>
          </w:p>
        </w:tc>
        <w:tc>
          <w:tcPr>
            <w:tcW w:w="16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DF6011" w:rsidRDefault="002F68DD" w:rsidP="00DF6011">
            <w:pPr>
              <w:spacing w:after="0" w:line="240" w:lineRule="auto"/>
              <w:ind w:left="5"/>
              <w:jc w:val="center"/>
              <w:rPr>
                <w:rFonts w:ascii="Times New Roman" w:hAnsi="Times New Roman"/>
              </w:rPr>
            </w:pPr>
            <w:r w:rsidRPr="00DF6011">
              <w:rPr>
                <w:rFonts w:ascii="Times New Roman" w:hAnsi="Times New Roman"/>
              </w:rPr>
              <w:t>Потери в тепловых сетях, норматив, Гкал</w:t>
            </w:r>
          </w:p>
        </w:tc>
        <w:tc>
          <w:tcPr>
            <w:tcW w:w="16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DF6011" w:rsidRDefault="002F68DD" w:rsidP="00DF6011">
            <w:pPr>
              <w:spacing w:after="0" w:line="240" w:lineRule="auto"/>
              <w:jc w:val="center"/>
              <w:rPr>
                <w:rFonts w:ascii="Times New Roman" w:hAnsi="Times New Roman"/>
              </w:rPr>
            </w:pPr>
            <w:r w:rsidRPr="00DF6011">
              <w:rPr>
                <w:rFonts w:ascii="Times New Roman" w:hAnsi="Times New Roman"/>
              </w:rPr>
              <w:t>Отпуск с коллекторов, Гкал</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DF6011" w:rsidRDefault="002F68DD" w:rsidP="00DF6011">
            <w:pPr>
              <w:spacing w:after="0" w:line="240" w:lineRule="auto"/>
              <w:jc w:val="center"/>
              <w:rPr>
                <w:rFonts w:ascii="Times New Roman" w:hAnsi="Times New Roman"/>
              </w:rPr>
            </w:pPr>
            <w:r w:rsidRPr="00DF6011">
              <w:rPr>
                <w:rFonts w:ascii="Times New Roman" w:hAnsi="Times New Roman"/>
              </w:rPr>
              <w:t>Собственный нужды источника, фак, Гкал</w:t>
            </w:r>
          </w:p>
        </w:tc>
        <w:tc>
          <w:tcPr>
            <w:tcW w:w="16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DF6011" w:rsidRDefault="002F68DD" w:rsidP="00DF6011">
            <w:pPr>
              <w:spacing w:after="0" w:line="240" w:lineRule="auto"/>
              <w:jc w:val="center"/>
              <w:rPr>
                <w:rFonts w:ascii="Times New Roman" w:hAnsi="Times New Roman"/>
              </w:rPr>
            </w:pPr>
            <w:r w:rsidRPr="00DF6011">
              <w:rPr>
                <w:rFonts w:ascii="Times New Roman" w:hAnsi="Times New Roman"/>
              </w:rPr>
              <w:t>Производство тепловой энергии, Гкал</w:t>
            </w:r>
          </w:p>
        </w:tc>
      </w:tr>
      <w:tr w:rsidR="002E788D" w:rsidRPr="00DF6011" w:rsidTr="00DF6011">
        <w:trPr>
          <w:trHeight w:val="20"/>
        </w:trPr>
        <w:tc>
          <w:tcPr>
            <w:tcW w:w="0" w:type="auto"/>
            <w:tcBorders>
              <w:top w:val="single" w:sz="4" w:space="0" w:color="auto"/>
              <w:left w:val="single" w:sz="3" w:space="0" w:color="000000"/>
              <w:bottom w:val="single" w:sz="3" w:space="0" w:color="000000"/>
              <w:right w:val="single" w:sz="3" w:space="0" w:color="000000"/>
            </w:tcBorders>
            <w:shd w:val="clear" w:color="auto" w:fill="auto"/>
            <w:vAlign w:val="center"/>
          </w:tcPr>
          <w:p w:rsidR="002E788D" w:rsidRPr="00DF6011" w:rsidRDefault="002E788D" w:rsidP="00DF6011">
            <w:pPr>
              <w:spacing w:after="0" w:line="240" w:lineRule="auto"/>
              <w:ind w:right="27"/>
              <w:jc w:val="center"/>
              <w:rPr>
                <w:rFonts w:ascii="Times New Roman" w:hAnsi="Times New Roman"/>
              </w:rPr>
            </w:pPr>
            <w:r w:rsidRPr="00DF6011">
              <w:rPr>
                <w:rFonts w:ascii="Times New Roman" w:hAnsi="Times New Roman"/>
              </w:rPr>
              <w:t>котельная Центральная</w:t>
            </w:r>
          </w:p>
        </w:tc>
        <w:tc>
          <w:tcPr>
            <w:tcW w:w="1631"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DF6011" w:rsidRDefault="002E788D" w:rsidP="00DF6011">
            <w:pPr>
              <w:spacing w:after="0" w:line="240" w:lineRule="auto"/>
              <w:ind w:right="26"/>
              <w:jc w:val="center"/>
              <w:rPr>
                <w:rFonts w:ascii="Times New Roman" w:hAnsi="Times New Roman"/>
              </w:rPr>
            </w:pPr>
            <w:r w:rsidRPr="00DF6011">
              <w:rPr>
                <w:rFonts w:ascii="Times New Roman" w:hAnsi="Times New Roman"/>
              </w:rPr>
              <w:t>9114,412</w:t>
            </w:r>
          </w:p>
        </w:tc>
        <w:tc>
          <w:tcPr>
            <w:tcW w:w="16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DF6011" w:rsidRDefault="002E788D" w:rsidP="00DF6011">
            <w:pPr>
              <w:spacing w:after="0" w:line="240" w:lineRule="auto"/>
              <w:ind w:right="25"/>
              <w:jc w:val="center"/>
              <w:rPr>
                <w:rFonts w:ascii="Times New Roman" w:hAnsi="Times New Roman"/>
              </w:rPr>
            </w:pPr>
            <w:r w:rsidRPr="00DF6011">
              <w:rPr>
                <w:rFonts w:ascii="Times New Roman" w:hAnsi="Times New Roman"/>
              </w:rPr>
              <w:t>2699,1</w:t>
            </w:r>
          </w:p>
        </w:tc>
        <w:tc>
          <w:tcPr>
            <w:tcW w:w="16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DF6011" w:rsidRDefault="002E788D" w:rsidP="00DF6011">
            <w:pPr>
              <w:spacing w:after="0" w:line="240" w:lineRule="auto"/>
              <w:ind w:right="26"/>
              <w:jc w:val="center"/>
              <w:rPr>
                <w:rFonts w:ascii="Times New Roman" w:hAnsi="Times New Roman"/>
              </w:rPr>
            </w:pPr>
            <w:r w:rsidRPr="00DF6011">
              <w:rPr>
                <w:rFonts w:ascii="Times New Roman" w:hAnsi="Times New Roman"/>
              </w:rPr>
              <w:t>11813,512</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2E788D" w:rsidRDefault="002E788D" w:rsidP="00DF6011">
            <w:pPr>
              <w:spacing w:after="0" w:line="240" w:lineRule="auto"/>
              <w:ind w:right="26"/>
              <w:jc w:val="center"/>
              <w:rPr>
                <w:rFonts w:ascii="Times New Roman" w:hAnsi="Times New Roman"/>
              </w:rPr>
            </w:pPr>
            <w:r w:rsidRPr="002E788D">
              <w:rPr>
                <w:rFonts w:ascii="Times New Roman" w:hAnsi="Times New Roman"/>
              </w:rPr>
              <w:t>н/д</w:t>
            </w:r>
          </w:p>
        </w:tc>
        <w:tc>
          <w:tcPr>
            <w:tcW w:w="16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2E788D" w:rsidRDefault="002E788D" w:rsidP="00C748C8">
            <w:pPr>
              <w:spacing w:after="0" w:line="240" w:lineRule="auto"/>
              <w:ind w:right="26"/>
              <w:jc w:val="center"/>
              <w:rPr>
                <w:rFonts w:ascii="Times New Roman" w:hAnsi="Times New Roman"/>
              </w:rPr>
            </w:pPr>
            <w:r w:rsidRPr="002E788D">
              <w:rPr>
                <w:rFonts w:ascii="Times New Roman" w:hAnsi="Times New Roman"/>
              </w:rPr>
              <w:t>н/д</w:t>
            </w:r>
          </w:p>
        </w:tc>
      </w:tr>
      <w:tr w:rsidR="002F68DD" w:rsidRPr="002819BD" w:rsidTr="00DF6011">
        <w:trPr>
          <w:trHeight w:val="20"/>
        </w:trPr>
        <w:tc>
          <w:tcPr>
            <w:tcW w:w="2372"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DF6011" w:rsidRDefault="002F68DD" w:rsidP="00DF6011">
            <w:pPr>
              <w:spacing w:after="0" w:line="240" w:lineRule="auto"/>
              <w:ind w:right="27"/>
              <w:jc w:val="center"/>
              <w:rPr>
                <w:rFonts w:ascii="Times New Roman" w:hAnsi="Times New Roman"/>
              </w:rPr>
            </w:pPr>
            <w:r w:rsidRPr="00DF6011">
              <w:rPr>
                <w:rFonts w:ascii="Times New Roman" w:hAnsi="Times New Roman"/>
              </w:rPr>
              <w:t>котельная ул.</w:t>
            </w:r>
          </w:p>
          <w:p w:rsidR="002F68DD" w:rsidRPr="00DF6011" w:rsidRDefault="002F68DD" w:rsidP="00DF6011">
            <w:pPr>
              <w:spacing w:after="0" w:line="240" w:lineRule="auto"/>
              <w:ind w:right="27"/>
              <w:jc w:val="center"/>
              <w:rPr>
                <w:rFonts w:ascii="Times New Roman" w:hAnsi="Times New Roman"/>
              </w:rPr>
            </w:pPr>
            <w:r w:rsidRPr="00DF6011">
              <w:rPr>
                <w:rFonts w:ascii="Times New Roman" w:hAnsi="Times New Roman"/>
              </w:rPr>
              <w:t>Производственная</w:t>
            </w:r>
          </w:p>
        </w:tc>
        <w:tc>
          <w:tcPr>
            <w:tcW w:w="1631"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DF6011" w:rsidRDefault="002F68DD" w:rsidP="00DF6011">
            <w:pPr>
              <w:spacing w:after="0" w:line="240" w:lineRule="auto"/>
              <w:ind w:right="26"/>
              <w:jc w:val="center"/>
              <w:rPr>
                <w:rFonts w:ascii="Times New Roman" w:hAnsi="Times New Roman"/>
              </w:rPr>
            </w:pPr>
            <w:r w:rsidRPr="00DF6011">
              <w:rPr>
                <w:rFonts w:ascii="Times New Roman" w:hAnsi="Times New Roman"/>
              </w:rPr>
              <w:t>2045,0</w:t>
            </w:r>
          </w:p>
        </w:tc>
        <w:tc>
          <w:tcPr>
            <w:tcW w:w="16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DF6011" w:rsidRDefault="002F68DD" w:rsidP="00DF6011">
            <w:pPr>
              <w:spacing w:after="0" w:line="240" w:lineRule="auto"/>
              <w:ind w:right="25"/>
              <w:jc w:val="center"/>
              <w:rPr>
                <w:rFonts w:ascii="Times New Roman" w:hAnsi="Times New Roman"/>
              </w:rPr>
            </w:pPr>
            <w:r w:rsidRPr="00DF6011">
              <w:rPr>
                <w:rFonts w:ascii="Times New Roman" w:hAnsi="Times New Roman"/>
              </w:rPr>
              <w:t>445,67</w:t>
            </w:r>
          </w:p>
        </w:tc>
        <w:tc>
          <w:tcPr>
            <w:tcW w:w="16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DF6011" w:rsidRDefault="002F68DD" w:rsidP="00DF6011">
            <w:pPr>
              <w:spacing w:after="0" w:line="240" w:lineRule="auto"/>
              <w:ind w:right="26"/>
              <w:jc w:val="center"/>
              <w:rPr>
                <w:rFonts w:ascii="Times New Roman" w:hAnsi="Times New Roman"/>
              </w:rPr>
            </w:pPr>
            <w:r w:rsidRPr="00DF6011">
              <w:rPr>
                <w:rFonts w:ascii="Times New Roman" w:hAnsi="Times New Roman"/>
              </w:rPr>
              <w:t>2490,67</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DF6011" w:rsidRDefault="002F68DD" w:rsidP="00DF6011">
            <w:pPr>
              <w:spacing w:after="0" w:line="240" w:lineRule="auto"/>
              <w:ind w:right="26"/>
              <w:jc w:val="center"/>
              <w:rPr>
                <w:rFonts w:ascii="Times New Roman" w:hAnsi="Times New Roman"/>
              </w:rPr>
            </w:pPr>
            <w:r w:rsidRPr="00DF6011">
              <w:rPr>
                <w:rFonts w:ascii="Times New Roman" w:hAnsi="Times New Roman"/>
              </w:rPr>
              <w:t>13,6</w:t>
            </w:r>
          </w:p>
        </w:tc>
        <w:tc>
          <w:tcPr>
            <w:tcW w:w="16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2F68DD" w:rsidRPr="00DF6011" w:rsidRDefault="002F68DD" w:rsidP="00DF6011">
            <w:pPr>
              <w:spacing w:after="0" w:line="240" w:lineRule="auto"/>
              <w:ind w:right="22"/>
              <w:jc w:val="center"/>
              <w:rPr>
                <w:rFonts w:ascii="Times New Roman" w:hAnsi="Times New Roman"/>
              </w:rPr>
            </w:pPr>
            <w:r w:rsidRPr="00DF6011">
              <w:rPr>
                <w:rFonts w:ascii="Times New Roman" w:hAnsi="Times New Roman"/>
              </w:rPr>
              <w:t>2504,27</w:t>
            </w:r>
          </w:p>
        </w:tc>
      </w:tr>
    </w:tbl>
    <w:p w:rsidR="00DF6011" w:rsidRDefault="00DF6011" w:rsidP="00DF6011">
      <w:pPr>
        <w:spacing w:after="0" w:line="360" w:lineRule="auto"/>
        <w:ind w:left="11" w:right="11" w:hanging="11"/>
        <w:jc w:val="right"/>
        <w:rPr>
          <w:rFonts w:ascii="Times New Roman" w:hAnsi="Times New Roman"/>
          <w:sz w:val="24"/>
          <w:szCs w:val="24"/>
          <w:highlight w:val="yellow"/>
        </w:rPr>
      </w:pPr>
    </w:p>
    <w:p w:rsidR="00FD293B" w:rsidRDefault="00FD293B" w:rsidP="00FD293B">
      <w:pPr>
        <w:tabs>
          <w:tab w:val="left" w:pos="1037"/>
        </w:tabs>
      </w:pPr>
    </w:p>
    <w:p w:rsidR="00FD293B" w:rsidRDefault="00FD293B" w:rsidP="00FD293B"/>
    <w:p w:rsidR="009777E4" w:rsidRPr="00FD293B" w:rsidRDefault="009777E4" w:rsidP="00FD293B">
      <w:pPr>
        <w:sectPr w:rsidR="009777E4" w:rsidRPr="00FD293B" w:rsidSect="00FD293B">
          <w:headerReference w:type="even" r:id="rId16"/>
          <w:headerReference w:type="default" r:id="rId17"/>
          <w:footerReference w:type="even" r:id="rId18"/>
          <w:footerReference w:type="default" r:id="rId19"/>
          <w:headerReference w:type="first" r:id="rId20"/>
          <w:footerReference w:type="first" r:id="rId21"/>
          <w:pgSz w:w="11906" w:h="16838"/>
          <w:pgMar w:top="824" w:right="453" w:bottom="1550" w:left="1133" w:header="437" w:footer="253" w:gutter="0"/>
          <w:cols w:space="720"/>
        </w:sectPr>
      </w:pPr>
    </w:p>
    <w:p w:rsidR="00D609EB" w:rsidRPr="003C4CDF" w:rsidRDefault="00470E32" w:rsidP="004C09E1">
      <w:pPr>
        <w:pStyle w:val="2"/>
        <w:spacing w:line="360" w:lineRule="auto"/>
        <w:jc w:val="both"/>
      </w:pPr>
      <w:bookmarkStart w:id="12" w:name="_Toc10177498"/>
      <w:r w:rsidRPr="003C4CDF">
        <w:lastRenderedPageBreak/>
        <w:t>О</w:t>
      </w:r>
      <w:r w:rsidR="00D609EB" w:rsidRPr="003C4CDF">
        <w:t>писание существующих и перспективных зон действия индивидуальных источников тепловой энергии</w:t>
      </w:r>
      <w:bookmarkEnd w:id="12"/>
    </w:p>
    <w:p w:rsidR="00C4054F" w:rsidRPr="00FD293B" w:rsidRDefault="007D7B7D" w:rsidP="00FD293B">
      <w:pPr>
        <w:spacing w:after="0" w:line="312" w:lineRule="auto"/>
        <w:ind w:firstLine="567"/>
        <w:jc w:val="both"/>
        <w:rPr>
          <w:rFonts w:ascii="Times New Roman" w:hAnsi="Times New Roman"/>
          <w:sz w:val="24"/>
          <w:szCs w:val="24"/>
        </w:rPr>
      </w:pPr>
      <w:r w:rsidRPr="003C4CDF">
        <w:rPr>
          <w:rFonts w:ascii="Times New Roman" w:hAnsi="Times New Roman"/>
          <w:sz w:val="24"/>
        </w:rPr>
        <w:t>В</w:t>
      </w:r>
      <w:r w:rsidR="00C4054F" w:rsidRPr="003C4CDF">
        <w:rPr>
          <w:rFonts w:ascii="Times New Roman" w:hAnsi="Times New Roman"/>
          <w:sz w:val="24"/>
        </w:rPr>
        <w:t xml:space="preserve">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w:t>
      </w:r>
      <w:r w:rsidR="00C4054F" w:rsidRPr="00FD293B">
        <w:rPr>
          <w:rFonts w:ascii="Times New Roman" w:hAnsi="Times New Roman"/>
          <w:sz w:val="24"/>
          <w:szCs w:val="24"/>
        </w:rPr>
        <w:t xml:space="preserve">помещении. </w:t>
      </w:r>
    </w:p>
    <w:p w:rsidR="00FD293B" w:rsidRPr="00FD293B" w:rsidRDefault="00FD293B" w:rsidP="00FD293B">
      <w:pPr>
        <w:spacing w:after="0" w:line="312" w:lineRule="auto"/>
        <w:ind w:left="708" w:right="12"/>
        <w:rPr>
          <w:rFonts w:ascii="Times New Roman" w:hAnsi="Times New Roman"/>
          <w:sz w:val="24"/>
          <w:szCs w:val="24"/>
        </w:rPr>
      </w:pPr>
      <w:r w:rsidRPr="00FD293B">
        <w:rPr>
          <w:rFonts w:ascii="Times New Roman" w:hAnsi="Times New Roman"/>
          <w:sz w:val="24"/>
          <w:szCs w:val="24"/>
        </w:rPr>
        <w:t xml:space="preserve">Индивидуальное теплоснабжение предусматривается для: </w:t>
      </w:r>
    </w:p>
    <w:p w:rsidR="00FD293B" w:rsidRDefault="00FD293B" w:rsidP="00FD293B">
      <w:pPr>
        <w:pStyle w:val="af0"/>
        <w:numPr>
          <w:ilvl w:val="0"/>
          <w:numId w:val="22"/>
        </w:numPr>
        <w:spacing w:line="312" w:lineRule="auto"/>
        <w:ind w:right="11"/>
        <w:jc w:val="both"/>
        <w:rPr>
          <w:sz w:val="24"/>
          <w:szCs w:val="24"/>
        </w:rPr>
      </w:pPr>
      <w:r w:rsidRPr="00FD293B">
        <w:rPr>
          <w:sz w:val="24"/>
          <w:szCs w:val="24"/>
        </w:rPr>
        <w:t>Индивидуальных жилых домов до трех этажей вне зависимости от месторасположения;</w:t>
      </w:r>
    </w:p>
    <w:p w:rsidR="00FD293B" w:rsidRDefault="00FD293B" w:rsidP="00FD293B">
      <w:pPr>
        <w:pStyle w:val="af0"/>
        <w:numPr>
          <w:ilvl w:val="0"/>
          <w:numId w:val="22"/>
        </w:numPr>
        <w:spacing w:line="312" w:lineRule="auto"/>
        <w:ind w:right="11"/>
        <w:jc w:val="both"/>
        <w:rPr>
          <w:sz w:val="24"/>
          <w:szCs w:val="24"/>
        </w:rPr>
      </w:pPr>
      <w:r w:rsidRPr="00FD293B">
        <w:rPr>
          <w:sz w:val="24"/>
          <w:szCs w:val="24"/>
        </w:rPr>
        <w:t xml:space="preserve">Малоэтажных (до четырех этажей) блокированных жилых домов (таунхаузов),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 </w:t>
      </w:r>
    </w:p>
    <w:p w:rsidR="00FD293B" w:rsidRDefault="00FD293B" w:rsidP="00FD293B">
      <w:pPr>
        <w:pStyle w:val="af0"/>
        <w:numPr>
          <w:ilvl w:val="0"/>
          <w:numId w:val="22"/>
        </w:numPr>
        <w:spacing w:line="312" w:lineRule="auto"/>
        <w:ind w:right="11"/>
        <w:jc w:val="both"/>
        <w:rPr>
          <w:sz w:val="24"/>
          <w:szCs w:val="24"/>
        </w:rPr>
      </w:pPr>
      <w:r w:rsidRPr="00FD293B">
        <w:rPr>
          <w:sz w:val="24"/>
          <w:szCs w:val="24"/>
        </w:rPr>
        <w:t xml:space="preserve">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 </w:t>
      </w:r>
    </w:p>
    <w:p w:rsidR="00FD293B" w:rsidRDefault="00FD293B" w:rsidP="00FD293B">
      <w:pPr>
        <w:pStyle w:val="af0"/>
        <w:numPr>
          <w:ilvl w:val="0"/>
          <w:numId w:val="22"/>
        </w:numPr>
        <w:spacing w:line="312" w:lineRule="auto"/>
        <w:ind w:right="11"/>
        <w:jc w:val="both"/>
        <w:rPr>
          <w:sz w:val="24"/>
          <w:szCs w:val="24"/>
        </w:rPr>
      </w:pPr>
      <w:r w:rsidRPr="00FD293B">
        <w:rPr>
          <w:sz w:val="24"/>
          <w:szCs w:val="24"/>
        </w:rPr>
        <w:t xml:space="preserve">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rsidR="00FD293B" w:rsidRDefault="00FD293B" w:rsidP="00FD293B">
      <w:pPr>
        <w:pStyle w:val="af0"/>
        <w:numPr>
          <w:ilvl w:val="0"/>
          <w:numId w:val="22"/>
        </w:numPr>
        <w:spacing w:line="312" w:lineRule="auto"/>
        <w:ind w:right="11"/>
        <w:jc w:val="both"/>
        <w:rPr>
          <w:sz w:val="24"/>
          <w:szCs w:val="24"/>
        </w:rPr>
      </w:pPr>
      <w:r w:rsidRPr="00FD293B">
        <w:rPr>
          <w:sz w:val="24"/>
          <w:szCs w:val="24"/>
        </w:rPr>
        <w:t xml:space="preserve">Промышленных и прочих потребителей, технологический процесс которых предусматривает потребление природного газа; </w:t>
      </w:r>
    </w:p>
    <w:p w:rsidR="00FD293B" w:rsidRPr="00FD293B" w:rsidRDefault="00FD293B" w:rsidP="00FD293B">
      <w:pPr>
        <w:pStyle w:val="af0"/>
        <w:numPr>
          <w:ilvl w:val="0"/>
          <w:numId w:val="22"/>
        </w:numPr>
        <w:spacing w:line="312" w:lineRule="auto"/>
        <w:ind w:right="11"/>
        <w:jc w:val="both"/>
        <w:rPr>
          <w:sz w:val="24"/>
          <w:szCs w:val="24"/>
        </w:rPr>
      </w:pPr>
      <w:r w:rsidRPr="00FD293B">
        <w:rPr>
          <w:sz w:val="24"/>
          <w:szCs w:val="24"/>
        </w:rPr>
        <w:t xml:space="preserve">Инновационных объектов, проектом теплоснабжения которых предусматривается удельный расход тепловой энергии на отопление менее 15 кВт∙ч/м2год, т.н. «пассивный (или нулевой) дом» или теплоснабжение которых предусматривается от альтернативных источников, включая вторичные энергоресурсы. </w:t>
      </w:r>
    </w:p>
    <w:p w:rsidR="00FD293B" w:rsidRPr="00FD293B" w:rsidRDefault="00FD293B" w:rsidP="00FD293B">
      <w:pPr>
        <w:spacing w:after="0" w:line="312" w:lineRule="auto"/>
        <w:ind w:left="-15" w:right="11" w:firstLine="441"/>
        <w:jc w:val="both"/>
        <w:rPr>
          <w:rFonts w:ascii="Times New Roman" w:hAnsi="Times New Roman"/>
          <w:sz w:val="24"/>
          <w:szCs w:val="24"/>
        </w:rPr>
      </w:pPr>
      <w:r w:rsidRPr="00FD293B">
        <w:rPr>
          <w:rFonts w:ascii="Times New Roman" w:hAnsi="Times New Roman"/>
          <w:sz w:val="24"/>
          <w:szCs w:val="24"/>
        </w:rPr>
        <w:t xml:space="preserve">Переход на поквартирное отопление многоквартирных домов при наличии осуществленного в надлежащем порядке подключения (технологического присоединения) к системам централизованного теплоснабжения, в соответствии с п. 15 ст. 14 Федерального закона от 27.07.2010 г. №190-ФЗ «О теплоснабжении» запрещается, за исключением случаев, предусмотренных в данной схеме теплоснабжения. Переход на поквартирное отопление настоящей схемой теплоснабжения допускается в случае выполнения всех нижеперечисленных условий:  </w:t>
      </w:r>
    </w:p>
    <w:p w:rsidR="00FD293B" w:rsidRDefault="00FD293B" w:rsidP="00FD293B">
      <w:pPr>
        <w:pStyle w:val="af0"/>
        <w:numPr>
          <w:ilvl w:val="0"/>
          <w:numId w:val="23"/>
        </w:numPr>
        <w:spacing w:line="312" w:lineRule="auto"/>
        <w:ind w:right="11"/>
        <w:jc w:val="both"/>
        <w:rPr>
          <w:sz w:val="24"/>
          <w:szCs w:val="24"/>
        </w:rPr>
      </w:pPr>
      <w:r w:rsidRPr="00FD293B">
        <w:rPr>
          <w:sz w:val="24"/>
          <w:szCs w:val="24"/>
        </w:rPr>
        <w:t>Здание удовлетворяет действующим строительным нормам и правилам, допускающим его перевод на поквартирное теплоснабжение от индивидуальных теплогенераторов;</w:t>
      </w:r>
    </w:p>
    <w:p w:rsidR="00FD293B" w:rsidRDefault="00FD293B" w:rsidP="00FD293B">
      <w:pPr>
        <w:pStyle w:val="af0"/>
        <w:numPr>
          <w:ilvl w:val="0"/>
          <w:numId w:val="23"/>
        </w:numPr>
        <w:spacing w:line="312" w:lineRule="auto"/>
        <w:ind w:right="11"/>
        <w:jc w:val="both"/>
        <w:rPr>
          <w:sz w:val="24"/>
          <w:szCs w:val="24"/>
        </w:rPr>
      </w:pPr>
      <w:r w:rsidRPr="00FD293B">
        <w:rPr>
          <w:sz w:val="24"/>
          <w:szCs w:val="24"/>
        </w:rPr>
        <w:t xml:space="preserve">Плотность нагрузок в рассматриваемой зоне составляет менее 0,2 (Гкал/ч)/га; </w:t>
      </w:r>
    </w:p>
    <w:p w:rsidR="00FD293B" w:rsidRDefault="00FD293B" w:rsidP="00FD293B">
      <w:pPr>
        <w:pStyle w:val="af0"/>
        <w:numPr>
          <w:ilvl w:val="0"/>
          <w:numId w:val="23"/>
        </w:numPr>
        <w:spacing w:line="312" w:lineRule="auto"/>
        <w:ind w:right="11"/>
        <w:jc w:val="both"/>
        <w:rPr>
          <w:sz w:val="24"/>
          <w:szCs w:val="24"/>
        </w:rPr>
      </w:pPr>
      <w:r w:rsidRPr="00FD293B">
        <w:rPr>
          <w:sz w:val="24"/>
          <w:szCs w:val="24"/>
        </w:rPr>
        <w:t xml:space="preserve">Единичная нагрузка потребителя составляет менее 0,1 Гкал/ч; </w:t>
      </w:r>
    </w:p>
    <w:p w:rsidR="00FD293B" w:rsidRDefault="00FD293B" w:rsidP="00FD293B">
      <w:pPr>
        <w:pStyle w:val="af0"/>
        <w:numPr>
          <w:ilvl w:val="0"/>
          <w:numId w:val="23"/>
        </w:numPr>
        <w:spacing w:line="312" w:lineRule="auto"/>
        <w:ind w:right="11"/>
        <w:jc w:val="both"/>
        <w:rPr>
          <w:sz w:val="24"/>
          <w:szCs w:val="24"/>
        </w:rPr>
      </w:pPr>
      <w:r w:rsidRPr="00FD293B">
        <w:rPr>
          <w:sz w:val="24"/>
          <w:szCs w:val="24"/>
        </w:rPr>
        <w:t xml:space="preserve">Потребители подключены или могут быть подключены к системе централизованного газоснабжения;  </w:t>
      </w:r>
    </w:p>
    <w:p w:rsidR="00B756FB" w:rsidRDefault="00FD293B" w:rsidP="00B756FB">
      <w:pPr>
        <w:pStyle w:val="af0"/>
        <w:numPr>
          <w:ilvl w:val="0"/>
          <w:numId w:val="23"/>
        </w:numPr>
        <w:spacing w:line="312" w:lineRule="auto"/>
        <w:ind w:right="11"/>
        <w:jc w:val="both"/>
        <w:rPr>
          <w:sz w:val="24"/>
          <w:szCs w:val="24"/>
        </w:rPr>
      </w:pPr>
      <w:r w:rsidRPr="00FD293B">
        <w:rPr>
          <w:sz w:val="24"/>
          <w:szCs w:val="24"/>
        </w:rPr>
        <w:t xml:space="preserve">Себестоимость производства и/или транспорта тепловой энергии до конечного потребителя превышает установленный тариф; </w:t>
      </w:r>
    </w:p>
    <w:p w:rsidR="00FD293B" w:rsidRPr="00B756FB" w:rsidRDefault="00FD293B" w:rsidP="00B756FB">
      <w:pPr>
        <w:pStyle w:val="af0"/>
        <w:numPr>
          <w:ilvl w:val="0"/>
          <w:numId w:val="23"/>
        </w:numPr>
        <w:spacing w:line="312" w:lineRule="auto"/>
        <w:ind w:right="11"/>
        <w:jc w:val="both"/>
        <w:rPr>
          <w:sz w:val="24"/>
          <w:szCs w:val="24"/>
        </w:rPr>
      </w:pPr>
      <w:r w:rsidRPr="00B756FB">
        <w:rPr>
          <w:sz w:val="24"/>
          <w:szCs w:val="24"/>
        </w:rPr>
        <w:t xml:space="preserve">Мероприятия по модернизации источников теплоснабжения и/или системы транспорта тепловой энергии до конечного потребителя являются экономически </w:t>
      </w:r>
      <w:r w:rsidRPr="00B756FB">
        <w:rPr>
          <w:sz w:val="24"/>
          <w:szCs w:val="24"/>
        </w:rPr>
        <w:lastRenderedPageBreak/>
        <w:t xml:space="preserve">нецелесообразными, т.к. срок их окупаемости превышает срок полезного использования. </w:t>
      </w:r>
    </w:p>
    <w:p w:rsidR="00FD293B" w:rsidRPr="00FD293B" w:rsidRDefault="00FD293B" w:rsidP="00FD293B">
      <w:pPr>
        <w:spacing w:after="0" w:line="312" w:lineRule="auto"/>
        <w:ind w:left="-15" w:right="11" w:firstLine="441"/>
        <w:jc w:val="both"/>
        <w:rPr>
          <w:rFonts w:ascii="Times New Roman" w:hAnsi="Times New Roman"/>
          <w:sz w:val="24"/>
          <w:szCs w:val="24"/>
        </w:rPr>
      </w:pPr>
      <w:r w:rsidRPr="00FD293B">
        <w:rPr>
          <w:rFonts w:ascii="Times New Roman" w:hAnsi="Times New Roman"/>
          <w:sz w:val="24"/>
          <w:szCs w:val="24"/>
        </w:rPr>
        <w:t xml:space="preserve">Переход на поквартирное теплоснабжение, возможен только для многоквартирного дома в целом. Переход на поквартирное теплоснабжение отдельных помещений и квартир схемой теплоснабжения не допускается.  </w:t>
      </w:r>
    </w:p>
    <w:p w:rsidR="00FD293B" w:rsidRPr="00FD293B" w:rsidRDefault="00FD293B" w:rsidP="00FD293B">
      <w:pPr>
        <w:spacing w:after="0" w:line="312" w:lineRule="auto"/>
        <w:ind w:left="-15" w:right="11" w:firstLine="441"/>
        <w:jc w:val="both"/>
        <w:rPr>
          <w:rFonts w:ascii="Times New Roman" w:hAnsi="Times New Roman"/>
          <w:sz w:val="24"/>
          <w:szCs w:val="24"/>
        </w:rPr>
      </w:pPr>
      <w:r w:rsidRPr="00FD293B">
        <w:rPr>
          <w:rFonts w:ascii="Times New Roman" w:hAnsi="Times New Roman"/>
          <w:sz w:val="24"/>
          <w:szCs w:val="24"/>
        </w:rPr>
        <w:t xml:space="preserve">Переход на поквартирное теплоснабжение многоквартирного дома осуществляется при наличии 3-х стороннего соглашения между теплоснабжающей организацией, органом местного самоуправления и собственниками. Решение о переводе всех квартир и встроенных помещений дома на индивидуальное теплоснабжение с отключением от централизованного теплоснабжения принимается на общем собрании собственников, на котором также определяется источник финансирования данных работ, в том числе проектных. </w:t>
      </w:r>
    </w:p>
    <w:p w:rsidR="00FD293B" w:rsidRPr="00FD293B" w:rsidRDefault="00FD293B" w:rsidP="00FD293B">
      <w:pPr>
        <w:spacing w:after="0" w:line="312" w:lineRule="auto"/>
        <w:ind w:left="-15" w:right="11" w:firstLine="441"/>
        <w:jc w:val="both"/>
        <w:rPr>
          <w:rFonts w:ascii="Times New Roman" w:hAnsi="Times New Roman"/>
          <w:sz w:val="24"/>
          <w:szCs w:val="24"/>
        </w:rPr>
      </w:pPr>
      <w:r w:rsidRPr="00FD293B">
        <w:rPr>
          <w:rFonts w:ascii="Times New Roman" w:hAnsi="Times New Roman"/>
          <w:sz w:val="24"/>
          <w:szCs w:val="24"/>
        </w:rPr>
        <w:t xml:space="preserve">Планируемые к применению индивидуальные поквартирные источники должны соответствовать требованиям п. 64 Постановления Правительства РФ от 30 ноября 2021 г. N 2115 </w:t>
      </w:r>
      <w:hyperlink r:id="rId22" w:anchor="6580IP">
        <w:r w:rsidRPr="00FD293B">
          <w:rPr>
            <w:rFonts w:ascii="Times New Roman" w:hAnsi="Times New Roman"/>
            <w:sz w:val="24"/>
            <w:szCs w:val="24"/>
          </w:rPr>
          <w:t>«</w:t>
        </w:r>
      </w:hyperlink>
      <w:hyperlink r:id="rId23" w:anchor="6580IP">
        <w:r w:rsidRPr="00FD293B">
          <w:rPr>
            <w:rFonts w:ascii="Times New Roman" w:hAnsi="Times New Roman"/>
            <w:sz w:val="24"/>
            <w:szCs w:val="24"/>
          </w:rPr>
          <w:t>Правил подключения (технологического присоединения) к системам теплоснабжения…</w:t>
        </w:r>
      </w:hyperlink>
      <w:r w:rsidRPr="00FD293B">
        <w:rPr>
          <w:rFonts w:ascii="Times New Roman" w:hAnsi="Times New Roman"/>
          <w:sz w:val="24"/>
          <w:szCs w:val="24"/>
        </w:rPr>
        <w:t xml:space="preserve">», а именно:  </w:t>
      </w:r>
    </w:p>
    <w:p w:rsidR="00FD293B" w:rsidRPr="00B756FB" w:rsidRDefault="00FD293B" w:rsidP="00B756FB">
      <w:pPr>
        <w:spacing w:after="0" w:line="312" w:lineRule="auto"/>
        <w:ind w:left="-15" w:right="11" w:firstLine="441"/>
        <w:jc w:val="both"/>
        <w:rPr>
          <w:rFonts w:ascii="Times New Roman" w:hAnsi="Times New Roman"/>
          <w:sz w:val="24"/>
          <w:szCs w:val="24"/>
        </w:rPr>
      </w:pPr>
      <w:r w:rsidRPr="00B756FB">
        <w:rPr>
          <w:rFonts w:ascii="Times New Roman" w:hAnsi="Times New Roman"/>
          <w:sz w:val="24"/>
          <w:szCs w:val="24"/>
        </w:rPr>
        <w:t xml:space="preserve">В перечень индивидуальных квартирных источников тепловой энергии, которые запрещается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 за исключением случаев, определенных схемой теплоснабжения, входят источники тепловой энергии, работающие на природном газе, а также на иных видах топлива, не отвечающие следующим требованиям: </w:t>
      </w:r>
    </w:p>
    <w:p w:rsidR="00FD293B" w:rsidRPr="00B756FB" w:rsidRDefault="00FD293B" w:rsidP="00B756FB">
      <w:pPr>
        <w:spacing w:after="0" w:line="312" w:lineRule="auto"/>
        <w:ind w:left="708" w:right="11" w:firstLine="441"/>
        <w:jc w:val="both"/>
        <w:rPr>
          <w:rFonts w:ascii="Times New Roman" w:hAnsi="Times New Roman"/>
          <w:sz w:val="24"/>
          <w:szCs w:val="24"/>
        </w:rPr>
      </w:pPr>
      <w:r w:rsidRPr="00B756FB">
        <w:rPr>
          <w:rFonts w:ascii="Times New Roman" w:hAnsi="Times New Roman"/>
          <w:sz w:val="24"/>
          <w:szCs w:val="24"/>
        </w:rPr>
        <w:t xml:space="preserve">а) наличие закрытой (герметичной) камеры сгорания; </w:t>
      </w:r>
    </w:p>
    <w:p w:rsidR="00FD293B" w:rsidRPr="00B756FB" w:rsidRDefault="00FD293B" w:rsidP="00B756FB">
      <w:pPr>
        <w:spacing w:after="0" w:line="312" w:lineRule="auto"/>
        <w:ind w:left="708" w:right="11" w:firstLine="441"/>
        <w:jc w:val="both"/>
        <w:rPr>
          <w:rFonts w:ascii="Times New Roman" w:hAnsi="Times New Roman"/>
          <w:sz w:val="24"/>
          <w:szCs w:val="24"/>
        </w:rPr>
      </w:pPr>
      <w:r w:rsidRPr="00B756FB">
        <w:rPr>
          <w:rFonts w:ascii="Times New Roman" w:hAnsi="Times New Roman"/>
          <w:sz w:val="24"/>
          <w:szCs w:val="24"/>
        </w:rPr>
        <w:t xml:space="preserve">б) наличие автоматики безопасности, обеспечивающей прекращение подачи топлива при прекращении подачи электрической энергии, при неисправности цепей защиты, погасании пламени горелки, падении давления теплоносителя ниже предельно допустимого значения, достижении предельно допустимой температуры теплоносителя, а также при нарушении дымоудаления; </w:t>
      </w:r>
    </w:p>
    <w:p w:rsidR="00FD293B" w:rsidRPr="00B756FB" w:rsidRDefault="00FD293B" w:rsidP="00B756FB">
      <w:pPr>
        <w:spacing w:after="0" w:line="312" w:lineRule="auto"/>
        <w:ind w:left="708" w:right="11" w:firstLine="441"/>
        <w:jc w:val="both"/>
        <w:rPr>
          <w:rFonts w:ascii="Times New Roman" w:hAnsi="Times New Roman"/>
          <w:sz w:val="24"/>
          <w:szCs w:val="24"/>
        </w:rPr>
      </w:pPr>
      <w:r w:rsidRPr="00B756FB">
        <w:rPr>
          <w:rFonts w:ascii="Times New Roman" w:hAnsi="Times New Roman"/>
          <w:sz w:val="24"/>
          <w:szCs w:val="24"/>
        </w:rPr>
        <w:t xml:space="preserve">в) температура теплоносителя - до 95 градусов Цельсия; </w:t>
      </w:r>
    </w:p>
    <w:p w:rsidR="00FD293B" w:rsidRPr="00B756FB" w:rsidRDefault="00FD293B" w:rsidP="00B756FB">
      <w:pPr>
        <w:spacing w:after="0" w:line="312" w:lineRule="auto"/>
        <w:ind w:left="708" w:right="11" w:firstLine="441"/>
        <w:jc w:val="both"/>
        <w:rPr>
          <w:rFonts w:ascii="Times New Roman" w:hAnsi="Times New Roman"/>
          <w:sz w:val="24"/>
          <w:szCs w:val="24"/>
        </w:rPr>
      </w:pPr>
      <w:r w:rsidRPr="00B756FB">
        <w:rPr>
          <w:rFonts w:ascii="Times New Roman" w:hAnsi="Times New Roman"/>
          <w:sz w:val="24"/>
          <w:szCs w:val="24"/>
        </w:rPr>
        <w:t xml:space="preserve">г) давление теплоносителя - до 1 МПа; </w:t>
      </w:r>
    </w:p>
    <w:p w:rsidR="00FD293B" w:rsidRPr="00B756FB" w:rsidRDefault="00FD293B" w:rsidP="00B756FB">
      <w:pPr>
        <w:spacing w:after="0" w:line="312" w:lineRule="auto"/>
        <w:ind w:left="708" w:right="11" w:firstLine="441"/>
        <w:jc w:val="both"/>
        <w:rPr>
          <w:rFonts w:ascii="Times New Roman" w:hAnsi="Times New Roman"/>
          <w:sz w:val="24"/>
          <w:szCs w:val="24"/>
        </w:rPr>
      </w:pPr>
      <w:r w:rsidRPr="00B756FB">
        <w:rPr>
          <w:rFonts w:ascii="Times New Roman" w:hAnsi="Times New Roman"/>
          <w:sz w:val="24"/>
          <w:szCs w:val="24"/>
        </w:rPr>
        <w:t xml:space="preserve">д) если с использованием таких источников осуществляется отопление менее 50 процентов </w:t>
      </w:r>
    </w:p>
    <w:p w:rsidR="00FD293B" w:rsidRPr="00B756FB" w:rsidRDefault="00FD293B" w:rsidP="00B756FB">
      <w:pPr>
        <w:spacing w:after="0" w:line="312" w:lineRule="auto"/>
        <w:ind w:left="-15" w:right="11" w:firstLine="441"/>
        <w:jc w:val="both"/>
        <w:rPr>
          <w:rFonts w:ascii="Times New Roman" w:hAnsi="Times New Roman"/>
          <w:sz w:val="24"/>
          <w:szCs w:val="24"/>
        </w:rPr>
      </w:pPr>
      <w:r w:rsidRPr="00B756FB">
        <w:rPr>
          <w:rFonts w:ascii="Times New Roman" w:hAnsi="Times New Roman"/>
          <w:sz w:val="24"/>
          <w:szCs w:val="24"/>
        </w:rPr>
        <w:t xml:space="preserve">общей площади помещений в многоквартирном доме. </w:t>
      </w:r>
    </w:p>
    <w:p w:rsidR="00FD293B" w:rsidRPr="00B756FB" w:rsidRDefault="00FD293B" w:rsidP="00B756FB">
      <w:pPr>
        <w:spacing w:after="0" w:line="312" w:lineRule="auto"/>
        <w:ind w:left="-15" w:right="11" w:firstLine="441"/>
        <w:jc w:val="both"/>
        <w:rPr>
          <w:rFonts w:ascii="Times New Roman" w:hAnsi="Times New Roman"/>
          <w:sz w:val="24"/>
          <w:szCs w:val="24"/>
        </w:rPr>
      </w:pPr>
      <w:r w:rsidRPr="00B756FB">
        <w:rPr>
          <w:rFonts w:ascii="Times New Roman" w:hAnsi="Times New Roman"/>
          <w:sz w:val="24"/>
          <w:szCs w:val="24"/>
        </w:rPr>
        <w:t xml:space="preserve">Исходя из планов строительных фондов и учитывая сложившуюся на момент актуализации схемы теплоснабжения ситуацию в системах теплоснабжения определены основные условия организации централизованного теплоснабжения, индивидуального теплоснабжения, а также поквартирного отопления. </w:t>
      </w:r>
    </w:p>
    <w:p w:rsidR="00FD293B" w:rsidRPr="00B756FB" w:rsidRDefault="00FD293B" w:rsidP="00B756FB">
      <w:pPr>
        <w:spacing w:after="0" w:line="312" w:lineRule="auto"/>
        <w:ind w:left="708" w:right="11" w:firstLine="441"/>
        <w:jc w:val="both"/>
        <w:rPr>
          <w:rFonts w:ascii="Times New Roman" w:hAnsi="Times New Roman"/>
          <w:sz w:val="24"/>
          <w:szCs w:val="24"/>
        </w:rPr>
      </w:pPr>
      <w:r w:rsidRPr="00B756FB">
        <w:rPr>
          <w:rFonts w:ascii="Times New Roman" w:hAnsi="Times New Roman"/>
          <w:sz w:val="24"/>
          <w:szCs w:val="24"/>
        </w:rPr>
        <w:t xml:space="preserve">В качестве условий развития систем теплоснабжения на рассматриваемый период принято: </w:t>
      </w:r>
    </w:p>
    <w:p w:rsidR="00FD293B" w:rsidRPr="00B756FB" w:rsidRDefault="00FD293B" w:rsidP="00B756FB">
      <w:pPr>
        <w:spacing w:after="0" w:line="312" w:lineRule="auto"/>
        <w:ind w:left="-15" w:right="11" w:firstLine="441"/>
        <w:jc w:val="both"/>
        <w:rPr>
          <w:rFonts w:ascii="Times New Roman" w:hAnsi="Times New Roman"/>
          <w:sz w:val="24"/>
          <w:szCs w:val="24"/>
        </w:rPr>
      </w:pPr>
      <w:r w:rsidRPr="00B756FB">
        <w:rPr>
          <w:rFonts w:ascii="Times New Roman" w:eastAsia="Segoe UI Symbol" w:hAnsi="Times New Roman"/>
          <w:sz w:val="24"/>
          <w:szCs w:val="24"/>
        </w:rPr>
        <w:t>−</w:t>
      </w:r>
      <w:r w:rsidRPr="00B756FB">
        <w:rPr>
          <w:rFonts w:ascii="Times New Roman" w:hAnsi="Times New Roman"/>
          <w:sz w:val="24"/>
          <w:szCs w:val="24"/>
        </w:rPr>
        <w:t xml:space="preserve"> обеспечение теплом эксплуатируемой многоэтажной, среднеэтажной и малоэтажной многоквартирной жилой застройки, административных и общественных зданий, за счет действующих источников централизованного теплоснабжения; </w:t>
      </w:r>
    </w:p>
    <w:p w:rsidR="00FD293B" w:rsidRPr="00B756FB" w:rsidRDefault="00FD293B" w:rsidP="00B756FB">
      <w:pPr>
        <w:spacing w:after="0" w:line="312" w:lineRule="auto"/>
        <w:ind w:left="-15" w:right="11" w:firstLine="441"/>
        <w:jc w:val="both"/>
        <w:rPr>
          <w:rFonts w:ascii="Times New Roman" w:hAnsi="Times New Roman"/>
          <w:sz w:val="24"/>
          <w:szCs w:val="24"/>
        </w:rPr>
      </w:pPr>
      <w:r w:rsidRPr="00B756FB">
        <w:rPr>
          <w:rFonts w:ascii="Times New Roman" w:eastAsia="Segoe UI Symbol" w:hAnsi="Times New Roman"/>
          <w:sz w:val="24"/>
          <w:szCs w:val="24"/>
        </w:rPr>
        <w:lastRenderedPageBreak/>
        <w:t>−</w:t>
      </w:r>
      <w:r w:rsidRPr="00B756FB">
        <w:rPr>
          <w:rFonts w:ascii="Times New Roman" w:hAnsi="Times New Roman"/>
          <w:sz w:val="24"/>
          <w:szCs w:val="24"/>
        </w:rPr>
        <w:t xml:space="preserve"> обеспечение теплом существующих производственных и других зданий промышленных предприятий, за счет собственных или существующих централизованных источников тепловой энергии; </w:t>
      </w:r>
    </w:p>
    <w:p w:rsidR="00FD293B" w:rsidRPr="00B756FB" w:rsidRDefault="00FD293B" w:rsidP="00B756FB">
      <w:pPr>
        <w:spacing w:after="0" w:line="312" w:lineRule="auto"/>
        <w:ind w:left="-15" w:right="11" w:firstLine="441"/>
        <w:jc w:val="both"/>
        <w:rPr>
          <w:rFonts w:ascii="Times New Roman" w:hAnsi="Times New Roman"/>
          <w:sz w:val="24"/>
          <w:szCs w:val="24"/>
        </w:rPr>
      </w:pPr>
      <w:r w:rsidRPr="00B756FB">
        <w:rPr>
          <w:rFonts w:ascii="Times New Roman" w:eastAsia="Segoe UI Symbol" w:hAnsi="Times New Roman"/>
          <w:sz w:val="24"/>
          <w:szCs w:val="24"/>
        </w:rPr>
        <w:t>−</w:t>
      </w:r>
      <w:r w:rsidRPr="00B756FB">
        <w:rPr>
          <w:rFonts w:ascii="Times New Roman" w:hAnsi="Times New Roman"/>
          <w:sz w:val="24"/>
          <w:szCs w:val="24"/>
        </w:rPr>
        <w:t xml:space="preserve"> не предусматривать обеспечение теплом за счет поквартирного отопления для перспективных и существующих потребителей жилого фонда, на основании предоставленной информации на 202</w:t>
      </w:r>
      <w:r w:rsidR="00B756FB">
        <w:rPr>
          <w:rFonts w:ascii="Times New Roman" w:hAnsi="Times New Roman"/>
          <w:sz w:val="24"/>
          <w:szCs w:val="24"/>
        </w:rPr>
        <w:t>5</w:t>
      </w:r>
      <w:r w:rsidRPr="00B756FB">
        <w:rPr>
          <w:rFonts w:ascii="Times New Roman" w:hAnsi="Times New Roman"/>
          <w:sz w:val="24"/>
          <w:szCs w:val="24"/>
        </w:rPr>
        <w:t xml:space="preserve"> год. </w:t>
      </w:r>
    </w:p>
    <w:p w:rsidR="00C17C29" w:rsidRDefault="00AF0D25" w:rsidP="00C17C29">
      <w:pPr>
        <w:tabs>
          <w:tab w:val="left" w:pos="3829"/>
        </w:tabs>
        <w:spacing w:after="0" w:line="360" w:lineRule="auto"/>
        <w:ind w:firstLine="567"/>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r w:rsidR="00C17C29">
        <w:rPr>
          <w:rFonts w:ascii="Times New Roman" w:eastAsia="Times New Roman" w:hAnsi="Times New Roman"/>
          <w:sz w:val="24"/>
          <w:szCs w:val="24"/>
          <w:lang w:eastAsia="ru-RU"/>
        </w:rPr>
        <w:t xml:space="preserve">: </w:t>
      </w:r>
    </w:p>
    <w:p w:rsidR="00AF0D25" w:rsidRPr="00C17C29" w:rsidRDefault="00AF0D25" w:rsidP="00C17C29">
      <w:pPr>
        <w:pStyle w:val="af0"/>
        <w:numPr>
          <w:ilvl w:val="0"/>
          <w:numId w:val="3"/>
        </w:numPr>
        <w:tabs>
          <w:tab w:val="left" w:pos="3829"/>
        </w:tabs>
        <w:spacing w:line="360" w:lineRule="auto"/>
        <w:jc w:val="both"/>
        <w:rPr>
          <w:sz w:val="24"/>
          <w:szCs w:val="24"/>
        </w:rPr>
      </w:pPr>
      <w:r w:rsidRPr="00C17C29">
        <w:rPr>
          <w:sz w:val="24"/>
          <w:szCs w:val="24"/>
        </w:rPr>
        <w:t>нарушается гидравлический режим во внутридомовой системе теплоснабжения и, как следствие, тепловой баланс всего жилого здания;</w:t>
      </w:r>
    </w:p>
    <w:p w:rsidR="00AF0D25" w:rsidRPr="007407D0" w:rsidRDefault="00AF0D25" w:rsidP="004C09E1">
      <w:pPr>
        <w:numPr>
          <w:ilvl w:val="0"/>
          <w:numId w:val="3"/>
        </w:numPr>
        <w:tabs>
          <w:tab w:val="left" w:pos="709"/>
        </w:tabs>
        <w:spacing w:after="0" w:line="360" w:lineRule="auto"/>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наносится  существенный вред всей отопительной системе (в частности, происходит снижение температуры в примыкающих помещениях);</w:t>
      </w:r>
    </w:p>
    <w:p w:rsidR="00AF0D25" w:rsidRPr="007407D0" w:rsidRDefault="00AF0D25" w:rsidP="004C09E1">
      <w:pPr>
        <w:numPr>
          <w:ilvl w:val="0"/>
          <w:numId w:val="3"/>
        </w:numPr>
        <w:spacing w:after="0" w:line="360" w:lineRule="auto"/>
        <w:jc w:val="both"/>
        <w:rPr>
          <w:rFonts w:ascii="Times New Roman" w:hAnsi="Times New Roman"/>
          <w:sz w:val="24"/>
        </w:rPr>
      </w:pPr>
      <w:r w:rsidRPr="007407D0">
        <w:rPr>
          <w:rFonts w:ascii="Times New Roman" w:eastAsia="Times New Roman" w:hAnsi="Times New Roman"/>
          <w:sz w:val="24"/>
          <w:szCs w:val="24"/>
          <w:lang w:eastAsia="ru-RU"/>
        </w:rPr>
        <w:t>нанесение вреда экологии, вследствие, большого выброса продуктов сгорания.</w:t>
      </w:r>
    </w:p>
    <w:p w:rsidR="00C17C29" w:rsidRPr="007407D0" w:rsidRDefault="00C17C29" w:rsidP="00C17C29">
      <w:pPr>
        <w:tabs>
          <w:tab w:val="left" w:pos="3829"/>
        </w:tabs>
        <w:spacing w:after="0" w:line="360" w:lineRule="auto"/>
        <w:ind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На основании вышеизложенного п</w:t>
      </w:r>
      <w:r w:rsidRPr="007407D0">
        <w:rPr>
          <w:rFonts w:ascii="Times New Roman" w:eastAsia="Times New Roman" w:hAnsi="Times New Roman"/>
          <w:sz w:val="24"/>
          <w:szCs w:val="24"/>
          <w:lang w:eastAsia="ru-RU"/>
        </w:rPr>
        <w:t xml:space="preserve">еревод на индивидуальное теплоснабжение отдельных потребителей в многоквартирных домах </w:t>
      </w:r>
      <w:r>
        <w:rPr>
          <w:rFonts w:ascii="Times New Roman" w:eastAsia="Times New Roman" w:hAnsi="Times New Roman"/>
          <w:sz w:val="24"/>
          <w:szCs w:val="24"/>
          <w:lang w:eastAsia="ru-RU"/>
        </w:rPr>
        <w:t>настоящей Схемой не предусмотрен.</w:t>
      </w:r>
    </w:p>
    <w:p w:rsidR="004A098A" w:rsidRPr="00BD2FE7" w:rsidRDefault="004A098A" w:rsidP="004C09E1">
      <w:pPr>
        <w:spacing w:after="0" w:line="360" w:lineRule="auto"/>
        <w:rPr>
          <w:rFonts w:ascii="Times New Roman" w:hAnsi="Times New Roman"/>
          <w:sz w:val="12"/>
          <w:szCs w:val="12"/>
          <w:highlight w:val="yellow"/>
        </w:rPr>
      </w:pPr>
    </w:p>
    <w:p w:rsidR="000608D8" w:rsidRPr="007407D0" w:rsidRDefault="00470E32" w:rsidP="004C09E1">
      <w:pPr>
        <w:pStyle w:val="2"/>
        <w:spacing w:line="360" w:lineRule="auto"/>
        <w:ind w:left="578" w:hanging="578"/>
        <w:jc w:val="both"/>
      </w:pPr>
      <w:bookmarkStart w:id="13" w:name="_Toc10177499"/>
      <w:r w:rsidRPr="007407D0">
        <w:t>П</w:t>
      </w:r>
      <w:r w:rsidR="000608D8" w:rsidRPr="007407D0">
        <w:t>ерспективные балансы  тепловой мощности  и тепловой нагрузки  в перспективных зонах действия источников тепловой энергии</w:t>
      </w:r>
      <w:bookmarkEnd w:id="13"/>
    </w:p>
    <w:p w:rsidR="00E96E80" w:rsidRPr="00B756FB" w:rsidRDefault="00E96E80" w:rsidP="00B756FB">
      <w:pPr>
        <w:widowControl w:val="0"/>
        <w:tabs>
          <w:tab w:val="left" w:pos="993"/>
        </w:tabs>
        <w:adjustRightInd w:val="0"/>
        <w:spacing w:after="0" w:line="360" w:lineRule="auto"/>
        <w:ind w:firstLine="567"/>
        <w:jc w:val="both"/>
        <w:textAlignment w:val="baseline"/>
        <w:rPr>
          <w:rFonts w:ascii="Times New Roman" w:eastAsia="Times New Roman" w:hAnsi="Times New Roman"/>
          <w:spacing w:val="-5"/>
          <w:sz w:val="24"/>
          <w:szCs w:val="24"/>
          <w:lang w:eastAsia="ru-RU"/>
        </w:rPr>
      </w:pPr>
      <w:r w:rsidRPr="00B756FB">
        <w:rPr>
          <w:rFonts w:ascii="Times New Roman" w:eastAsia="Times New Roman" w:hAnsi="Times New Roman"/>
          <w:spacing w:val="-5"/>
          <w:sz w:val="24"/>
          <w:szCs w:val="24"/>
          <w:lang w:eastAsia="ru-RU"/>
        </w:rPr>
        <w:t xml:space="preserve">В таблицах ниже  представлен баланс тепловой мощности котельных </w:t>
      </w:r>
      <w:r w:rsidR="00CB0DA0" w:rsidRPr="00B756FB">
        <w:rPr>
          <w:rFonts w:ascii="Times New Roman" w:eastAsia="Times New Roman" w:hAnsi="Times New Roman"/>
          <w:spacing w:val="-5"/>
          <w:sz w:val="24"/>
          <w:szCs w:val="24"/>
          <w:lang w:eastAsia="ru-RU"/>
        </w:rPr>
        <w:t>пгт. Палех</w:t>
      </w:r>
      <w:r w:rsidRPr="00B756FB">
        <w:rPr>
          <w:rFonts w:ascii="Times New Roman" w:eastAsia="Times New Roman" w:hAnsi="Times New Roman"/>
          <w:spacing w:val="-5"/>
          <w:sz w:val="24"/>
          <w:szCs w:val="24"/>
          <w:lang w:eastAsia="ru-RU"/>
        </w:rPr>
        <w:t>, к окончан</w:t>
      </w:r>
      <w:r w:rsidR="00D81941" w:rsidRPr="00B756FB">
        <w:rPr>
          <w:rFonts w:ascii="Times New Roman" w:eastAsia="Times New Roman" w:hAnsi="Times New Roman"/>
          <w:spacing w:val="-5"/>
          <w:sz w:val="24"/>
          <w:szCs w:val="24"/>
          <w:lang w:eastAsia="ru-RU"/>
        </w:rPr>
        <w:t>ю</w:t>
      </w:r>
      <w:r w:rsidRPr="00B756FB">
        <w:rPr>
          <w:rFonts w:ascii="Times New Roman" w:eastAsia="Times New Roman" w:hAnsi="Times New Roman"/>
          <w:spacing w:val="-5"/>
          <w:sz w:val="24"/>
          <w:szCs w:val="24"/>
          <w:lang w:eastAsia="ru-RU"/>
        </w:rPr>
        <w:t xml:space="preserve"> планируемого периода. </w:t>
      </w:r>
    </w:p>
    <w:p w:rsidR="00B756FB" w:rsidRPr="00B756FB" w:rsidRDefault="00B756FB" w:rsidP="00B756FB">
      <w:pPr>
        <w:spacing w:after="0" w:line="360" w:lineRule="auto"/>
        <w:ind w:left="-15" w:right="12"/>
        <w:rPr>
          <w:rFonts w:ascii="Times New Roman" w:hAnsi="Times New Roman"/>
          <w:sz w:val="24"/>
          <w:szCs w:val="24"/>
        </w:rPr>
      </w:pPr>
      <w:r w:rsidRPr="00B756FB">
        <w:rPr>
          <w:rFonts w:ascii="Times New Roman" w:hAnsi="Times New Roman"/>
          <w:sz w:val="24"/>
          <w:szCs w:val="24"/>
        </w:rPr>
        <w:t xml:space="preserve">Баланс тепловой мощности котельной в системе теплоснабжения котельная Центральная в зоне действия единой теплоснабжающей организации ООО «Тепло Людям. Палех», Гкал/ч </w:t>
      </w:r>
    </w:p>
    <w:p w:rsidR="00B756FB" w:rsidRPr="00B756FB" w:rsidRDefault="00B756FB" w:rsidP="00B756FB">
      <w:pPr>
        <w:keepNext/>
        <w:spacing w:after="0" w:line="360" w:lineRule="auto"/>
        <w:jc w:val="right"/>
        <w:rPr>
          <w:rFonts w:ascii="Times New Roman" w:eastAsia="Times New Roman" w:hAnsi="Times New Roman"/>
          <w:b/>
          <w:bCs/>
          <w:sz w:val="24"/>
          <w:szCs w:val="18"/>
          <w:lang w:eastAsia="ru-RU"/>
        </w:rPr>
      </w:pPr>
      <w:r w:rsidRPr="00B756FB">
        <w:rPr>
          <w:rFonts w:ascii="Times New Roman" w:eastAsia="Times New Roman" w:hAnsi="Times New Roman"/>
          <w:b/>
          <w:bCs/>
          <w:sz w:val="24"/>
          <w:szCs w:val="18"/>
          <w:lang w:eastAsia="ru-RU"/>
        </w:rPr>
        <w:t>Таблица 2.</w:t>
      </w:r>
      <w:r w:rsidR="00DF6011">
        <w:rPr>
          <w:rFonts w:ascii="Times New Roman" w:eastAsia="Times New Roman" w:hAnsi="Times New Roman"/>
          <w:b/>
          <w:bCs/>
          <w:sz w:val="24"/>
          <w:szCs w:val="18"/>
          <w:lang w:eastAsia="ru-RU"/>
        </w:rPr>
        <w:t>4</w:t>
      </w:r>
    </w:p>
    <w:tbl>
      <w:tblPr>
        <w:tblW w:w="10371" w:type="dxa"/>
        <w:tblInd w:w="5" w:type="dxa"/>
        <w:tblCellMar>
          <w:top w:w="13" w:type="dxa"/>
          <w:left w:w="113" w:type="dxa"/>
          <w:right w:w="57" w:type="dxa"/>
        </w:tblCellMar>
        <w:tblLook w:val="04A0"/>
      </w:tblPr>
      <w:tblGrid>
        <w:gridCol w:w="5408"/>
        <w:gridCol w:w="1686"/>
        <w:gridCol w:w="1693"/>
        <w:gridCol w:w="1584"/>
      </w:tblGrid>
      <w:tr w:rsidR="00B756FB" w:rsidRPr="00B756FB" w:rsidTr="00B756FB">
        <w:trPr>
          <w:trHeight w:val="293"/>
        </w:trPr>
        <w:tc>
          <w:tcPr>
            <w:tcW w:w="5408"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87657D" w:rsidP="00B756FB">
            <w:pPr>
              <w:spacing w:after="0" w:line="240" w:lineRule="auto"/>
              <w:jc w:val="center"/>
              <w:rPr>
                <w:rFonts w:ascii="Times New Roman" w:hAnsi="Times New Roman"/>
              </w:rPr>
            </w:pPr>
            <w:r>
              <w:rPr>
                <w:rFonts w:ascii="Times New Roman" w:hAnsi="Times New Roman"/>
              </w:rPr>
              <w:t>Наименование показателя, Гкал/ч</w:t>
            </w:r>
          </w:p>
        </w:tc>
        <w:tc>
          <w:tcPr>
            <w:tcW w:w="1686"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2021 </w:t>
            </w:r>
          </w:p>
        </w:tc>
        <w:tc>
          <w:tcPr>
            <w:tcW w:w="1693"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2022 </w:t>
            </w:r>
          </w:p>
        </w:tc>
        <w:tc>
          <w:tcPr>
            <w:tcW w:w="1584" w:type="dxa"/>
            <w:tcBorders>
              <w:top w:val="single" w:sz="4" w:space="0" w:color="000000"/>
              <w:left w:val="single" w:sz="4" w:space="0" w:color="000000"/>
              <w:bottom w:val="single" w:sz="4" w:space="0" w:color="000000"/>
              <w:right w:val="single" w:sz="4" w:space="0" w:color="000000"/>
            </w:tcBorders>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2023-2037</w:t>
            </w:r>
          </w:p>
        </w:tc>
      </w:tr>
      <w:tr w:rsidR="00B756FB" w:rsidRPr="00B756FB" w:rsidTr="00B756FB">
        <w:trPr>
          <w:trHeight w:val="380"/>
        </w:trPr>
        <w:tc>
          <w:tcPr>
            <w:tcW w:w="5408"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Установленная тепловая мощность, в том числе </w:t>
            </w:r>
          </w:p>
        </w:tc>
        <w:tc>
          <w:tcPr>
            <w:tcW w:w="1686"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10,95 </w:t>
            </w:r>
          </w:p>
        </w:tc>
        <w:tc>
          <w:tcPr>
            <w:tcW w:w="1693"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10,95 </w:t>
            </w:r>
          </w:p>
        </w:tc>
        <w:tc>
          <w:tcPr>
            <w:tcW w:w="1584" w:type="dxa"/>
            <w:tcBorders>
              <w:top w:val="single" w:sz="4" w:space="0" w:color="000000"/>
              <w:left w:val="single" w:sz="4" w:space="0" w:color="000000"/>
              <w:bottom w:val="single" w:sz="4" w:space="0" w:color="000000"/>
              <w:right w:val="single" w:sz="4" w:space="0" w:color="000000"/>
            </w:tcBorders>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8 </w:t>
            </w:r>
          </w:p>
        </w:tc>
      </w:tr>
      <w:tr w:rsidR="00B756FB" w:rsidRPr="00B756FB" w:rsidTr="00B756FB">
        <w:trPr>
          <w:trHeight w:val="379"/>
        </w:trPr>
        <w:tc>
          <w:tcPr>
            <w:tcW w:w="5408"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Располагаемая тепловая мощность </w:t>
            </w:r>
          </w:p>
        </w:tc>
        <w:tc>
          <w:tcPr>
            <w:tcW w:w="1686"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9,41 </w:t>
            </w:r>
          </w:p>
        </w:tc>
        <w:tc>
          <w:tcPr>
            <w:tcW w:w="1693"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9,41 </w:t>
            </w:r>
          </w:p>
        </w:tc>
        <w:tc>
          <w:tcPr>
            <w:tcW w:w="1584" w:type="dxa"/>
            <w:tcBorders>
              <w:top w:val="single" w:sz="4" w:space="0" w:color="000000"/>
              <w:left w:val="single" w:sz="4" w:space="0" w:color="000000"/>
              <w:bottom w:val="single" w:sz="4" w:space="0" w:color="000000"/>
              <w:right w:val="single" w:sz="4" w:space="0" w:color="000000"/>
            </w:tcBorders>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7,04 </w:t>
            </w:r>
          </w:p>
        </w:tc>
      </w:tr>
      <w:tr w:rsidR="00B756FB" w:rsidRPr="00B756FB" w:rsidTr="00B756FB">
        <w:trPr>
          <w:trHeight w:val="379"/>
        </w:trPr>
        <w:tc>
          <w:tcPr>
            <w:tcW w:w="5408"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Затраты тепла на собственные нужды </w:t>
            </w:r>
          </w:p>
        </w:tc>
        <w:tc>
          <w:tcPr>
            <w:tcW w:w="1686"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0,208 </w:t>
            </w:r>
          </w:p>
        </w:tc>
        <w:tc>
          <w:tcPr>
            <w:tcW w:w="1693"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0,208 </w:t>
            </w:r>
          </w:p>
        </w:tc>
        <w:tc>
          <w:tcPr>
            <w:tcW w:w="1584" w:type="dxa"/>
            <w:tcBorders>
              <w:top w:val="single" w:sz="4" w:space="0" w:color="000000"/>
              <w:left w:val="single" w:sz="4" w:space="0" w:color="000000"/>
              <w:bottom w:val="single" w:sz="4" w:space="0" w:color="000000"/>
              <w:right w:val="single" w:sz="4" w:space="0" w:color="000000"/>
            </w:tcBorders>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0,074 </w:t>
            </w:r>
          </w:p>
        </w:tc>
      </w:tr>
      <w:tr w:rsidR="00B756FB" w:rsidRPr="00B756FB" w:rsidTr="00B756FB">
        <w:trPr>
          <w:trHeight w:val="379"/>
        </w:trPr>
        <w:tc>
          <w:tcPr>
            <w:tcW w:w="5408"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Потери в тепловых сетях </w:t>
            </w:r>
          </w:p>
        </w:tc>
        <w:tc>
          <w:tcPr>
            <w:tcW w:w="1686"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0,569 </w:t>
            </w:r>
          </w:p>
        </w:tc>
        <w:tc>
          <w:tcPr>
            <w:tcW w:w="1693"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0,569 </w:t>
            </w:r>
          </w:p>
        </w:tc>
        <w:tc>
          <w:tcPr>
            <w:tcW w:w="1584" w:type="dxa"/>
            <w:tcBorders>
              <w:top w:val="single" w:sz="4" w:space="0" w:color="000000"/>
              <w:left w:val="single" w:sz="4" w:space="0" w:color="000000"/>
              <w:bottom w:val="single" w:sz="4" w:space="0" w:color="000000"/>
              <w:right w:val="single" w:sz="4" w:space="0" w:color="000000"/>
            </w:tcBorders>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0,483 </w:t>
            </w:r>
          </w:p>
        </w:tc>
      </w:tr>
      <w:tr w:rsidR="00B756FB" w:rsidRPr="00B756FB" w:rsidTr="00B756FB">
        <w:trPr>
          <w:trHeight w:val="379"/>
        </w:trPr>
        <w:tc>
          <w:tcPr>
            <w:tcW w:w="5408"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Расчетная нагрузка на хозяйственные нужды </w:t>
            </w:r>
          </w:p>
        </w:tc>
        <w:tc>
          <w:tcPr>
            <w:tcW w:w="1686"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0 </w:t>
            </w:r>
          </w:p>
        </w:tc>
        <w:tc>
          <w:tcPr>
            <w:tcW w:w="1693"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0 </w:t>
            </w:r>
          </w:p>
        </w:tc>
        <w:tc>
          <w:tcPr>
            <w:tcW w:w="1584" w:type="dxa"/>
            <w:tcBorders>
              <w:top w:val="single" w:sz="4" w:space="0" w:color="000000"/>
              <w:left w:val="single" w:sz="4" w:space="0" w:color="000000"/>
              <w:bottom w:val="single" w:sz="4" w:space="0" w:color="000000"/>
              <w:right w:val="single" w:sz="4" w:space="0" w:color="000000"/>
            </w:tcBorders>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0 </w:t>
            </w:r>
          </w:p>
        </w:tc>
      </w:tr>
      <w:tr w:rsidR="00B756FB" w:rsidRPr="00B756FB" w:rsidTr="00B756FB">
        <w:trPr>
          <w:trHeight w:val="554"/>
        </w:trPr>
        <w:tc>
          <w:tcPr>
            <w:tcW w:w="5408"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Присоединенная договорная тепловая нагрузка в горячей воде, в том числе </w:t>
            </w:r>
          </w:p>
        </w:tc>
        <w:tc>
          <w:tcPr>
            <w:tcW w:w="16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4,915 </w:t>
            </w:r>
          </w:p>
        </w:tc>
        <w:tc>
          <w:tcPr>
            <w:tcW w:w="16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4,875 </w:t>
            </w:r>
          </w:p>
        </w:tc>
        <w:tc>
          <w:tcPr>
            <w:tcW w:w="1584" w:type="dxa"/>
            <w:tcBorders>
              <w:top w:val="single" w:sz="4" w:space="0" w:color="000000"/>
              <w:left w:val="single" w:sz="4" w:space="0" w:color="000000"/>
              <w:bottom w:val="single" w:sz="4" w:space="0" w:color="000000"/>
              <w:right w:val="single" w:sz="4" w:space="0" w:color="000000"/>
            </w:tcBorders>
            <w:vAlign w:val="center"/>
          </w:tcPr>
          <w:p w:rsidR="00B756FB" w:rsidRPr="00B756FB" w:rsidRDefault="0087657D" w:rsidP="00B756FB">
            <w:pPr>
              <w:spacing w:after="0" w:line="240" w:lineRule="auto"/>
              <w:jc w:val="center"/>
              <w:rPr>
                <w:rFonts w:ascii="Times New Roman" w:hAnsi="Times New Roman"/>
              </w:rPr>
            </w:pPr>
            <w:r>
              <w:rPr>
                <w:rFonts w:ascii="Times New Roman" w:hAnsi="Times New Roman"/>
              </w:rPr>
              <w:t>3,96</w:t>
            </w:r>
          </w:p>
        </w:tc>
      </w:tr>
      <w:tr w:rsidR="00B756FB" w:rsidRPr="00B756FB" w:rsidTr="00B756FB">
        <w:trPr>
          <w:trHeight w:val="379"/>
        </w:trPr>
        <w:tc>
          <w:tcPr>
            <w:tcW w:w="5408"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отопление и вентиляция </w:t>
            </w:r>
          </w:p>
        </w:tc>
        <w:tc>
          <w:tcPr>
            <w:tcW w:w="1686"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4,915 </w:t>
            </w:r>
          </w:p>
        </w:tc>
        <w:tc>
          <w:tcPr>
            <w:tcW w:w="1693"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4,875 </w:t>
            </w:r>
          </w:p>
        </w:tc>
        <w:tc>
          <w:tcPr>
            <w:tcW w:w="1584" w:type="dxa"/>
            <w:tcBorders>
              <w:top w:val="single" w:sz="4" w:space="0" w:color="000000"/>
              <w:left w:val="single" w:sz="4" w:space="0" w:color="000000"/>
              <w:bottom w:val="single" w:sz="4" w:space="0" w:color="000000"/>
              <w:right w:val="single" w:sz="4" w:space="0" w:color="000000"/>
            </w:tcBorders>
          </w:tcPr>
          <w:p w:rsidR="00B756FB" w:rsidRPr="00B756FB" w:rsidRDefault="0087657D" w:rsidP="00B756FB">
            <w:pPr>
              <w:spacing w:after="0" w:line="240" w:lineRule="auto"/>
              <w:jc w:val="center"/>
              <w:rPr>
                <w:rFonts w:ascii="Times New Roman" w:hAnsi="Times New Roman"/>
              </w:rPr>
            </w:pPr>
            <w:r>
              <w:rPr>
                <w:rFonts w:ascii="Times New Roman" w:hAnsi="Times New Roman"/>
              </w:rPr>
              <w:t>3,96</w:t>
            </w:r>
          </w:p>
        </w:tc>
      </w:tr>
      <w:tr w:rsidR="00B756FB" w:rsidRPr="00B756FB" w:rsidTr="00B756FB">
        <w:trPr>
          <w:trHeight w:val="379"/>
        </w:trPr>
        <w:tc>
          <w:tcPr>
            <w:tcW w:w="5408"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горячее водоснабжение </w:t>
            </w:r>
          </w:p>
        </w:tc>
        <w:tc>
          <w:tcPr>
            <w:tcW w:w="1686"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 </w:t>
            </w:r>
          </w:p>
        </w:tc>
        <w:tc>
          <w:tcPr>
            <w:tcW w:w="1693"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 </w:t>
            </w:r>
          </w:p>
        </w:tc>
        <w:tc>
          <w:tcPr>
            <w:tcW w:w="1584" w:type="dxa"/>
            <w:tcBorders>
              <w:top w:val="single" w:sz="4" w:space="0" w:color="000000"/>
              <w:left w:val="single" w:sz="4" w:space="0" w:color="000000"/>
              <w:bottom w:val="single" w:sz="4" w:space="0" w:color="000000"/>
              <w:right w:val="single" w:sz="4" w:space="0" w:color="000000"/>
            </w:tcBorders>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 </w:t>
            </w:r>
          </w:p>
        </w:tc>
      </w:tr>
      <w:tr w:rsidR="00B756FB" w:rsidRPr="00B756FB" w:rsidTr="00B756FB">
        <w:trPr>
          <w:trHeight w:val="379"/>
        </w:trPr>
        <w:tc>
          <w:tcPr>
            <w:tcW w:w="5408"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Резерв/дефицит тепловой мощности </w:t>
            </w:r>
          </w:p>
        </w:tc>
        <w:tc>
          <w:tcPr>
            <w:tcW w:w="1686"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3,718 </w:t>
            </w:r>
          </w:p>
        </w:tc>
        <w:tc>
          <w:tcPr>
            <w:tcW w:w="1693"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3,805 </w:t>
            </w:r>
          </w:p>
        </w:tc>
        <w:tc>
          <w:tcPr>
            <w:tcW w:w="1584" w:type="dxa"/>
            <w:tcBorders>
              <w:top w:val="single" w:sz="4" w:space="0" w:color="000000"/>
              <w:left w:val="single" w:sz="4" w:space="0" w:color="000000"/>
              <w:bottom w:val="single" w:sz="4" w:space="0" w:color="000000"/>
              <w:right w:val="single" w:sz="4" w:space="0" w:color="000000"/>
            </w:tcBorders>
          </w:tcPr>
          <w:p w:rsidR="00B756FB" w:rsidRPr="00B756FB" w:rsidRDefault="0087657D" w:rsidP="00B756FB">
            <w:pPr>
              <w:spacing w:after="0" w:line="240" w:lineRule="auto"/>
              <w:jc w:val="center"/>
              <w:rPr>
                <w:rFonts w:ascii="Times New Roman" w:hAnsi="Times New Roman"/>
              </w:rPr>
            </w:pPr>
            <w:r>
              <w:rPr>
                <w:rFonts w:ascii="Times New Roman" w:hAnsi="Times New Roman"/>
              </w:rPr>
              <w:t>2,523</w:t>
            </w:r>
          </w:p>
        </w:tc>
      </w:tr>
      <w:tr w:rsidR="00B756FB" w:rsidRPr="00B756FB" w:rsidTr="00B756FB">
        <w:trPr>
          <w:trHeight w:val="829"/>
        </w:trPr>
        <w:tc>
          <w:tcPr>
            <w:tcW w:w="5408"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Располагаемая тепловая мощность нетто (с учетом затрат на собственные нужды) при аварийном выводе самого мощного котла </w:t>
            </w:r>
          </w:p>
        </w:tc>
        <w:tc>
          <w:tcPr>
            <w:tcW w:w="16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н/д </w:t>
            </w:r>
          </w:p>
        </w:tc>
        <w:tc>
          <w:tcPr>
            <w:tcW w:w="16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н/д </w:t>
            </w:r>
          </w:p>
        </w:tc>
        <w:tc>
          <w:tcPr>
            <w:tcW w:w="1584" w:type="dxa"/>
            <w:tcBorders>
              <w:top w:val="single" w:sz="4" w:space="0" w:color="000000"/>
              <w:left w:val="single" w:sz="4" w:space="0" w:color="000000"/>
              <w:bottom w:val="single" w:sz="4" w:space="0" w:color="000000"/>
              <w:right w:val="single" w:sz="4" w:space="0" w:color="000000"/>
            </w:tcBorders>
            <w:vAlign w:val="center"/>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н/д </w:t>
            </w:r>
          </w:p>
        </w:tc>
      </w:tr>
      <w:tr w:rsidR="00B756FB" w:rsidRPr="00B756FB" w:rsidTr="00B756FB">
        <w:trPr>
          <w:trHeight w:val="830"/>
        </w:trPr>
        <w:tc>
          <w:tcPr>
            <w:tcW w:w="5408" w:type="dxa"/>
            <w:tcBorders>
              <w:top w:val="single" w:sz="4" w:space="0" w:color="000000"/>
              <w:left w:val="single" w:sz="4" w:space="0" w:color="000000"/>
              <w:bottom w:val="single" w:sz="4" w:space="0" w:color="000000"/>
              <w:right w:val="single" w:sz="4" w:space="0" w:color="000000"/>
            </w:tcBorders>
            <w:shd w:val="clear" w:color="auto" w:fill="auto"/>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Минимально допустимое значение тепловой нагрузки на коллекторах источника тепловой энергии при аварийном выводе самого мощного котла </w:t>
            </w:r>
          </w:p>
        </w:tc>
        <w:tc>
          <w:tcPr>
            <w:tcW w:w="16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4,845 </w:t>
            </w:r>
          </w:p>
        </w:tc>
        <w:tc>
          <w:tcPr>
            <w:tcW w:w="16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4,764 </w:t>
            </w:r>
          </w:p>
        </w:tc>
        <w:tc>
          <w:tcPr>
            <w:tcW w:w="1584" w:type="dxa"/>
            <w:tcBorders>
              <w:top w:val="single" w:sz="4" w:space="0" w:color="000000"/>
              <w:left w:val="single" w:sz="4" w:space="0" w:color="000000"/>
              <w:bottom w:val="single" w:sz="4" w:space="0" w:color="000000"/>
              <w:right w:val="single" w:sz="4" w:space="0" w:color="000000"/>
            </w:tcBorders>
            <w:vAlign w:val="center"/>
          </w:tcPr>
          <w:p w:rsidR="00B756FB" w:rsidRPr="00B756FB" w:rsidRDefault="00B756FB" w:rsidP="00B756FB">
            <w:pPr>
              <w:spacing w:after="0" w:line="240" w:lineRule="auto"/>
              <w:jc w:val="center"/>
              <w:rPr>
                <w:rFonts w:ascii="Times New Roman" w:hAnsi="Times New Roman"/>
              </w:rPr>
            </w:pPr>
            <w:r w:rsidRPr="00B756FB">
              <w:rPr>
                <w:rFonts w:ascii="Times New Roman" w:hAnsi="Times New Roman"/>
              </w:rPr>
              <w:t xml:space="preserve">5,15 </w:t>
            </w:r>
          </w:p>
        </w:tc>
      </w:tr>
    </w:tbl>
    <w:p w:rsidR="00B756FB" w:rsidRPr="00B756FB" w:rsidRDefault="00B756FB" w:rsidP="00B756FB">
      <w:pPr>
        <w:spacing w:after="0" w:line="360" w:lineRule="auto"/>
        <w:ind w:left="-17" w:right="11"/>
        <w:rPr>
          <w:rFonts w:ascii="Times New Roman" w:hAnsi="Times New Roman"/>
          <w:sz w:val="24"/>
          <w:szCs w:val="24"/>
        </w:rPr>
      </w:pPr>
      <w:r w:rsidRPr="00B756FB">
        <w:rPr>
          <w:rFonts w:ascii="Times New Roman" w:hAnsi="Times New Roman"/>
          <w:sz w:val="24"/>
          <w:szCs w:val="24"/>
        </w:rPr>
        <w:lastRenderedPageBreak/>
        <w:t xml:space="preserve">Баланс тепловой мощности котельной в системе теплоснабжения котельная ул. Производственная в зоне действия единой теплоснабжающей организации </w:t>
      </w:r>
      <w:r w:rsidR="00D013AA">
        <w:rPr>
          <w:rFonts w:ascii="Times New Roman" w:hAnsi="Times New Roman"/>
          <w:sz w:val="24"/>
          <w:szCs w:val="24"/>
        </w:rPr>
        <w:t>ООО «МИЦ»</w:t>
      </w:r>
      <w:r w:rsidRPr="00B756FB">
        <w:rPr>
          <w:rFonts w:ascii="Times New Roman" w:hAnsi="Times New Roman"/>
          <w:sz w:val="24"/>
          <w:szCs w:val="24"/>
        </w:rPr>
        <w:t xml:space="preserve">, Гкал/ч </w:t>
      </w:r>
    </w:p>
    <w:p w:rsidR="00B756FB" w:rsidRPr="00B756FB" w:rsidRDefault="00B756FB" w:rsidP="00B756FB">
      <w:pPr>
        <w:keepNext/>
        <w:spacing w:after="0" w:line="360" w:lineRule="auto"/>
        <w:jc w:val="right"/>
        <w:rPr>
          <w:rFonts w:ascii="Times New Roman" w:eastAsia="Times New Roman" w:hAnsi="Times New Roman"/>
          <w:b/>
          <w:bCs/>
          <w:sz w:val="24"/>
          <w:szCs w:val="18"/>
          <w:lang w:eastAsia="ru-RU"/>
        </w:rPr>
      </w:pPr>
      <w:r w:rsidRPr="00B756FB">
        <w:rPr>
          <w:rFonts w:ascii="Times New Roman" w:eastAsia="Times New Roman" w:hAnsi="Times New Roman"/>
          <w:b/>
          <w:bCs/>
          <w:sz w:val="24"/>
          <w:szCs w:val="18"/>
          <w:lang w:eastAsia="ru-RU"/>
        </w:rPr>
        <w:t>Таблица 2.</w:t>
      </w:r>
      <w:r w:rsidR="00DF6011">
        <w:rPr>
          <w:rFonts w:ascii="Times New Roman" w:eastAsia="Times New Roman" w:hAnsi="Times New Roman"/>
          <w:b/>
          <w:bCs/>
          <w:sz w:val="24"/>
          <w:szCs w:val="18"/>
          <w:lang w:eastAsia="ru-RU"/>
        </w:rPr>
        <w:t>5</w:t>
      </w:r>
    </w:p>
    <w:tbl>
      <w:tblPr>
        <w:tblW w:w="9022" w:type="dxa"/>
        <w:jc w:val="center"/>
        <w:tblInd w:w="5" w:type="dxa"/>
        <w:tblCellMar>
          <w:top w:w="10" w:type="dxa"/>
          <w:left w:w="96" w:type="dxa"/>
          <w:right w:w="58" w:type="dxa"/>
        </w:tblCellMar>
        <w:tblLook w:val="04A0"/>
      </w:tblPr>
      <w:tblGrid>
        <w:gridCol w:w="5336"/>
        <w:gridCol w:w="1066"/>
        <w:gridCol w:w="1068"/>
        <w:gridCol w:w="1552"/>
      </w:tblGrid>
      <w:tr w:rsidR="00085E52" w:rsidRPr="00085E52" w:rsidTr="00085E52">
        <w:trPr>
          <w:trHeight w:val="610"/>
          <w:jc w:val="center"/>
        </w:trPr>
        <w:tc>
          <w:tcPr>
            <w:tcW w:w="5336"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5E52" w:rsidRPr="00085E52" w:rsidRDefault="00085E52" w:rsidP="007144BC">
            <w:pPr>
              <w:spacing w:after="0" w:line="259" w:lineRule="auto"/>
              <w:ind w:right="36"/>
              <w:jc w:val="center"/>
              <w:rPr>
                <w:rFonts w:ascii="Times New Roman" w:hAnsi="Times New Roman"/>
              </w:rPr>
            </w:pPr>
            <w:r w:rsidRPr="00085E52">
              <w:rPr>
                <w:rFonts w:ascii="Times New Roman" w:hAnsi="Times New Roman"/>
              </w:rPr>
              <w:t xml:space="preserve">Наименование показателя </w:t>
            </w:r>
          </w:p>
        </w:tc>
        <w:tc>
          <w:tcPr>
            <w:tcW w:w="1066"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5E52" w:rsidRPr="00085E52" w:rsidRDefault="00085E52" w:rsidP="007144BC">
            <w:pPr>
              <w:spacing w:after="0" w:line="259" w:lineRule="auto"/>
              <w:ind w:right="34"/>
              <w:jc w:val="center"/>
              <w:rPr>
                <w:rFonts w:ascii="Times New Roman" w:hAnsi="Times New Roman"/>
              </w:rPr>
            </w:pPr>
            <w:r>
              <w:rPr>
                <w:rFonts w:ascii="Times New Roman" w:hAnsi="Times New Roman"/>
              </w:rPr>
              <w:t>2023</w:t>
            </w:r>
            <w:r w:rsidRPr="00085E52">
              <w:rPr>
                <w:rFonts w:ascii="Times New Roman" w:hAnsi="Times New Roman"/>
              </w:rPr>
              <w:t xml:space="preserve"> </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5E52" w:rsidRPr="00085E52" w:rsidRDefault="00085E52" w:rsidP="00085E52">
            <w:pPr>
              <w:spacing w:after="0" w:line="259" w:lineRule="auto"/>
              <w:ind w:left="60"/>
              <w:rPr>
                <w:rFonts w:ascii="Times New Roman" w:hAnsi="Times New Roman"/>
              </w:rPr>
            </w:pPr>
            <w:r w:rsidRPr="00085E52">
              <w:rPr>
                <w:rFonts w:ascii="Times New Roman" w:hAnsi="Times New Roman"/>
              </w:rPr>
              <w:t xml:space="preserve">2024 </w:t>
            </w:r>
          </w:p>
        </w:tc>
        <w:tc>
          <w:tcPr>
            <w:tcW w:w="1552"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5E52" w:rsidRPr="00085E52" w:rsidRDefault="00085E52" w:rsidP="007144BC">
            <w:pPr>
              <w:spacing w:after="0" w:line="259" w:lineRule="auto"/>
              <w:ind w:right="33"/>
              <w:jc w:val="center"/>
              <w:rPr>
                <w:rFonts w:ascii="Times New Roman" w:hAnsi="Times New Roman"/>
              </w:rPr>
            </w:pPr>
            <w:r w:rsidRPr="00085E52">
              <w:rPr>
                <w:rFonts w:ascii="Times New Roman" w:hAnsi="Times New Roman"/>
              </w:rPr>
              <w:t>2025</w:t>
            </w:r>
            <w:r>
              <w:rPr>
                <w:rFonts w:ascii="Times New Roman" w:hAnsi="Times New Roman"/>
              </w:rPr>
              <w:t>-2037</w:t>
            </w:r>
          </w:p>
        </w:tc>
      </w:tr>
      <w:tr w:rsidR="00085E52" w:rsidRPr="00085E52" w:rsidTr="00085E52">
        <w:trPr>
          <w:trHeight w:val="310"/>
          <w:jc w:val="center"/>
        </w:trPr>
        <w:tc>
          <w:tcPr>
            <w:tcW w:w="5336"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40"/>
              <w:jc w:val="center"/>
              <w:rPr>
                <w:rFonts w:ascii="Times New Roman" w:hAnsi="Times New Roman"/>
              </w:rPr>
            </w:pPr>
            <w:r w:rsidRPr="00085E52">
              <w:rPr>
                <w:rFonts w:ascii="Times New Roman" w:hAnsi="Times New Roman"/>
              </w:rPr>
              <w:t xml:space="preserve">Установленная тепловая мощность, в том числе </w:t>
            </w:r>
          </w:p>
        </w:tc>
        <w:tc>
          <w:tcPr>
            <w:tcW w:w="1066"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6"/>
              <w:jc w:val="center"/>
              <w:rPr>
                <w:rFonts w:ascii="Times New Roman" w:hAnsi="Times New Roman"/>
              </w:rPr>
            </w:pPr>
            <w:r w:rsidRPr="00085E52">
              <w:rPr>
                <w:rFonts w:ascii="Times New Roman" w:hAnsi="Times New Roman"/>
              </w:rPr>
              <w:t xml:space="preserve">1,032 </w:t>
            </w:r>
          </w:p>
        </w:tc>
        <w:tc>
          <w:tcPr>
            <w:tcW w:w="1068"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7"/>
              <w:jc w:val="center"/>
              <w:rPr>
                <w:rFonts w:ascii="Times New Roman" w:hAnsi="Times New Roman"/>
              </w:rPr>
            </w:pPr>
            <w:r w:rsidRPr="00085E52">
              <w:rPr>
                <w:rFonts w:ascii="Times New Roman" w:hAnsi="Times New Roman"/>
              </w:rPr>
              <w:t xml:space="preserve">1,548 </w:t>
            </w:r>
          </w:p>
        </w:tc>
        <w:tc>
          <w:tcPr>
            <w:tcW w:w="1552"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6"/>
              <w:jc w:val="center"/>
              <w:rPr>
                <w:rFonts w:ascii="Times New Roman" w:hAnsi="Times New Roman"/>
              </w:rPr>
            </w:pPr>
            <w:r w:rsidRPr="00085E52">
              <w:rPr>
                <w:rFonts w:ascii="Times New Roman" w:hAnsi="Times New Roman"/>
              </w:rPr>
              <w:t xml:space="preserve">1,548 </w:t>
            </w:r>
          </w:p>
        </w:tc>
      </w:tr>
      <w:tr w:rsidR="00085E52" w:rsidRPr="00085E52" w:rsidTr="00085E52">
        <w:trPr>
          <w:trHeight w:val="310"/>
          <w:jc w:val="center"/>
        </w:trPr>
        <w:tc>
          <w:tcPr>
            <w:tcW w:w="5336"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8"/>
              <w:jc w:val="center"/>
              <w:rPr>
                <w:rFonts w:ascii="Times New Roman" w:hAnsi="Times New Roman"/>
              </w:rPr>
            </w:pPr>
            <w:r w:rsidRPr="00085E52">
              <w:rPr>
                <w:rFonts w:ascii="Times New Roman" w:hAnsi="Times New Roman"/>
              </w:rPr>
              <w:t xml:space="preserve">Располагаемая тепловая мощность </w:t>
            </w:r>
          </w:p>
        </w:tc>
        <w:tc>
          <w:tcPr>
            <w:tcW w:w="1066"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6"/>
              <w:jc w:val="center"/>
              <w:rPr>
                <w:rFonts w:ascii="Times New Roman" w:hAnsi="Times New Roman"/>
              </w:rPr>
            </w:pPr>
            <w:r w:rsidRPr="00085E52">
              <w:rPr>
                <w:rFonts w:ascii="Times New Roman" w:hAnsi="Times New Roman"/>
              </w:rPr>
              <w:t xml:space="preserve">0,868 </w:t>
            </w:r>
          </w:p>
        </w:tc>
        <w:tc>
          <w:tcPr>
            <w:tcW w:w="1068"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7"/>
              <w:jc w:val="center"/>
              <w:rPr>
                <w:rFonts w:ascii="Times New Roman" w:hAnsi="Times New Roman"/>
              </w:rPr>
            </w:pPr>
            <w:r w:rsidRPr="00085E52">
              <w:rPr>
                <w:rFonts w:ascii="Times New Roman" w:hAnsi="Times New Roman"/>
              </w:rPr>
              <w:t xml:space="preserve">1,320 </w:t>
            </w:r>
          </w:p>
        </w:tc>
        <w:tc>
          <w:tcPr>
            <w:tcW w:w="1552"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6"/>
              <w:jc w:val="center"/>
              <w:rPr>
                <w:rFonts w:ascii="Times New Roman" w:hAnsi="Times New Roman"/>
              </w:rPr>
            </w:pPr>
            <w:r w:rsidRPr="00085E52">
              <w:rPr>
                <w:rFonts w:ascii="Times New Roman" w:hAnsi="Times New Roman"/>
              </w:rPr>
              <w:t xml:space="preserve">1,320 </w:t>
            </w:r>
          </w:p>
        </w:tc>
      </w:tr>
      <w:tr w:rsidR="00085E52" w:rsidRPr="00085E52" w:rsidTr="00085E52">
        <w:trPr>
          <w:trHeight w:val="310"/>
          <w:jc w:val="center"/>
        </w:trPr>
        <w:tc>
          <w:tcPr>
            <w:tcW w:w="5336"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40"/>
              <w:jc w:val="center"/>
              <w:rPr>
                <w:rFonts w:ascii="Times New Roman" w:hAnsi="Times New Roman"/>
              </w:rPr>
            </w:pPr>
            <w:r w:rsidRPr="00085E52">
              <w:rPr>
                <w:rFonts w:ascii="Times New Roman" w:hAnsi="Times New Roman"/>
              </w:rPr>
              <w:t xml:space="preserve">Затраты тепла на собственные нужды </w:t>
            </w:r>
          </w:p>
        </w:tc>
        <w:tc>
          <w:tcPr>
            <w:tcW w:w="1066"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6"/>
              <w:jc w:val="center"/>
              <w:rPr>
                <w:rFonts w:ascii="Times New Roman" w:hAnsi="Times New Roman"/>
              </w:rPr>
            </w:pPr>
            <w:r w:rsidRPr="00085E52">
              <w:rPr>
                <w:rFonts w:ascii="Times New Roman" w:hAnsi="Times New Roman"/>
              </w:rPr>
              <w:t xml:space="preserve">0,008 </w:t>
            </w:r>
          </w:p>
        </w:tc>
        <w:tc>
          <w:tcPr>
            <w:tcW w:w="1068"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7"/>
              <w:jc w:val="center"/>
              <w:rPr>
                <w:rFonts w:ascii="Times New Roman" w:hAnsi="Times New Roman"/>
              </w:rPr>
            </w:pPr>
            <w:r w:rsidRPr="00085E52">
              <w:rPr>
                <w:rFonts w:ascii="Times New Roman" w:hAnsi="Times New Roman"/>
              </w:rPr>
              <w:t xml:space="preserve">0,003 </w:t>
            </w:r>
          </w:p>
        </w:tc>
        <w:tc>
          <w:tcPr>
            <w:tcW w:w="1552"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6"/>
              <w:jc w:val="center"/>
              <w:rPr>
                <w:rFonts w:ascii="Times New Roman" w:hAnsi="Times New Roman"/>
              </w:rPr>
            </w:pPr>
            <w:r w:rsidRPr="00085E52">
              <w:rPr>
                <w:rFonts w:ascii="Times New Roman" w:hAnsi="Times New Roman"/>
              </w:rPr>
              <w:t xml:space="preserve">0,003 </w:t>
            </w:r>
          </w:p>
        </w:tc>
      </w:tr>
      <w:tr w:rsidR="00085E52" w:rsidRPr="00085E52" w:rsidTr="00085E52">
        <w:trPr>
          <w:trHeight w:val="312"/>
          <w:jc w:val="center"/>
        </w:trPr>
        <w:tc>
          <w:tcPr>
            <w:tcW w:w="5336"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7"/>
              <w:jc w:val="center"/>
              <w:rPr>
                <w:rFonts w:ascii="Times New Roman" w:hAnsi="Times New Roman"/>
              </w:rPr>
            </w:pPr>
            <w:r w:rsidRPr="00085E52">
              <w:rPr>
                <w:rFonts w:ascii="Times New Roman" w:hAnsi="Times New Roman"/>
              </w:rPr>
              <w:t xml:space="preserve">Потери в тепловых сетях </w:t>
            </w:r>
          </w:p>
        </w:tc>
        <w:tc>
          <w:tcPr>
            <w:tcW w:w="1066"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6"/>
              <w:jc w:val="center"/>
              <w:rPr>
                <w:rFonts w:ascii="Times New Roman" w:hAnsi="Times New Roman"/>
              </w:rPr>
            </w:pPr>
            <w:r w:rsidRPr="00085E52">
              <w:rPr>
                <w:rFonts w:ascii="Times New Roman" w:hAnsi="Times New Roman"/>
              </w:rPr>
              <w:t xml:space="preserve">0,067 </w:t>
            </w:r>
          </w:p>
        </w:tc>
        <w:tc>
          <w:tcPr>
            <w:tcW w:w="1068"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7"/>
              <w:jc w:val="center"/>
              <w:rPr>
                <w:rFonts w:ascii="Times New Roman" w:hAnsi="Times New Roman"/>
              </w:rPr>
            </w:pPr>
            <w:r w:rsidRPr="00085E52">
              <w:rPr>
                <w:rFonts w:ascii="Times New Roman" w:hAnsi="Times New Roman"/>
              </w:rPr>
              <w:t xml:space="preserve">0,087 </w:t>
            </w:r>
          </w:p>
        </w:tc>
        <w:tc>
          <w:tcPr>
            <w:tcW w:w="1552"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6"/>
              <w:jc w:val="center"/>
              <w:rPr>
                <w:rFonts w:ascii="Times New Roman" w:hAnsi="Times New Roman"/>
              </w:rPr>
            </w:pPr>
            <w:r w:rsidRPr="00085E52">
              <w:rPr>
                <w:rFonts w:ascii="Times New Roman" w:hAnsi="Times New Roman"/>
              </w:rPr>
              <w:t xml:space="preserve">0,087 </w:t>
            </w:r>
          </w:p>
        </w:tc>
      </w:tr>
      <w:tr w:rsidR="00085E52" w:rsidRPr="00085E52" w:rsidTr="00085E52">
        <w:trPr>
          <w:trHeight w:val="310"/>
          <w:jc w:val="center"/>
        </w:trPr>
        <w:tc>
          <w:tcPr>
            <w:tcW w:w="5336"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40"/>
              <w:jc w:val="center"/>
              <w:rPr>
                <w:rFonts w:ascii="Times New Roman" w:hAnsi="Times New Roman"/>
              </w:rPr>
            </w:pPr>
            <w:r w:rsidRPr="00085E52">
              <w:rPr>
                <w:rFonts w:ascii="Times New Roman" w:hAnsi="Times New Roman"/>
              </w:rPr>
              <w:t xml:space="preserve">Расчетная нагрузка на хозяйственные нужды </w:t>
            </w:r>
          </w:p>
        </w:tc>
        <w:tc>
          <w:tcPr>
            <w:tcW w:w="1066"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7"/>
              <w:jc w:val="center"/>
              <w:rPr>
                <w:rFonts w:ascii="Times New Roman" w:hAnsi="Times New Roman"/>
              </w:rPr>
            </w:pPr>
            <w:r w:rsidRPr="00085E52">
              <w:rPr>
                <w:rFonts w:ascii="Times New Roman" w:hAnsi="Times New Roman"/>
              </w:rPr>
              <w:t xml:space="preserve">0 </w:t>
            </w:r>
          </w:p>
        </w:tc>
        <w:tc>
          <w:tcPr>
            <w:tcW w:w="1068"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9"/>
              <w:jc w:val="center"/>
              <w:rPr>
                <w:rFonts w:ascii="Times New Roman" w:hAnsi="Times New Roman"/>
              </w:rPr>
            </w:pPr>
            <w:r w:rsidRPr="00085E52">
              <w:rPr>
                <w:rFonts w:ascii="Times New Roman" w:hAnsi="Times New Roman"/>
              </w:rPr>
              <w:t xml:space="preserve">0 </w:t>
            </w:r>
          </w:p>
        </w:tc>
        <w:tc>
          <w:tcPr>
            <w:tcW w:w="1552"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7"/>
              <w:jc w:val="center"/>
              <w:rPr>
                <w:rFonts w:ascii="Times New Roman" w:hAnsi="Times New Roman"/>
              </w:rPr>
            </w:pPr>
            <w:r w:rsidRPr="00085E52">
              <w:rPr>
                <w:rFonts w:ascii="Times New Roman" w:hAnsi="Times New Roman"/>
              </w:rPr>
              <w:t xml:space="preserve">0 </w:t>
            </w:r>
          </w:p>
        </w:tc>
      </w:tr>
      <w:tr w:rsidR="00085E52" w:rsidRPr="00085E52" w:rsidTr="00085E52">
        <w:trPr>
          <w:trHeight w:val="610"/>
          <w:jc w:val="center"/>
        </w:trPr>
        <w:tc>
          <w:tcPr>
            <w:tcW w:w="5336"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jc w:val="center"/>
              <w:rPr>
                <w:rFonts w:ascii="Times New Roman" w:hAnsi="Times New Roman"/>
              </w:rPr>
            </w:pPr>
            <w:r w:rsidRPr="00085E52">
              <w:rPr>
                <w:rFonts w:ascii="Times New Roman" w:hAnsi="Times New Roman"/>
              </w:rPr>
              <w:t xml:space="preserve">Присоединенная договорная тепловая нагрузка в горячей воде, в том числе </w:t>
            </w:r>
          </w:p>
        </w:tc>
        <w:tc>
          <w:tcPr>
            <w:tcW w:w="1066"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5E52" w:rsidRPr="00085E52" w:rsidRDefault="00085E52" w:rsidP="007144BC">
            <w:pPr>
              <w:spacing w:after="0" w:line="259" w:lineRule="auto"/>
              <w:ind w:right="36"/>
              <w:jc w:val="center"/>
              <w:rPr>
                <w:rFonts w:ascii="Times New Roman" w:hAnsi="Times New Roman"/>
              </w:rPr>
            </w:pPr>
            <w:r w:rsidRPr="00085E52">
              <w:rPr>
                <w:rFonts w:ascii="Times New Roman" w:hAnsi="Times New Roman"/>
              </w:rPr>
              <w:t xml:space="preserve">1,049 </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5E52" w:rsidRPr="00085E52" w:rsidRDefault="00085E52" w:rsidP="007144BC">
            <w:pPr>
              <w:spacing w:after="0" w:line="259" w:lineRule="auto"/>
              <w:ind w:right="37"/>
              <w:jc w:val="center"/>
              <w:rPr>
                <w:rFonts w:ascii="Times New Roman" w:hAnsi="Times New Roman"/>
              </w:rPr>
            </w:pPr>
            <w:r w:rsidRPr="00085E52">
              <w:rPr>
                <w:rFonts w:ascii="Times New Roman" w:hAnsi="Times New Roman"/>
              </w:rPr>
              <w:t xml:space="preserve">1,049 </w:t>
            </w:r>
          </w:p>
        </w:tc>
        <w:tc>
          <w:tcPr>
            <w:tcW w:w="1552"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5E52" w:rsidRPr="00085E52" w:rsidRDefault="00085E52" w:rsidP="007144BC">
            <w:pPr>
              <w:spacing w:after="0" w:line="259" w:lineRule="auto"/>
              <w:ind w:right="36"/>
              <w:jc w:val="center"/>
              <w:rPr>
                <w:rFonts w:ascii="Times New Roman" w:hAnsi="Times New Roman"/>
              </w:rPr>
            </w:pPr>
            <w:r w:rsidRPr="00085E52">
              <w:rPr>
                <w:rFonts w:ascii="Times New Roman" w:hAnsi="Times New Roman"/>
              </w:rPr>
              <w:t xml:space="preserve">1,049 </w:t>
            </w:r>
          </w:p>
        </w:tc>
      </w:tr>
      <w:tr w:rsidR="00085E52" w:rsidRPr="00085E52" w:rsidTr="00085E52">
        <w:trPr>
          <w:trHeight w:val="310"/>
          <w:jc w:val="center"/>
        </w:trPr>
        <w:tc>
          <w:tcPr>
            <w:tcW w:w="5336"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6"/>
              <w:jc w:val="center"/>
              <w:rPr>
                <w:rFonts w:ascii="Times New Roman" w:hAnsi="Times New Roman"/>
              </w:rPr>
            </w:pPr>
            <w:r w:rsidRPr="00085E52">
              <w:rPr>
                <w:rFonts w:ascii="Times New Roman" w:hAnsi="Times New Roman"/>
              </w:rPr>
              <w:t xml:space="preserve">отопление и вентиляция </w:t>
            </w:r>
          </w:p>
        </w:tc>
        <w:tc>
          <w:tcPr>
            <w:tcW w:w="1066"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6"/>
              <w:jc w:val="center"/>
              <w:rPr>
                <w:rFonts w:ascii="Times New Roman" w:hAnsi="Times New Roman"/>
              </w:rPr>
            </w:pPr>
            <w:r w:rsidRPr="00085E52">
              <w:rPr>
                <w:rFonts w:ascii="Times New Roman" w:hAnsi="Times New Roman"/>
              </w:rPr>
              <w:t xml:space="preserve">1,049 </w:t>
            </w:r>
          </w:p>
        </w:tc>
        <w:tc>
          <w:tcPr>
            <w:tcW w:w="1068"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7"/>
              <w:jc w:val="center"/>
              <w:rPr>
                <w:rFonts w:ascii="Times New Roman" w:hAnsi="Times New Roman"/>
              </w:rPr>
            </w:pPr>
            <w:r w:rsidRPr="00085E52">
              <w:rPr>
                <w:rFonts w:ascii="Times New Roman" w:hAnsi="Times New Roman"/>
              </w:rPr>
              <w:t xml:space="preserve">1,049 </w:t>
            </w:r>
          </w:p>
        </w:tc>
        <w:tc>
          <w:tcPr>
            <w:tcW w:w="1552"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6"/>
              <w:jc w:val="center"/>
              <w:rPr>
                <w:rFonts w:ascii="Times New Roman" w:hAnsi="Times New Roman"/>
              </w:rPr>
            </w:pPr>
            <w:r w:rsidRPr="00085E52">
              <w:rPr>
                <w:rFonts w:ascii="Times New Roman" w:hAnsi="Times New Roman"/>
              </w:rPr>
              <w:t xml:space="preserve">1,049 </w:t>
            </w:r>
          </w:p>
        </w:tc>
      </w:tr>
      <w:tr w:rsidR="00085E52" w:rsidRPr="00085E52" w:rsidTr="00085E52">
        <w:trPr>
          <w:trHeight w:val="310"/>
          <w:jc w:val="center"/>
        </w:trPr>
        <w:tc>
          <w:tcPr>
            <w:tcW w:w="5336"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8"/>
              <w:jc w:val="center"/>
              <w:rPr>
                <w:rFonts w:ascii="Times New Roman" w:hAnsi="Times New Roman"/>
              </w:rPr>
            </w:pPr>
            <w:r w:rsidRPr="00085E52">
              <w:rPr>
                <w:rFonts w:ascii="Times New Roman" w:hAnsi="Times New Roman"/>
              </w:rPr>
              <w:t xml:space="preserve">горячее водоснабжение </w:t>
            </w:r>
          </w:p>
        </w:tc>
        <w:tc>
          <w:tcPr>
            <w:tcW w:w="1066"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6"/>
              <w:jc w:val="center"/>
              <w:rPr>
                <w:rFonts w:ascii="Times New Roman" w:hAnsi="Times New Roman"/>
              </w:rPr>
            </w:pPr>
            <w:r w:rsidRPr="00085E52">
              <w:rPr>
                <w:rFonts w:ascii="Times New Roman" w:hAnsi="Times New Roman"/>
              </w:rPr>
              <w:t xml:space="preserve">- </w:t>
            </w:r>
          </w:p>
        </w:tc>
        <w:tc>
          <w:tcPr>
            <w:tcW w:w="1068"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8"/>
              <w:jc w:val="center"/>
              <w:rPr>
                <w:rFonts w:ascii="Times New Roman" w:hAnsi="Times New Roman"/>
              </w:rPr>
            </w:pPr>
            <w:r w:rsidRPr="00085E52">
              <w:rPr>
                <w:rFonts w:ascii="Times New Roman" w:hAnsi="Times New Roman"/>
              </w:rPr>
              <w:t xml:space="preserve">- </w:t>
            </w:r>
          </w:p>
        </w:tc>
        <w:tc>
          <w:tcPr>
            <w:tcW w:w="1552"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6"/>
              <w:jc w:val="center"/>
              <w:rPr>
                <w:rFonts w:ascii="Times New Roman" w:hAnsi="Times New Roman"/>
              </w:rPr>
            </w:pPr>
            <w:r w:rsidRPr="00085E52">
              <w:rPr>
                <w:rFonts w:ascii="Times New Roman" w:hAnsi="Times New Roman"/>
              </w:rPr>
              <w:t xml:space="preserve">- </w:t>
            </w:r>
          </w:p>
        </w:tc>
      </w:tr>
      <w:tr w:rsidR="00085E52" w:rsidRPr="00085E52" w:rsidTr="00085E52">
        <w:trPr>
          <w:trHeight w:val="310"/>
          <w:jc w:val="center"/>
        </w:trPr>
        <w:tc>
          <w:tcPr>
            <w:tcW w:w="5336"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9"/>
              <w:jc w:val="center"/>
              <w:rPr>
                <w:rFonts w:ascii="Times New Roman" w:hAnsi="Times New Roman"/>
              </w:rPr>
            </w:pPr>
            <w:r w:rsidRPr="00085E52">
              <w:rPr>
                <w:rFonts w:ascii="Times New Roman" w:hAnsi="Times New Roman"/>
              </w:rPr>
              <w:t xml:space="preserve">Резерв/дефицит тепловой мощности </w:t>
            </w:r>
          </w:p>
        </w:tc>
        <w:tc>
          <w:tcPr>
            <w:tcW w:w="1066"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6"/>
              <w:jc w:val="center"/>
              <w:rPr>
                <w:rFonts w:ascii="Times New Roman" w:hAnsi="Times New Roman"/>
              </w:rPr>
            </w:pPr>
            <w:r w:rsidRPr="00085E52">
              <w:rPr>
                <w:rFonts w:ascii="Times New Roman" w:hAnsi="Times New Roman"/>
              </w:rPr>
              <w:t xml:space="preserve">-0,256 </w:t>
            </w:r>
          </w:p>
        </w:tc>
        <w:tc>
          <w:tcPr>
            <w:tcW w:w="1068"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7"/>
              <w:jc w:val="center"/>
              <w:rPr>
                <w:rFonts w:ascii="Times New Roman" w:hAnsi="Times New Roman"/>
              </w:rPr>
            </w:pPr>
            <w:r w:rsidRPr="00085E52">
              <w:rPr>
                <w:rFonts w:ascii="Times New Roman" w:hAnsi="Times New Roman"/>
              </w:rPr>
              <w:t xml:space="preserve">0,182 </w:t>
            </w:r>
          </w:p>
        </w:tc>
        <w:tc>
          <w:tcPr>
            <w:tcW w:w="1552"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7144BC">
            <w:pPr>
              <w:spacing w:after="0" w:line="259" w:lineRule="auto"/>
              <w:ind w:right="36"/>
              <w:jc w:val="center"/>
              <w:rPr>
                <w:rFonts w:ascii="Times New Roman" w:hAnsi="Times New Roman"/>
              </w:rPr>
            </w:pPr>
            <w:r w:rsidRPr="00085E52">
              <w:rPr>
                <w:rFonts w:ascii="Times New Roman" w:hAnsi="Times New Roman"/>
              </w:rPr>
              <w:t xml:space="preserve">0,182 </w:t>
            </w:r>
          </w:p>
        </w:tc>
      </w:tr>
      <w:tr w:rsidR="00085E52" w:rsidRPr="00085E52" w:rsidTr="00085E52">
        <w:trPr>
          <w:trHeight w:val="722"/>
          <w:jc w:val="center"/>
        </w:trPr>
        <w:tc>
          <w:tcPr>
            <w:tcW w:w="5336"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5E52" w:rsidRPr="00085E52" w:rsidRDefault="00085E52" w:rsidP="007144BC">
            <w:pPr>
              <w:spacing w:after="0" w:line="259" w:lineRule="auto"/>
              <w:jc w:val="center"/>
              <w:rPr>
                <w:rFonts w:ascii="Times New Roman" w:hAnsi="Times New Roman"/>
              </w:rPr>
            </w:pPr>
            <w:r w:rsidRPr="00085E52">
              <w:rPr>
                <w:rFonts w:ascii="Times New Roman" w:hAnsi="Times New Roman"/>
              </w:rPr>
              <w:t xml:space="preserve">Располагаемая тепловая мощность нетто (с учетом затрат на собственные нужды) при аварийном выводе самого мощного котла </w:t>
            </w:r>
          </w:p>
        </w:tc>
        <w:tc>
          <w:tcPr>
            <w:tcW w:w="1066"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5E52" w:rsidRPr="00085E52" w:rsidRDefault="00085E52" w:rsidP="007144BC">
            <w:pPr>
              <w:spacing w:after="0" w:line="259" w:lineRule="auto"/>
              <w:ind w:right="35"/>
              <w:jc w:val="center"/>
              <w:rPr>
                <w:rFonts w:ascii="Times New Roman" w:hAnsi="Times New Roman"/>
              </w:rPr>
            </w:pPr>
            <w:r w:rsidRPr="00085E52">
              <w:rPr>
                <w:rFonts w:ascii="Times New Roman" w:hAnsi="Times New Roman"/>
              </w:rPr>
              <w:t xml:space="preserve">н/д </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5E52" w:rsidRPr="00085E52" w:rsidRDefault="00085E52" w:rsidP="007144BC">
            <w:pPr>
              <w:spacing w:after="0" w:line="259" w:lineRule="auto"/>
              <w:ind w:right="36"/>
              <w:jc w:val="center"/>
              <w:rPr>
                <w:rFonts w:ascii="Times New Roman" w:hAnsi="Times New Roman"/>
              </w:rPr>
            </w:pPr>
            <w:r w:rsidRPr="00085E52">
              <w:rPr>
                <w:rFonts w:ascii="Times New Roman" w:hAnsi="Times New Roman"/>
              </w:rPr>
              <w:t xml:space="preserve">н/д </w:t>
            </w:r>
          </w:p>
        </w:tc>
        <w:tc>
          <w:tcPr>
            <w:tcW w:w="1552"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5E52" w:rsidRPr="00085E52" w:rsidRDefault="00085E52" w:rsidP="007144BC">
            <w:pPr>
              <w:spacing w:after="0" w:line="259" w:lineRule="auto"/>
              <w:ind w:right="34"/>
              <w:jc w:val="center"/>
              <w:rPr>
                <w:rFonts w:ascii="Times New Roman" w:hAnsi="Times New Roman"/>
              </w:rPr>
            </w:pPr>
            <w:r w:rsidRPr="00085E52">
              <w:rPr>
                <w:rFonts w:ascii="Times New Roman" w:hAnsi="Times New Roman"/>
              </w:rPr>
              <w:t xml:space="preserve">н/д </w:t>
            </w:r>
          </w:p>
        </w:tc>
      </w:tr>
      <w:tr w:rsidR="00085E52" w:rsidRPr="00085E52" w:rsidTr="00085E52">
        <w:trPr>
          <w:trHeight w:val="768"/>
          <w:jc w:val="center"/>
        </w:trPr>
        <w:tc>
          <w:tcPr>
            <w:tcW w:w="5336" w:type="dxa"/>
            <w:tcBorders>
              <w:top w:val="single" w:sz="3" w:space="0" w:color="000000"/>
              <w:left w:val="single" w:sz="3" w:space="0" w:color="000000"/>
              <w:bottom w:val="single" w:sz="3" w:space="0" w:color="000000"/>
              <w:right w:val="single" w:sz="3" w:space="0" w:color="000000"/>
            </w:tcBorders>
            <w:shd w:val="clear" w:color="auto" w:fill="auto"/>
          </w:tcPr>
          <w:p w:rsidR="00085E52" w:rsidRPr="00085E52" w:rsidRDefault="00085E52" w:rsidP="00085E52">
            <w:pPr>
              <w:spacing w:after="32" w:line="236" w:lineRule="auto"/>
              <w:jc w:val="center"/>
              <w:rPr>
                <w:rFonts w:ascii="Times New Roman" w:hAnsi="Times New Roman"/>
              </w:rPr>
            </w:pPr>
            <w:r w:rsidRPr="00085E52">
              <w:rPr>
                <w:rFonts w:ascii="Times New Roman" w:hAnsi="Times New Roman"/>
              </w:rPr>
              <w:t xml:space="preserve">Минимально допустимое значение тепловой нагрузки на коллекторах источника тепловой энергии при аварийном выводе самого мощного котла </w:t>
            </w:r>
          </w:p>
        </w:tc>
        <w:tc>
          <w:tcPr>
            <w:tcW w:w="1066"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5E52" w:rsidRPr="00085E52" w:rsidRDefault="00085E52" w:rsidP="007144BC">
            <w:pPr>
              <w:spacing w:after="0" w:line="259" w:lineRule="auto"/>
              <w:ind w:right="37"/>
              <w:jc w:val="center"/>
              <w:rPr>
                <w:rFonts w:ascii="Times New Roman" w:hAnsi="Times New Roman"/>
              </w:rPr>
            </w:pPr>
            <w:r w:rsidRPr="00085E52">
              <w:rPr>
                <w:rFonts w:ascii="Times New Roman" w:hAnsi="Times New Roman"/>
              </w:rPr>
              <w:t xml:space="preserve">1 </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5E52" w:rsidRPr="00085E52" w:rsidRDefault="00085E52" w:rsidP="007144BC">
            <w:pPr>
              <w:spacing w:after="0" w:line="259" w:lineRule="auto"/>
              <w:ind w:right="39"/>
              <w:jc w:val="center"/>
              <w:rPr>
                <w:rFonts w:ascii="Times New Roman" w:hAnsi="Times New Roman"/>
              </w:rPr>
            </w:pPr>
            <w:r w:rsidRPr="00085E52">
              <w:rPr>
                <w:rFonts w:ascii="Times New Roman" w:hAnsi="Times New Roman"/>
              </w:rPr>
              <w:t xml:space="preserve">1 </w:t>
            </w:r>
          </w:p>
        </w:tc>
        <w:tc>
          <w:tcPr>
            <w:tcW w:w="1552"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5E52" w:rsidRPr="00085E52" w:rsidRDefault="00085E52" w:rsidP="007144BC">
            <w:pPr>
              <w:spacing w:after="0" w:line="259" w:lineRule="auto"/>
              <w:ind w:right="37"/>
              <w:jc w:val="center"/>
              <w:rPr>
                <w:rFonts w:ascii="Times New Roman" w:hAnsi="Times New Roman"/>
              </w:rPr>
            </w:pPr>
            <w:r w:rsidRPr="00085E52">
              <w:rPr>
                <w:rFonts w:ascii="Times New Roman" w:hAnsi="Times New Roman"/>
              </w:rPr>
              <w:t xml:space="preserve">1 </w:t>
            </w:r>
          </w:p>
        </w:tc>
      </w:tr>
    </w:tbl>
    <w:p w:rsidR="00B756FB" w:rsidRDefault="00B756FB" w:rsidP="00B756FB">
      <w:pPr>
        <w:spacing w:after="11" w:line="270" w:lineRule="auto"/>
        <w:ind w:left="-5" w:hanging="10"/>
      </w:pPr>
      <w:r>
        <w:rPr>
          <w:sz w:val="20"/>
        </w:rPr>
        <w:t>.</w:t>
      </w:r>
    </w:p>
    <w:p w:rsidR="00C4054F" w:rsidRPr="00085E52" w:rsidRDefault="007054FC" w:rsidP="00085E52">
      <w:pPr>
        <w:spacing w:after="0" w:line="240" w:lineRule="auto"/>
        <w:rPr>
          <w:rFonts w:ascii="Times New Roman" w:eastAsia="Times New Roman" w:hAnsi="Times New Roman"/>
          <w:b/>
          <w:bCs/>
          <w:sz w:val="24"/>
          <w:szCs w:val="18"/>
          <w:highlight w:val="yellow"/>
          <w:lang w:eastAsia="ru-RU"/>
        </w:rPr>
      </w:pPr>
      <w:r w:rsidRPr="00B756FB">
        <w:rPr>
          <w:rFonts w:ascii="Times New Roman" w:eastAsia="Times New Roman" w:hAnsi="Times New Roman"/>
          <w:b/>
          <w:bCs/>
          <w:sz w:val="24"/>
          <w:szCs w:val="18"/>
          <w:highlight w:val="yellow"/>
          <w:lang w:eastAsia="ru-RU"/>
        </w:rPr>
        <w:br w:type="page"/>
      </w:r>
    </w:p>
    <w:p w:rsidR="00C4054F" w:rsidRPr="00B756FB" w:rsidRDefault="00C4054F" w:rsidP="00470E32">
      <w:pPr>
        <w:pStyle w:val="2"/>
        <w:rPr>
          <w:highlight w:val="yellow"/>
        </w:rPr>
        <w:sectPr w:rsidR="00C4054F" w:rsidRPr="00B756FB" w:rsidSect="000608D8">
          <w:pgSz w:w="11906" w:h="16838"/>
          <w:pgMar w:top="737" w:right="566" w:bottom="851" w:left="1134" w:header="567" w:footer="567" w:gutter="0"/>
          <w:cols w:space="720"/>
          <w:titlePg/>
        </w:sectPr>
      </w:pPr>
    </w:p>
    <w:p w:rsidR="000608D8" w:rsidRPr="000D5ABB" w:rsidRDefault="00470E32" w:rsidP="00944388">
      <w:pPr>
        <w:pStyle w:val="2"/>
        <w:spacing w:line="360" w:lineRule="auto"/>
        <w:jc w:val="both"/>
      </w:pPr>
      <w:bookmarkStart w:id="14" w:name="_Toc10177500"/>
      <w:r w:rsidRPr="000D5ABB">
        <w:lastRenderedPageBreak/>
        <w:t>С</w:t>
      </w:r>
      <w:r w:rsidR="000608D8" w:rsidRPr="000D5ABB">
        <w:t>уществующие и перспективные значения установленной тепловой мощности  о</w:t>
      </w:r>
      <w:r w:rsidR="00C4054F" w:rsidRPr="000D5ABB">
        <w:t xml:space="preserve">сновного оборудования </w:t>
      </w:r>
      <w:r w:rsidR="000608D8" w:rsidRPr="000D5ABB">
        <w:t>источников тепловой энергии</w:t>
      </w:r>
      <w:bookmarkEnd w:id="14"/>
    </w:p>
    <w:p w:rsidR="00E96E80" w:rsidRPr="000D5ABB" w:rsidRDefault="00E96E80" w:rsidP="00944388">
      <w:pPr>
        <w:spacing w:after="0" w:line="360" w:lineRule="auto"/>
        <w:ind w:firstLine="567"/>
        <w:jc w:val="both"/>
        <w:rPr>
          <w:rFonts w:ascii="Times New Roman" w:eastAsia="Times New Roman" w:hAnsi="Times New Roman"/>
          <w:sz w:val="24"/>
          <w:szCs w:val="24"/>
          <w:lang w:eastAsia="ru-RU"/>
        </w:rPr>
      </w:pPr>
      <w:r w:rsidRPr="000D5ABB">
        <w:rPr>
          <w:rFonts w:ascii="Times New Roman" w:eastAsia="Times New Roman" w:hAnsi="Times New Roman"/>
          <w:sz w:val="24"/>
          <w:szCs w:val="24"/>
          <w:lang w:eastAsia="ru-RU"/>
        </w:rPr>
        <w:t>Существующие и перспективные значения установленной тепловой мощности основного оборудования источников теплоснабжения представлены в таблице ниже.</w:t>
      </w:r>
    </w:p>
    <w:p w:rsidR="00E96E80" w:rsidRDefault="00E96E80" w:rsidP="00944388">
      <w:pPr>
        <w:keepNext/>
        <w:spacing w:after="0" w:line="360" w:lineRule="auto"/>
        <w:jc w:val="right"/>
        <w:rPr>
          <w:rFonts w:ascii="Times New Roman" w:eastAsia="Times New Roman" w:hAnsi="Times New Roman"/>
          <w:b/>
          <w:bCs/>
          <w:sz w:val="24"/>
          <w:szCs w:val="18"/>
          <w:lang w:eastAsia="ru-RU"/>
        </w:rPr>
      </w:pPr>
      <w:r w:rsidRPr="007225C2">
        <w:rPr>
          <w:rFonts w:ascii="Times New Roman" w:eastAsia="Times New Roman" w:hAnsi="Times New Roman"/>
          <w:b/>
          <w:bCs/>
          <w:sz w:val="24"/>
          <w:szCs w:val="18"/>
          <w:lang w:eastAsia="ru-RU"/>
        </w:rPr>
        <w:t xml:space="preserve">Таблица </w:t>
      </w:r>
      <w:r w:rsidR="00EC1E93">
        <w:rPr>
          <w:rFonts w:ascii="Times New Roman" w:eastAsia="Times New Roman" w:hAnsi="Times New Roman"/>
          <w:b/>
          <w:bCs/>
          <w:sz w:val="24"/>
          <w:szCs w:val="18"/>
          <w:lang w:eastAsia="ru-RU"/>
        </w:rPr>
        <w:t>2</w:t>
      </w:r>
      <w:r w:rsidRPr="007225C2">
        <w:rPr>
          <w:rFonts w:ascii="Times New Roman" w:eastAsia="Times New Roman" w:hAnsi="Times New Roman"/>
          <w:b/>
          <w:bCs/>
          <w:sz w:val="24"/>
          <w:szCs w:val="18"/>
          <w:lang w:eastAsia="ru-RU"/>
        </w:rPr>
        <w:t>.</w:t>
      </w:r>
      <w:r w:rsidR="00DF6011">
        <w:rPr>
          <w:rFonts w:ascii="Times New Roman" w:eastAsia="Times New Roman" w:hAnsi="Times New Roman"/>
          <w:b/>
          <w:bCs/>
          <w:sz w:val="24"/>
          <w:szCs w:val="18"/>
          <w:lang w:eastAsia="ru-RU"/>
        </w:rPr>
        <w:t>6</w:t>
      </w:r>
    </w:p>
    <w:tbl>
      <w:tblPr>
        <w:tblW w:w="11702" w:type="dxa"/>
        <w:jc w:val="center"/>
        <w:tblInd w:w="-11" w:type="dxa"/>
        <w:tblCellMar>
          <w:top w:w="10" w:type="dxa"/>
          <w:left w:w="8" w:type="dxa"/>
          <w:right w:w="0" w:type="dxa"/>
        </w:tblCellMar>
        <w:tblLook w:val="04A0"/>
      </w:tblPr>
      <w:tblGrid>
        <w:gridCol w:w="293"/>
        <w:gridCol w:w="1836"/>
        <w:gridCol w:w="3702"/>
        <w:gridCol w:w="2773"/>
        <w:gridCol w:w="1549"/>
        <w:gridCol w:w="1549"/>
      </w:tblGrid>
      <w:tr w:rsidR="00354CEC" w:rsidRPr="00354CEC" w:rsidTr="00354CEC">
        <w:trPr>
          <w:trHeight w:val="1140"/>
          <w:jc w:val="center"/>
        </w:trPr>
        <w:tc>
          <w:tcPr>
            <w:tcW w:w="293" w:type="dxa"/>
            <w:vMerge w:val="restart"/>
            <w:tcBorders>
              <w:top w:val="single" w:sz="3" w:space="0" w:color="000000"/>
              <w:left w:val="single" w:sz="3" w:space="0" w:color="000000"/>
              <w:right w:val="single" w:sz="3" w:space="0" w:color="000000"/>
            </w:tcBorders>
            <w:shd w:val="clear" w:color="auto" w:fill="auto"/>
            <w:vAlign w:val="center"/>
          </w:tcPr>
          <w:p w:rsidR="00354CEC" w:rsidRPr="00354CEC" w:rsidRDefault="00354CEC" w:rsidP="00354CEC">
            <w:pPr>
              <w:spacing w:after="0" w:line="240" w:lineRule="auto"/>
              <w:ind w:left="31"/>
              <w:rPr>
                <w:rFonts w:ascii="Times New Roman" w:hAnsi="Times New Roman"/>
              </w:rPr>
            </w:pPr>
            <w:r w:rsidRPr="00354CEC">
              <w:rPr>
                <w:rFonts w:ascii="Times New Roman" w:hAnsi="Times New Roman"/>
              </w:rPr>
              <w:t xml:space="preserve">№ </w:t>
            </w:r>
          </w:p>
        </w:tc>
        <w:tc>
          <w:tcPr>
            <w:tcW w:w="1836" w:type="dxa"/>
            <w:vMerge w:val="restart"/>
            <w:tcBorders>
              <w:top w:val="single" w:sz="3" w:space="0" w:color="000000"/>
              <w:left w:val="single" w:sz="3" w:space="0" w:color="000000"/>
              <w:right w:val="single" w:sz="3" w:space="0" w:color="000000"/>
            </w:tcBorders>
            <w:shd w:val="clear" w:color="auto" w:fill="auto"/>
            <w:vAlign w:val="center"/>
          </w:tcPr>
          <w:p w:rsidR="00354CEC" w:rsidRPr="00354CEC" w:rsidRDefault="00354CEC" w:rsidP="00354CEC">
            <w:pPr>
              <w:spacing w:after="0" w:line="240" w:lineRule="auto"/>
              <w:ind w:left="13"/>
              <w:jc w:val="center"/>
              <w:rPr>
                <w:rFonts w:ascii="Times New Roman" w:hAnsi="Times New Roman"/>
              </w:rPr>
            </w:pPr>
            <w:r w:rsidRPr="00354CEC">
              <w:rPr>
                <w:rFonts w:ascii="Times New Roman" w:hAnsi="Times New Roman"/>
              </w:rPr>
              <w:t xml:space="preserve">Источник тепловой энергии </w:t>
            </w:r>
          </w:p>
        </w:tc>
        <w:tc>
          <w:tcPr>
            <w:tcW w:w="3702" w:type="dxa"/>
            <w:vMerge w:val="restart"/>
            <w:tcBorders>
              <w:top w:val="single" w:sz="3" w:space="0" w:color="000000"/>
              <w:left w:val="single" w:sz="3" w:space="0" w:color="000000"/>
              <w:right w:val="single" w:sz="3" w:space="0" w:color="000000"/>
            </w:tcBorders>
            <w:shd w:val="clear" w:color="auto" w:fill="auto"/>
            <w:vAlign w:val="center"/>
          </w:tcPr>
          <w:p w:rsidR="00354CEC" w:rsidRPr="00354CEC" w:rsidRDefault="00354CEC" w:rsidP="00354CEC">
            <w:pPr>
              <w:spacing w:after="0" w:line="240" w:lineRule="auto"/>
              <w:ind w:left="701" w:right="669"/>
              <w:jc w:val="center"/>
              <w:rPr>
                <w:rFonts w:ascii="Times New Roman" w:hAnsi="Times New Roman"/>
              </w:rPr>
            </w:pPr>
            <w:r w:rsidRPr="00354CEC">
              <w:rPr>
                <w:rFonts w:ascii="Times New Roman" w:hAnsi="Times New Roman"/>
              </w:rPr>
              <w:t xml:space="preserve">Марка котла </w:t>
            </w:r>
          </w:p>
        </w:tc>
        <w:tc>
          <w:tcPr>
            <w:tcW w:w="2773" w:type="dxa"/>
            <w:vMerge w:val="restart"/>
            <w:tcBorders>
              <w:top w:val="single" w:sz="3" w:space="0" w:color="000000"/>
              <w:left w:val="single" w:sz="3" w:space="0" w:color="000000"/>
              <w:right w:val="single" w:sz="3" w:space="0" w:color="000000"/>
            </w:tcBorders>
            <w:shd w:val="clear" w:color="auto" w:fill="auto"/>
            <w:vAlign w:val="center"/>
          </w:tcPr>
          <w:p w:rsidR="00354CEC" w:rsidRPr="00354CEC" w:rsidRDefault="00354CEC" w:rsidP="00354CEC">
            <w:pPr>
              <w:spacing w:after="0" w:line="240" w:lineRule="auto"/>
              <w:ind w:left="17"/>
              <w:jc w:val="center"/>
              <w:rPr>
                <w:rFonts w:ascii="Times New Roman" w:hAnsi="Times New Roman"/>
              </w:rPr>
            </w:pPr>
            <w:r w:rsidRPr="00354CEC">
              <w:rPr>
                <w:rFonts w:ascii="Times New Roman" w:hAnsi="Times New Roman"/>
              </w:rPr>
              <w:t xml:space="preserve">Дата ввода КА  в эксплуатацию </w:t>
            </w:r>
          </w:p>
        </w:tc>
        <w:tc>
          <w:tcPr>
            <w:tcW w:w="3098" w:type="dxa"/>
            <w:gridSpan w:val="2"/>
            <w:tcBorders>
              <w:top w:val="single" w:sz="3" w:space="0" w:color="000000"/>
              <w:left w:val="single" w:sz="3" w:space="0" w:color="000000"/>
              <w:bottom w:val="single" w:sz="4" w:space="0" w:color="auto"/>
              <w:right w:val="single" w:sz="4" w:space="0" w:color="auto"/>
            </w:tcBorders>
            <w:shd w:val="clear" w:color="auto" w:fill="auto"/>
            <w:vAlign w:val="center"/>
          </w:tcPr>
          <w:p w:rsidR="00354CEC" w:rsidRPr="00354CEC" w:rsidRDefault="00354CEC" w:rsidP="00354CEC">
            <w:pPr>
              <w:spacing w:after="0" w:line="240" w:lineRule="auto"/>
              <w:ind w:left="119"/>
              <w:rPr>
                <w:rFonts w:ascii="Times New Roman" w:eastAsia="Times New Roman" w:hAnsi="Times New Roman"/>
                <w:color w:val="000000"/>
                <w:lang w:eastAsia="ru-RU"/>
              </w:rPr>
            </w:pPr>
            <w:r w:rsidRPr="00354CEC">
              <w:rPr>
                <w:rFonts w:ascii="Times New Roman" w:eastAsia="Times New Roman" w:hAnsi="Times New Roman"/>
                <w:color w:val="000000"/>
                <w:lang w:eastAsia="ru-RU"/>
              </w:rPr>
              <w:t>Установленная тепловая мощность, Гкал/ч (т/ч)</w:t>
            </w:r>
          </w:p>
        </w:tc>
      </w:tr>
      <w:tr w:rsidR="00354CEC" w:rsidRPr="00354CEC" w:rsidTr="00354CEC">
        <w:trPr>
          <w:trHeight w:val="127"/>
          <w:jc w:val="center"/>
        </w:trPr>
        <w:tc>
          <w:tcPr>
            <w:tcW w:w="293" w:type="dxa"/>
            <w:vMerge/>
            <w:tcBorders>
              <w:left w:val="single" w:sz="3" w:space="0" w:color="000000"/>
              <w:bottom w:val="single" w:sz="3" w:space="0" w:color="000000"/>
              <w:right w:val="single" w:sz="3" w:space="0" w:color="000000"/>
            </w:tcBorders>
            <w:shd w:val="clear" w:color="auto" w:fill="auto"/>
            <w:vAlign w:val="center"/>
          </w:tcPr>
          <w:p w:rsidR="00354CEC" w:rsidRPr="00354CEC" w:rsidRDefault="00354CEC" w:rsidP="00354CEC">
            <w:pPr>
              <w:spacing w:after="0" w:line="240" w:lineRule="auto"/>
              <w:ind w:left="31"/>
              <w:rPr>
                <w:rFonts w:ascii="Times New Roman" w:hAnsi="Times New Roman"/>
              </w:rPr>
            </w:pPr>
          </w:p>
        </w:tc>
        <w:tc>
          <w:tcPr>
            <w:tcW w:w="1836" w:type="dxa"/>
            <w:vMerge/>
            <w:tcBorders>
              <w:left w:val="single" w:sz="3" w:space="0" w:color="000000"/>
              <w:bottom w:val="single" w:sz="3" w:space="0" w:color="000000"/>
              <w:right w:val="single" w:sz="3" w:space="0" w:color="000000"/>
            </w:tcBorders>
            <w:shd w:val="clear" w:color="auto" w:fill="auto"/>
            <w:vAlign w:val="center"/>
          </w:tcPr>
          <w:p w:rsidR="00354CEC" w:rsidRPr="00354CEC" w:rsidRDefault="00354CEC" w:rsidP="00354CEC">
            <w:pPr>
              <w:spacing w:after="0" w:line="240" w:lineRule="auto"/>
              <w:ind w:left="13"/>
              <w:jc w:val="center"/>
              <w:rPr>
                <w:rFonts w:ascii="Times New Roman" w:hAnsi="Times New Roman"/>
              </w:rPr>
            </w:pPr>
          </w:p>
        </w:tc>
        <w:tc>
          <w:tcPr>
            <w:tcW w:w="3702" w:type="dxa"/>
            <w:vMerge/>
            <w:tcBorders>
              <w:left w:val="single" w:sz="3" w:space="0" w:color="000000"/>
              <w:bottom w:val="single" w:sz="3" w:space="0" w:color="000000"/>
              <w:right w:val="single" w:sz="3" w:space="0" w:color="000000"/>
            </w:tcBorders>
            <w:shd w:val="clear" w:color="auto" w:fill="auto"/>
            <w:vAlign w:val="center"/>
          </w:tcPr>
          <w:p w:rsidR="00354CEC" w:rsidRPr="00354CEC" w:rsidRDefault="00354CEC" w:rsidP="00354CEC">
            <w:pPr>
              <w:spacing w:after="0" w:line="240" w:lineRule="auto"/>
              <w:ind w:left="701" w:right="669"/>
              <w:jc w:val="center"/>
              <w:rPr>
                <w:rFonts w:ascii="Times New Roman" w:hAnsi="Times New Roman"/>
              </w:rPr>
            </w:pPr>
          </w:p>
        </w:tc>
        <w:tc>
          <w:tcPr>
            <w:tcW w:w="2773" w:type="dxa"/>
            <w:vMerge/>
            <w:tcBorders>
              <w:left w:val="single" w:sz="3" w:space="0" w:color="000000"/>
              <w:bottom w:val="single" w:sz="3" w:space="0" w:color="000000"/>
              <w:right w:val="single" w:sz="3" w:space="0" w:color="000000"/>
            </w:tcBorders>
            <w:shd w:val="clear" w:color="auto" w:fill="auto"/>
            <w:vAlign w:val="center"/>
          </w:tcPr>
          <w:p w:rsidR="00354CEC" w:rsidRPr="00354CEC" w:rsidRDefault="00354CEC" w:rsidP="00354CEC">
            <w:pPr>
              <w:spacing w:after="0" w:line="240" w:lineRule="auto"/>
              <w:ind w:left="17"/>
              <w:jc w:val="center"/>
              <w:rPr>
                <w:rFonts w:ascii="Times New Roman" w:hAnsi="Times New Roman"/>
              </w:rPr>
            </w:pPr>
          </w:p>
        </w:tc>
        <w:tc>
          <w:tcPr>
            <w:tcW w:w="1549" w:type="dxa"/>
            <w:tcBorders>
              <w:top w:val="single" w:sz="4" w:space="0" w:color="auto"/>
              <w:left w:val="single" w:sz="3" w:space="0" w:color="000000"/>
              <w:bottom w:val="single" w:sz="3" w:space="0" w:color="000000"/>
              <w:right w:val="single" w:sz="4" w:space="0" w:color="auto"/>
            </w:tcBorders>
            <w:shd w:val="clear" w:color="auto" w:fill="auto"/>
            <w:vAlign w:val="center"/>
          </w:tcPr>
          <w:p w:rsidR="00354CEC" w:rsidRPr="00354CEC" w:rsidRDefault="00354CEC" w:rsidP="00354CEC">
            <w:pPr>
              <w:spacing w:after="0" w:line="240" w:lineRule="auto"/>
              <w:ind w:left="119"/>
              <w:jc w:val="center"/>
              <w:rPr>
                <w:rFonts w:ascii="Times New Roman" w:eastAsia="Times New Roman" w:hAnsi="Times New Roman"/>
                <w:color w:val="000000"/>
                <w:lang w:eastAsia="ru-RU"/>
              </w:rPr>
            </w:pPr>
            <w:r w:rsidRPr="00354CEC">
              <w:rPr>
                <w:rFonts w:ascii="Times New Roman" w:eastAsia="Times New Roman" w:hAnsi="Times New Roman"/>
                <w:color w:val="000000"/>
                <w:lang w:eastAsia="ru-RU"/>
              </w:rPr>
              <w:t>2024</w:t>
            </w:r>
          </w:p>
        </w:tc>
        <w:tc>
          <w:tcPr>
            <w:tcW w:w="1549" w:type="dxa"/>
            <w:tcBorders>
              <w:top w:val="single" w:sz="4" w:space="0" w:color="auto"/>
              <w:left w:val="single" w:sz="3" w:space="0" w:color="000000"/>
              <w:bottom w:val="single" w:sz="3" w:space="0" w:color="000000"/>
              <w:right w:val="single" w:sz="4" w:space="0" w:color="auto"/>
            </w:tcBorders>
            <w:vAlign w:val="center"/>
          </w:tcPr>
          <w:p w:rsidR="00354CEC" w:rsidRPr="00354CEC" w:rsidRDefault="00354CEC" w:rsidP="00354CEC">
            <w:pPr>
              <w:spacing w:after="0" w:line="240" w:lineRule="auto"/>
              <w:ind w:left="119"/>
              <w:jc w:val="center"/>
              <w:rPr>
                <w:rFonts w:ascii="Times New Roman" w:eastAsia="Times New Roman" w:hAnsi="Times New Roman"/>
                <w:color w:val="000000"/>
                <w:lang w:eastAsia="ru-RU"/>
              </w:rPr>
            </w:pPr>
            <w:r w:rsidRPr="00354CEC">
              <w:rPr>
                <w:rFonts w:ascii="Times New Roman" w:eastAsia="Times New Roman" w:hAnsi="Times New Roman"/>
                <w:color w:val="000000"/>
                <w:lang w:eastAsia="ru-RU"/>
              </w:rPr>
              <w:t>2025-2037</w:t>
            </w:r>
          </w:p>
        </w:tc>
      </w:tr>
      <w:tr w:rsidR="00354CEC" w:rsidRPr="00354CEC" w:rsidTr="00354CEC">
        <w:trPr>
          <w:trHeight w:val="516"/>
          <w:jc w:val="center"/>
        </w:trPr>
        <w:tc>
          <w:tcPr>
            <w:tcW w:w="293"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354CEC" w:rsidRPr="00354CEC" w:rsidRDefault="00354CEC" w:rsidP="00354CEC">
            <w:pPr>
              <w:spacing w:after="0" w:line="240" w:lineRule="auto"/>
              <w:ind w:left="64"/>
              <w:rPr>
                <w:rFonts w:ascii="Times New Roman" w:hAnsi="Times New Roman"/>
              </w:rPr>
            </w:pPr>
            <w:r w:rsidRPr="00354CEC">
              <w:rPr>
                <w:rFonts w:ascii="Times New Roman" w:hAnsi="Times New Roman"/>
              </w:rPr>
              <w:t xml:space="preserve">1 </w:t>
            </w:r>
          </w:p>
        </w:tc>
        <w:tc>
          <w:tcPr>
            <w:tcW w:w="1836"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354CEC" w:rsidRPr="00354CEC" w:rsidRDefault="00354CEC" w:rsidP="00354CEC">
            <w:pPr>
              <w:spacing w:after="0" w:line="240" w:lineRule="auto"/>
              <w:jc w:val="center"/>
              <w:rPr>
                <w:rFonts w:ascii="Times New Roman" w:hAnsi="Times New Roman"/>
              </w:rPr>
            </w:pPr>
            <w:r w:rsidRPr="00354CEC">
              <w:rPr>
                <w:rFonts w:ascii="Times New Roman" w:hAnsi="Times New Roman"/>
              </w:rPr>
              <w:t xml:space="preserve">Котельная Центральная </w:t>
            </w:r>
          </w:p>
        </w:tc>
        <w:tc>
          <w:tcPr>
            <w:tcW w:w="370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54CEC" w:rsidRPr="00354CEC" w:rsidRDefault="00354CEC" w:rsidP="00354CEC">
            <w:pPr>
              <w:spacing w:after="0" w:line="240" w:lineRule="auto"/>
              <w:ind w:left="413" w:hanging="263"/>
              <w:jc w:val="center"/>
              <w:rPr>
                <w:rFonts w:ascii="Times New Roman" w:hAnsi="Times New Roman"/>
              </w:rPr>
            </w:pPr>
            <w:r w:rsidRPr="00354CEC">
              <w:rPr>
                <w:rFonts w:ascii="Times New Roman" w:hAnsi="Times New Roman"/>
              </w:rPr>
              <w:t>Паровой КЕ-6,5-14С ст. № 1</w:t>
            </w:r>
          </w:p>
        </w:tc>
        <w:tc>
          <w:tcPr>
            <w:tcW w:w="2773" w:type="dxa"/>
            <w:tcBorders>
              <w:top w:val="single" w:sz="3" w:space="0" w:color="000000"/>
              <w:left w:val="single" w:sz="3" w:space="0" w:color="000000"/>
              <w:bottom w:val="single" w:sz="3" w:space="0" w:color="000000"/>
              <w:right w:val="single" w:sz="4" w:space="0" w:color="auto"/>
            </w:tcBorders>
            <w:shd w:val="clear" w:color="auto" w:fill="auto"/>
            <w:vAlign w:val="center"/>
          </w:tcPr>
          <w:p w:rsidR="00354CEC" w:rsidRPr="00354CEC" w:rsidRDefault="00354CEC" w:rsidP="00354CEC">
            <w:pPr>
              <w:spacing w:after="0" w:line="240" w:lineRule="auto"/>
              <w:ind w:right="20"/>
              <w:jc w:val="center"/>
              <w:rPr>
                <w:rFonts w:ascii="Times New Roman" w:hAnsi="Times New Roman"/>
              </w:rPr>
            </w:pPr>
            <w:r w:rsidRPr="00354CEC">
              <w:rPr>
                <w:rFonts w:ascii="Times New Roman" w:hAnsi="Times New Roman"/>
              </w:rPr>
              <w:t>Выведен из эксплуатации в 2022/2023 г.г.</w:t>
            </w:r>
          </w:p>
        </w:tc>
        <w:tc>
          <w:tcPr>
            <w:tcW w:w="1549" w:type="dxa"/>
            <w:tcBorders>
              <w:top w:val="single" w:sz="3" w:space="0" w:color="000000"/>
              <w:left w:val="single" w:sz="3" w:space="0" w:color="000000"/>
              <w:bottom w:val="single" w:sz="3" w:space="0" w:color="000000"/>
              <w:right w:val="single" w:sz="4" w:space="0" w:color="auto"/>
            </w:tcBorders>
            <w:shd w:val="clear" w:color="auto" w:fill="auto"/>
            <w:vAlign w:val="center"/>
          </w:tcPr>
          <w:p w:rsidR="00354CEC" w:rsidRPr="00354CEC" w:rsidRDefault="00354CEC" w:rsidP="00354CEC">
            <w:pPr>
              <w:spacing w:after="0" w:line="240" w:lineRule="auto"/>
              <w:ind w:right="20"/>
              <w:jc w:val="center"/>
              <w:rPr>
                <w:rFonts w:ascii="Times New Roman" w:hAnsi="Times New Roman"/>
              </w:rPr>
            </w:pPr>
            <w:r w:rsidRPr="00354CEC">
              <w:rPr>
                <w:rFonts w:ascii="Times New Roman" w:hAnsi="Times New Roman"/>
              </w:rPr>
              <w:t>-</w:t>
            </w:r>
          </w:p>
        </w:tc>
        <w:tc>
          <w:tcPr>
            <w:tcW w:w="1549" w:type="dxa"/>
            <w:tcBorders>
              <w:top w:val="single" w:sz="3" w:space="0" w:color="000000"/>
              <w:left w:val="single" w:sz="3" w:space="0" w:color="000000"/>
              <w:bottom w:val="single" w:sz="3" w:space="0" w:color="000000"/>
              <w:right w:val="single" w:sz="4" w:space="0" w:color="auto"/>
            </w:tcBorders>
            <w:vAlign w:val="center"/>
          </w:tcPr>
          <w:p w:rsidR="00354CEC" w:rsidRPr="00354CEC" w:rsidRDefault="00354CEC" w:rsidP="00354CEC">
            <w:pPr>
              <w:spacing w:after="0" w:line="240" w:lineRule="auto"/>
              <w:ind w:right="20"/>
              <w:jc w:val="center"/>
              <w:rPr>
                <w:rFonts w:ascii="Times New Roman" w:hAnsi="Times New Roman"/>
              </w:rPr>
            </w:pPr>
            <w:r w:rsidRPr="00354CEC">
              <w:rPr>
                <w:rFonts w:ascii="Times New Roman" w:hAnsi="Times New Roman"/>
              </w:rPr>
              <w:t>-</w:t>
            </w:r>
          </w:p>
        </w:tc>
      </w:tr>
      <w:tr w:rsidR="00354CEC" w:rsidRPr="00354CEC" w:rsidTr="00354CEC">
        <w:trPr>
          <w:trHeight w:val="516"/>
          <w:jc w:val="center"/>
        </w:trPr>
        <w:tc>
          <w:tcPr>
            <w:tcW w:w="0" w:type="auto"/>
            <w:vMerge/>
            <w:tcBorders>
              <w:top w:val="nil"/>
              <w:left w:val="single" w:sz="3" w:space="0" w:color="000000"/>
              <w:bottom w:val="nil"/>
              <w:right w:val="single" w:sz="3" w:space="0" w:color="000000"/>
            </w:tcBorders>
            <w:shd w:val="clear" w:color="auto" w:fill="auto"/>
          </w:tcPr>
          <w:p w:rsidR="00354CEC" w:rsidRPr="00354CEC" w:rsidRDefault="00354CEC" w:rsidP="00354CEC">
            <w:pPr>
              <w:spacing w:after="0" w:line="240"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354CEC" w:rsidRPr="00354CEC" w:rsidRDefault="00354CEC" w:rsidP="00354CEC">
            <w:pPr>
              <w:spacing w:after="0" w:line="240" w:lineRule="auto"/>
              <w:rPr>
                <w:rFonts w:ascii="Times New Roman" w:hAnsi="Times New Roman"/>
              </w:rPr>
            </w:pPr>
          </w:p>
        </w:tc>
        <w:tc>
          <w:tcPr>
            <w:tcW w:w="370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54CEC" w:rsidRPr="00354CEC" w:rsidRDefault="007D0CDB" w:rsidP="00354CEC">
            <w:pPr>
              <w:spacing w:after="0" w:line="240" w:lineRule="auto"/>
              <w:ind w:left="232" w:right="160" w:hanging="263"/>
              <w:jc w:val="center"/>
              <w:rPr>
                <w:rFonts w:ascii="Times New Roman" w:hAnsi="Times New Roman"/>
              </w:rPr>
            </w:pPr>
            <w:r>
              <w:rPr>
                <w:rFonts w:ascii="Times New Roman" w:hAnsi="Times New Roman"/>
              </w:rPr>
              <w:t>Водогрейный  КЕ-6,5-14С ст. № 2</w:t>
            </w:r>
          </w:p>
        </w:tc>
        <w:tc>
          <w:tcPr>
            <w:tcW w:w="2773" w:type="dxa"/>
            <w:tcBorders>
              <w:top w:val="single" w:sz="3" w:space="0" w:color="000000"/>
              <w:left w:val="single" w:sz="3" w:space="0" w:color="000000"/>
              <w:bottom w:val="single" w:sz="3" w:space="0" w:color="000000"/>
              <w:right w:val="single" w:sz="4" w:space="0" w:color="auto"/>
            </w:tcBorders>
            <w:shd w:val="clear" w:color="auto" w:fill="auto"/>
            <w:vAlign w:val="center"/>
          </w:tcPr>
          <w:p w:rsidR="00354CEC" w:rsidRPr="00354CEC" w:rsidRDefault="00354CEC" w:rsidP="00354CEC">
            <w:pPr>
              <w:spacing w:after="0" w:line="240" w:lineRule="auto"/>
              <w:ind w:right="8"/>
              <w:jc w:val="center"/>
              <w:rPr>
                <w:rFonts w:ascii="Times New Roman" w:hAnsi="Times New Roman"/>
              </w:rPr>
            </w:pPr>
            <w:r w:rsidRPr="00354CEC">
              <w:rPr>
                <w:rFonts w:ascii="Times New Roman" w:hAnsi="Times New Roman"/>
              </w:rPr>
              <w:t xml:space="preserve">1988 </w:t>
            </w:r>
          </w:p>
        </w:tc>
        <w:tc>
          <w:tcPr>
            <w:tcW w:w="1549" w:type="dxa"/>
            <w:tcBorders>
              <w:top w:val="single" w:sz="3" w:space="0" w:color="000000"/>
              <w:left w:val="single" w:sz="4" w:space="0" w:color="auto"/>
              <w:bottom w:val="single" w:sz="3" w:space="0" w:color="000000"/>
              <w:right w:val="single" w:sz="4" w:space="0" w:color="auto"/>
            </w:tcBorders>
            <w:shd w:val="clear" w:color="auto" w:fill="auto"/>
            <w:vAlign w:val="center"/>
          </w:tcPr>
          <w:p w:rsidR="00354CEC" w:rsidRPr="00354CEC" w:rsidRDefault="007B02BB" w:rsidP="00354CEC">
            <w:pPr>
              <w:spacing w:after="0" w:line="240" w:lineRule="auto"/>
              <w:ind w:right="3"/>
              <w:jc w:val="center"/>
              <w:rPr>
                <w:rFonts w:ascii="Times New Roman" w:hAnsi="Times New Roman"/>
              </w:rPr>
            </w:pPr>
            <w:r>
              <w:rPr>
                <w:rFonts w:ascii="Times New Roman" w:hAnsi="Times New Roman"/>
              </w:rPr>
              <w:t>4</w:t>
            </w:r>
          </w:p>
        </w:tc>
        <w:tc>
          <w:tcPr>
            <w:tcW w:w="1549" w:type="dxa"/>
            <w:tcBorders>
              <w:top w:val="single" w:sz="3" w:space="0" w:color="000000"/>
              <w:left w:val="single" w:sz="4" w:space="0" w:color="auto"/>
              <w:bottom w:val="single" w:sz="3" w:space="0" w:color="000000"/>
              <w:right w:val="single" w:sz="4" w:space="0" w:color="auto"/>
            </w:tcBorders>
            <w:vAlign w:val="center"/>
          </w:tcPr>
          <w:p w:rsidR="00354CEC" w:rsidRPr="00354CEC" w:rsidRDefault="007B02BB" w:rsidP="00354CEC">
            <w:pPr>
              <w:spacing w:after="0" w:line="240" w:lineRule="auto"/>
              <w:ind w:right="3"/>
              <w:jc w:val="center"/>
              <w:rPr>
                <w:rFonts w:ascii="Times New Roman" w:hAnsi="Times New Roman"/>
              </w:rPr>
            </w:pPr>
            <w:r>
              <w:rPr>
                <w:rFonts w:ascii="Times New Roman" w:hAnsi="Times New Roman"/>
              </w:rPr>
              <w:t>4</w:t>
            </w:r>
          </w:p>
        </w:tc>
      </w:tr>
      <w:tr w:rsidR="00354CEC" w:rsidRPr="00354CEC" w:rsidTr="00354CEC">
        <w:trPr>
          <w:trHeight w:val="516"/>
          <w:jc w:val="center"/>
        </w:trPr>
        <w:tc>
          <w:tcPr>
            <w:tcW w:w="0" w:type="auto"/>
            <w:vMerge/>
            <w:tcBorders>
              <w:top w:val="nil"/>
              <w:left w:val="single" w:sz="3" w:space="0" w:color="000000"/>
              <w:bottom w:val="single" w:sz="3" w:space="0" w:color="000000"/>
              <w:right w:val="single" w:sz="3" w:space="0" w:color="000000"/>
            </w:tcBorders>
            <w:shd w:val="clear" w:color="auto" w:fill="auto"/>
          </w:tcPr>
          <w:p w:rsidR="00354CEC" w:rsidRPr="00354CEC" w:rsidRDefault="00354CEC" w:rsidP="00354CEC">
            <w:pPr>
              <w:spacing w:after="0" w:line="240" w:lineRule="auto"/>
              <w:rPr>
                <w:rFonts w:ascii="Times New Roman" w:hAnsi="Times New Roman"/>
              </w:rPr>
            </w:pPr>
          </w:p>
        </w:tc>
        <w:tc>
          <w:tcPr>
            <w:tcW w:w="0" w:type="auto"/>
            <w:vMerge/>
            <w:tcBorders>
              <w:top w:val="nil"/>
              <w:left w:val="single" w:sz="3" w:space="0" w:color="000000"/>
              <w:bottom w:val="single" w:sz="3" w:space="0" w:color="000000"/>
              <w:right w:val="single" w:sz="3" w:space="0" w:color="000000"/>
            </w:tcBorders>
            <w:shd w:val="clear" w:color="auto" w:fill="auto"/>
          </w:tcPr>
          <w:p w:rsidR="00354CEC" w:rsidRPr="00354CEC" w:rsidRDefault="00354CEC" w:rsidP="00354CEC">
            <w:pPr>
              <w:spacing w:after="0" w:line="240" w:lineRule="auto"/>
              <w:rPr>
                <w:rFonts w:ascii="Times New Roman" w:hAnsi="Times New Roman"/>
              </w:rPr>
            </w:pPr>
          </w:p>
        </w:tc>
        <w:tc>
          <w:tcPr>
            <w:tcW w:w="370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54CEC" w:rsidRPr="00354CEC" w:rsidRDefault="00354CEC" w:rsidP="007D0CDB">
            <w:pPr>
              <w:spacing w:after="0" w:line="240" w:lineRule="auto"/>
              <w:ind w:left="234" w:right="200" w:hanging="263"/>
              <w:jc w:val="center"/>
              <w:rPr>
                <w:rFonts w:ascii="Times New Roman" w:hAnsi="Times New Roman"/>
              </w:rPr>
            </w:pPr>
            <w:r w:rsidRPr="00354CEC">
              <w:rPr>
                <w:rFonts w:ascii="Times New Roman" w:hAnsi="Times New Roman"/>
              </w:rPr>
              <w:t>Водогрейный КЕ-6,5-14С ст. № 3</w:t>
            </w:r>
          </w:p>
        </w:tc>
        <w:tc>
          <w:tcPr>
            <w:tcW w:w="277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54CEC" w:rsidRPr="00354CEC" w:rsidRDefault="00354CEC" w:rsidP="00354CEC">
            <w:pPr>
              <w:spacing w:after="0" w:line="240" w:lineRule="auto"/>
              <w:ind w:right="8"/>
              <w:jc w:val="center"/>
              <w:rPr>
                <w:rFonts w:ascii="Times New Roman" w:hAnsi="Times New Roman"/>
              </w:rPr>
            </w:pPr>
            <w:r w:rsidRPr="00354CEC">
              <w:rPr>
                <w:rFonts w:ascii="Times New Roman" w:hAnsi="Times New Roman"/>
              </w:rPr>
              <w:t xml:space="preserve">1988 </w:t>
            </w:r>
          </w:p>
        </w:tc>
        <w:tc>
          <w:tcPr>
            <w:tcW w:w="1549" w:type="dxa"/>
            <w:tcBorders>
              <w:top w:val="single" w:sz="3" w:space="0" w:color="000000"/>
              <w:left w:val="single" w:sz="3" w:space="0" w:color="000000"/>
              <w:bottom w:val="single" w:sz="3" w:space="0" w:color="000000"/>
              <w:right w:val="single" w:sz="4" w:space="0" w:color="auto"/>
            </w:tcBorders>
            <w:shd w:val="clear" w:color="auto" w:fill="auto"/>
            <w:vAlign w:val="center"/>
          </w:tcPr>
          <w:p w:rsidR="00354CEC" w:rsidRPr="00354CEC" w:rsidRDefault="007B02BB" w:rsidP="00354CEC">
            <w:pPr>
              <w:spacing w:after="0" w:line="240" w:lineRule="auto"/>
              <w:ind w:right="3"/>
              <w:jc w:val="center"/>
              <w:rPr>
                <w:rFonts w:ascii="Times New Roman" w:hAnsi="Times New Roman"/>
              </w:rPr>
            </w:pPr>
            <w:r>
              <w:rPr>
                <w:rFonts w:ascii="Times New Roman" w:hAnsi="Times New Roman"/>
              </w:rPr>
              <w:t>4</w:t>
            </w:r>
          </w:p>
        </w:tc>
        <w:tc>
          <w:tcPr>
            <w:tcW w:w="1549" w:type="dxa"/>
            <w:tcBorders>
              <w:top w:val="single" w:sz="3" w:space="0" w:color="000000"/>
              <w:left w:val="single" w:sz="3" w:space="0" w:color="000000"/>
              <w:bottom w:val="single" w:sz="3" w:space="0" w:color="000000"/>
              <w:right w:val="single" w:sz="4" w:space="0" w:color="auto"/>
            </w:tcBorders>
            <w:vAlign w:val="center"/>
          </w:tcPr>
          <w:p w:rsidR="00354CEC" w:rsidRPr="00354CEC" w:rsidRDefault="007B02BB" w:rsidP="007144BC">
            <w:pPr>
              <w:spacing w:after="0" w:line="240" w:lineRule="auto"/>
              <w:ind w:right="3"/>
              <w:jc w:val="center"/>
              <w:rPr>
                <w:rFonts w:ascii="Times New Roman" w:hAnsi="Times New Roman"/>
              </w:rPr>
            </w:pPr>
            <w:r>
              <w:rPr>
                <w:rFonts w:ascii="Times New Roman" w:hAnsi="Times New Roman"/>
              </w:rPr>
              <w:t>4</w:t>
            </w:r>
          </w:p>
        </w:tc>
      </w:tr>
      <w:tr w:rsidR="00354CEC" w:rsidRPr="00354CEC" w:rsidTr="00354CEC">
        <w:trPr>
          <w:trHeight w:val="514"/>
          <w:jc w:val="center"/>
        </w:trPr>
        <w:tc>
          <w:tcPr>
            <w:tcW w:w="293"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354CEC" w:rsidRPr="00354CEC" w:rsidRDefault="00354CEC" w:rsidP="00354CEC">
            <w:pPr>
              <w:spacing w:after="0" w:line="240" w:lineRule="auto"/>
              <w:ind w:left="64"/>
              <w:rPr>
                <w:rFonts w:ascii="Times New Roman" w:hAnsi="Times New Roman"/>
              </w:rPr>
            </w:pPr>
            <w:r w:rsidRPr="00354CEC">
              <w:rPr>
                <w:rFonts w:ascii="Times New Roman" w:hAnsi="Times New Roman"/>
              </w:rPr>
              <w:t xml:space="preserve">2 </w:t>
            </w:r>
          </w:p>
        </w:tc>
        <w:tc>
          <w:tcPr>
            <w:tcW w:w="1836"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354CEC" w:rsidRPr="00354CEC" w:rsidRDefault="00354CEC" w:rsidP="00354CEC">
            <w:pPr>
              <w:spacing w:after="0" w:line="240" w:lineRule="auto"/>
              <w:jc w:val="center"/>
              <w:rPr>
                <w:rFonts w:ascii="Times New Roman" w:hAnsi="Times New Roman"/>
              </w:rPr>
            </w:pPr>
            <w:r w:rsidRPr="00354CEC">
              <w:rPr>
                <w:rFonts w:ascii="Times New Roman" w:hAnsi="Times New Roman"/>
              </w:rPr>
              <w:t xml:space="preserve">Котельная ул. Производственная </w:t>
            </w:r>
          </w:p>
        </w:tc>
        <w:tc>
          <w:tcPr>
            <w:tcW w:w="370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54CEC" w:rsidRPr="00354CEC" w:rsidRDefault="00354CEC" w:rsidP="00354CEC">
            <w:pPr>
              <w:spacing w:after="0" w:line="240" w:lineRule="auto"/>
              <w:ind w:left="478" w:right="406" w:hanging="263"/>
              <w:jc w:val="center"/>
              <w:rPr>
                <w:rFonts w:ascii="Times New Roman" w:hAnsi="Times New Roman"/>
              </w:rPr>
            </w:pPr>
            <w:r w:rsidRPr="00354CEC">
              <w:rPr>
                <w:rFonts w:ascii="Times New Roman" w:hAnsi="Times New Roman"/>
              </w:rPr>
              <w:t>Водогрейный  RSD 600 ст. № 1</w:t>
            </w:r>
          </w:p>
        </w:tc>
        <w:tc>
          <w:tcPr>
            <w:tcW w:w="277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54CEC" w:rsidRPr="00354CEC" w:rsidRDefault="00354CEC" w:rsidP="00354CEC">
            <w:pPr>
              <w:spacing w:after="0" w:line="240" w:lineRule="auto"/>
              <w:ind w:right="8"/>
              <w:jc w:val="center"/>
              <w:rPr>
                <w:rFonts w:ascii="Times New Roman" w:hAnsi="Times New Roman"/>
              </w:rPr>
            </w:pPr>
            <w:r w:rsidRPr="00354CEC">
              <w:rPr>
                <w:rFonts w:ascii="Times New Roman" w:hAnsi="Times New Roman"/>
              </w:rPr>
              <w:t xml:space="preserve">30.09.2020 </w:t>
            </w:r>
          </w:p>
        </w:tc>
        <w:tc>
          <w:tcPr>
            <w:tcW w:w="154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54CEC" w:rsidRPr="00354CEC" w:rsidRDefault="00354CEC" w:rsidP="00354CEC">
            <w:pPr>
              <w:spacing w:after="0" w:line="240" w:lineRule="auto"/>
              <w:ind w:right="6"/>
              <w:jc w:val="center"/>
              <w:rPr>
                <w:rFonts w:ascii="Times New Roman" w:hAnsi="Times New Roman"/>
              </w:rPr>
            </w:pPr>
            <w:r w:rsidRPr="00354CEC">
              <w:rPr>
                <w:rFonts w:ascii="Times New Roman" w:hAnsi="Times New Roman"/>
              </w:rPr>
              <w:t>0,516</w:t>
            </w:r>
          </w:p>
        </w:tc>
        <w:tc>
          <w:tcPr>
            <w:tcW w:w="1549" w:type="dxa"/>
            <w:tcBorders>
              <w:top w:val="single" w:sz="3" w:space="0" w:color="000000"/>
              <w:left w:val="single" w:sz="3" w:space="0" w:color="000000"/>
              <w:bottom w:val="single" w:sz="3" w:space="0" w:color="000000"/>
              <w:right w:val="single" w:sz="3" w:space="0" w:color="000000"/>
            </w:tcBorders>
            <w:vAlign w:val="center"/>
          </w:tcPr>
          <w:p w:rsidR="00354CEC" w:rsidRPr="00354CEC" w:rsidRDefault="00354CEC" w:rsidP="007144BC">
            <w:pPr>
              <w:spacing w:after="0" w:line="240" w:lineRule="auto"/>
              <w:ind w:right="6"/>
              <w:jc w:val="center"/>
              <w:rPr>
                <w:rFonts w:ascii="Times New Roman" w:hAnsi="Times New Roman"/>
              </w:rPr>
            </w:pPr>
            <w:r w:rsidRPr="00354CEC">
              <w:rPr>
                <w:rFonts w:ascii="Times New Roman" w:hAnsi="Times New Roman"/>
              </w:rPr>
              <w:t>0,516</w:t>
            </w:r>
          </w:p>
        </w:tc>
      </w:tr>
      <w:tr w:rsidR="00354CEC" w:rsidRPr="00354CEC" w:rsidTr="00354CEC">
        <w:trPr>
          <w:trHeight w:val="520"/>
          <w:jc w:val="center"/>
        </w:trPr>
        <w:tc>
          <w:tcPr>
            <w:tcW w:w="0" w:type="auto"/>
            <w:vMerge/>
            <w:tcBorders>
              <w:top w:val="nil"/>
              <w:left w:val="single" w:sz="3" w:space="0" w:color="000000"/>
              <w:bottom w:val="nil"/>
              <w:right w:val="single" w:sz="3" w:space="0" w:color="000000"/>
            </w:tcBorders>
            <w:shd w:val="clear" w:color="auto" w:fill="auto"/>
          </w:tcPr>
          <w:p w:rsidR="00354CEC" w:rsidRPr="00354CEC" w:rsidRDefault="00354CEC" w:rsidP="00354CEC">
            <w:pPr>
              <w:spacing w:after="0" w:line="240"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354CEC" w:rsidRPr="00354CEC" w:rsidRDefault="00354CEC" w:rsidP="00354CEC">
            <w:pPr>
              <w:spacing w:after="0" w:line="240" w:lineRule="auto"/>
              <w:rPr>
                <w:rFonts w:ascii="Times New Roman" w:hAnsi="Times New Roman"/>
              </w:rPr>
            </w:pPr>
          </w:p>
        </w:tc>
        <w:tc>
          <w:tcPr>
            <w:tcW w:w="370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54CEC" w:rsidRPr="00354CEC" w:rsidRDefault="00354CEC" w:rsidP="00354CEC">
            <w:pPr>
              <w:spacing w:after="0" w:line="240" w:lineRule="auto"/>
              <w:ind w:left="478" w:right="406" w:hanging="263"/>
              <w:jc w:val="center"/>
              <w:rPr>
                <w:rFonts w:ascii="Times New Roman" w:hAnsi="Times New Roman"/>
              </w:rPr>
            </w:pPr>
            <w:r w:rsidRPr="00354CEC">
              <w:rPr>
                <w:rFonts w:ascii="Times New Roman" w:hAnsi="Times New Roman"/>
              </w:rPr>
              <w:t>Водогрейный  RSD 600 ст. № 2</w:t>
            </w:r>
          </w:p>
        </w:tc>
        <w:tc>
          <w:tcPr>
            <w:tcW w:w="277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54CEC" w:rsidRPr="00354CEC" w:rsidRDefault="00354CEC" w:rsidP="00354CEC">
            <w:pPr>
              <w:spacing w:after="0" w:line="240" w:lineRule="auto"/>
              <w:ind w:right="8"/>
              <w:jc w:val="center"/>
              <w:rPr>
                <w:rFonts w:ascii="Times New Roman" w:hAnsi="Times New Roman"/>
              </w:rPr>
            </w:pPr>
            <w:r w:rsidRPr="00354CEC">
              <w:rPr>
                <w:rFonts w:ascii="Times New Roman" w:hAnsi="Times New Roman"/>
              </w:rPr>
              <w:t xml:space="preserve">30.09.2020 </w:t>
            </w:r>
          </w:p>
        </w:tc>
        <w:tc>
          <w:tcPr>
            <w:tcW w:w="154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54CEC" w:rsidRPr="00354CEC" w:rsidRDefault="00354CEC" w:rsidP="00354CEC">
            <w:pPr>
              <w:spacing w:after="0" w:line="240" w:lineRule="auto"/>
              <w:ind w:right="6"/>
              <w:jc w:val="center"/>
              <w:rPr>
                <w:rFonts w:ascii="Times New Roman" w:hAnsi="Times New Roman"/>
              </w:rPr>
            </w:pPr>
            <w:r w:rsidRPr="00354CEC">
              <w:rPr>
                <w:rFonts w:ascii="Times New Roman" w:hAnsi="Times New Roman"/>
              </w:rPr>
              <w:t xml:space="preserve">0,516 </w:t>
            </w:r>
          </w:p>
        </w:tc>
        <w:tc>
          <w:tcPr>
            <w:tcW w:w="1549" w:type="dxa"/>
            <w:tcBorders>
              <w:top w:val="single" w:sz="3" w:space="0" w:color="000000"/>
              <w:left w:val="single" w:sz="3" w:space="0" w:color="000000"/>
              <w:bottom w:val="single" w:sz="3" w:space="0" w:color="000000"/>
              <w:right w:val="single" w:sz="3" w:space="0" w:color="000000"/>
            </w:tcBorders>
            <w:vAlign w:val="center"/>
          </w:tcPr>
          <w:p w:rsidR="00354CEC" w:rsidRPr="00354CEC" w:rsidRDefault="00354CEC" w:rsidP="007144BC">
            <w:pPr>
              <w:spacing w:after="0" w:line="240" w:lineRule="auto"/>
              <w:ind w:right="6"/>
              <w:jc w:val="center"/>
              <w:rPr>
                <w:rFonts w:ascii="Times New Roman" w:hAnsi="Times New Roman"/>
              </w:rPr>
            </w:pPr>
            <w:r w:rsidRPr="00354CEC">
              <w:rPr>
                <w:rFonts w:ascii="Times New Roman" w:hAnsi="Times New Roman"/>
              </w:rPr>
              <w:t xml:space="preserve">0,516 </w:t>
            </w:r>
          </w:p>
        </w:tc>
      </w:tr>
      <w:tr w:rsidR="00354CEC" w:rsidRPr="00354CEC" w:rsidTr="00354CEC">
        <w:trPr>
          <w:trHeight w:val="520"/>
          <w:jc w:val="center"/>
        </w:trPr>
        <w:tc>
          <w:tcPr>
            <w:tcW w:w="0" w:type="auto"/>
            <w:tcBorders>
              <w:top w:val="nil"/>
              <w:left w:val="single" w:sz="3" w:space="0" w:color="000000"/>
              <w:bottom w:val="single" w:sz="3" w:space="0" w:color="000000"/>
              <w:right w:val="single" w:sz="3" w:space="0" w:color="000000"/>
            </w:tcBorders>
            <w:shd w:val="clear" w:color="auto" w:fill="auto"/>
          </w:tcPr>
          <w:p w:rsidR="00354CEC" w:rsidRPr="00354CEC" w:rsidRDefault="00354CEC" w:rsidP="00354CEC">
            <w:pPr>
              <w:spacing w:after="0" w:line="240" w:lineRule="auto"/>
              <w:rPr>
                <w:rFonts w:ascii="Times New Roman" w:hAnsi="Times New Roman"/>
              </w:rPr>
            </w:pPr>
          </w:p>
        </w:tc>
        <w:tc>
          <w:tcPr>
            <w:tcW w:w="0" w:type="auto"/>
            <w:tcBorders>
              <w:top w:val="nil"/>
              <w:left w:val="single" w:sz="3" w:space="0" w:color="000000"/>
              <w:bottom w:val="single" w:sz="3" w:space="0" w:color="000000"/>
              <w:right w:val="single" w:sz="3" w:space="0" w:color="000000"/>
            </w:tcBorders>
            <w:shd w:val="clear" w:color="auto" w:fill="auto"/>
          </w:tcPr>
          <w:p w:rsidR="00354CEC" w:rsidRPr="00354CEC" w:rsidRDefault="00354CEC" w:rsidP="00354CEC">
            <w:pPr>
              <w:spacing w:after="0" w:line="240" w:lineRule="auto"/>
              <w:rPr>
                <w:rFonts w:ascii="Times New Roman" w:hAnsi="Times New Roman"/>
              </w:rPr>
            </w:pPr>
          </w:p>
        </w:tc>
        <w:tc>
          <w:tcPr>
            <w:tcW w:w="370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54CEC" w:rsidRPr="00354CEC" w:rsidRDefault="00354CEC" w:rsidP="00354CEC">
            <w:pPr>
              <w:spacing w:after="0" w:line="240" w:lineRule="auto"/>
              <w:ind w:left="478" w:right="406" w:hanging="263"/>
              <w:jc w:val="center"/>
              <w:rPr>
                <w:rFonts w:ascii="Times New Roman" w:hAnsi="Times New Roman"/>
              </w:rPr>
            </w:pPr>
            <w:r w:rsidRPr="00354CEC">
              <w:rPr>
                <w:rFonts w:ascii="Times New Roman" w:hAnsi="Times New Roman"/>
              </w:rPr>
              <w:t>Водогрейный  RSD 600 ст. № 3</w:t>
            </w:r>
          </w:p>
        </w:tc>
        <w:tc>
          <w:tcPr>
            <w:tcW w:w="277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54CEC" w:rsidRPr="00354CEC" w:rsidRDefault="00354CEC" w:rsidP="00354CEC">
            <w:pPr>
              <w:spacing w:after="0" w:line="240" w:lineRule="auto"/>
              <w:ind w:right="8"/>
              <w:jc w:val="center"/>
              <w:rPr>
                <w:rFonts w:ascii="Times New Roman" w:hAnsi="Times New Roman"/>
              </w:rPr>
            </w:pPr>
            <w:r w:rsidRPr="00354CEC">
              <w:rPr>
                <w:rFonts w:ascii="Times New Roman" w:hAnsi="Times New Roman"/>
              </w:rPr>
              <w:t>2024 г.</w:t>
            </w:r>
          </w:p>
        </w:tc>
        <w:tc>
          <w:tcPr>
            <w:tcW w:w="154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54CEC" w:rsidRPr="00354CEC" w:rsidRDefault="00354CEC" w:rsidP="00354CEC">
            <w:pPr>
              <w:spacing w:after="0" w:line="240" w:lineRule="auto"/>
              <w:ind w:right="6"/>
              <w:jc w:val="center"/>
              <w:rPr>
                <w:rFonts w:ascii="Times New Roman" w:hAnsi="Times New Roman"/>
              </w:rPr>
            </w:pPr>
            <w:r w:rsidRPr="00354CEC">
              <w:rPr>
                <w:rFonts w:ascii="Times New Roman" w:hAnsi="Times New Roman"/>
              </w:rPr>
              <w:t>0,516</w:t>
            </w:r>
          </w:p>
        </w:tc>
        <w:tc>
          <w:tcPr>
            <w:tcW w:w="1549" w:type="dxa"/>
            <w:tcBorders>
              <w:top w:val="single" w:sz="3" w:space="0" w:color="000000"/>
              <w:left w:val="single" w:sz="3" w:space="0" w:color="000000"/>
              <w:bottom w:val="single" w:sz="3" w:space="0" w:color="000000"/>
              <w:right w:val="single" w:sz="3" w:space="0" w:color="000000"/>
            </w:tcBorders>
            <w:vAlign w:val="center"/>
          </w:tcPr>
          <w:p w:rsidR="00354CEC" w:rsidRPr="00354CEC" w:rsidRDefault="00354CEC" w:rsidP="007144BC">
            <w:pPr>
              <w:spacing w:after="0" w:line="240" w:lineRule="auto"/>
              <w:ind w:right="6"/>
              <w:jc w:val="center"/>
              <w:rPr>
                <w:rFonts w:ascii="Times New Roman" w:hAnsi="Times New Roman"/>
              </w:rPr>
            </w:pPr>
            <w:r w:rsidRPr="00354CEC">
              <w:rPr>
                <w:rFonts w:ascii="Times New Roman" w:hAnsi="Times New Roman"/>
              </w:rPr>
              <w:t>0,516</w:t>
            </w:r>
          </w:p>
        </w:tc>
      </w:tr>
    </w:tbl>
    <w:p w:rsidR="00E96E80" w:rsidRPr="00BD2FE7" w:rsidRDefault="00E96E80" w:rsidP="00482F56">
      <w:pPr>
        <w:spacing w:after="0"/>
        <w:rPr>
          <w:rFonts w:ascii="Times New Roman" w:hAnsi="Times New Roman"/>
          <w:highlight w:val="yellow"/>
        </w:rPr>
        <w:sectPr w:rsidR="00E96E80" w:rsidRPr="00BD2FE7" w:rsidSect="00C4054F">
          <w:pgSz w:w="16838" w:h="11906" w:orient="landscape"/>
          <w:pgMar w:top="1134" w:right="737" w:bottom="567" w:left="851" w:header="567" w:footer="567" w:gutter="0"/>
          <w:cols w:space="720"/>
          <w:titlePg/>
        </w:sectPr>
      </w:pPr>
    </w:p>
    <w:p w:rsidR="000608D8" w:rsidRPr="00B455DF" w:rsidRDefault="00470E32" w:rsidP="00944388">
      <w:pPr>
        <w:pStyle w:val="2"/>
        <w:spacing w:line="360" w:lineRule="auto"/>
        <w:jc w:val="both"/>
      </w:pPr>
      <w:bookmarkStart w:id="15" w:name="_Toc10177501"/>
      <w:r w:rsidRPr="00B455DF">
        <w:lastRenderedPageBreak/>
        <w:t>С</w:t>
      </w:r>
      <w:r w:rsidR="000608D8" w:rsidRPr="00B455DF">
        <w:t>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bookmarkEnd w:id="15"/>
    </w:p>
    <w:p w:rsidR="002451EC" w:rsidRPr="00B455DF" w:rsidRDefault="00127EA7" w:rsidP="00944388">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lang w:eastAsia="ru-RU"/>
        </w:rPr>
      </w:pPr>
      <w:r w:rsidRPr="00B455DF">
        <w:rPr>
          <w:rFonts w:ascii="Times New Roman" w:eastAsia="Times New Roman" w:hAnsi="Times New Roman"/>
          <w:sz w:val="24"/>
          <w:szCs w:val="24"/>
          <w:lang w:eastAsia="ru-RU"/>
        </w:rPr>
        <w:t xml:space="preserve">Ограничения на использование установленной тепловой мощности основного оборудования отсутствуют на источниках теплоснабжения </w:t>
      </w:r>
      <w:r w:rsidR="00CB0DA0">
        <w:rPr>
          <w:rFonts w:ascii="Times New Roman" w:eastAsia="Times New Roman" w:hAnsi="Times New Roman"/>
          <w:sz w:val="24"/>
          <w:szCs w:val="24"/>
          <w:lang w:eastAsia="ru-RU"/>
        </w:rPr>
        <w:t>пгт. Палех</w:t>
      </w:r>
      <w:r w:rsidR="002451EC" w:rsidRPr="00B455DF">
        <w:rPr>
          <w:rFonts w:ascii="Times New Roman" w:eastAsia="Times New Roman" w:hAnsi="Times New Roman"/>
          <w:sz w:val="24"/>
          <w:szCs w:val="24"/>
          <w:lang w:eastAsia="ru-RU"/>
        </w:rPr>
        <w:t>.</w:t>
      </w:r>
    </w:p>
    <w:p w:rsidR="000608D8" w:rsidRPr="003402C5" w:rsidRDefault="00470E32" w:rsidP="00944388">
      <w:pPr>
        <w:pStyle w:val="2"/>
        <w:spacing w:line="360" w:lineRule="auto"/>
        <w:ind w:left="578" w:hanging="578"/>
        <w:jc w:val="both"/>
      </w:pPr>
      <w:bookmarkStart w:id="16" w:name="_Toc10177502"/>
      <w:r w:rsidRPr="003402C5">
        <w:t>С</w:t>
      </w:r>
      <w:r w:rsidR="000608D8" w:rsidRPr="003402C5">
        <w:t>уществующие и перспективные затраты тепловой мощности на собственные и хозяйственные нужды источников тепловой энергии</w:t>
      </w:r>
      <w:bookmarkEnd w:id="16"/>
    </w:p>
    <w:p w:rsidR="00127EA7" w:rsidRPr="003402C5" w:rsidRDefault="00127EA7" w:rsidP="00944388">
      <w:pPr>
        <w:spacing w:after="0" w:line="360" w:lineRule="auto"/>
        <w:ind w:firstLine="567"/>
        <w:rPr>
          <w:rFonts w:ascii="Times New Roman" w:eastAsia="Times New Roman" w:hAnsi="Times New Roman"/>
          <w:sz w:val="24"/>
          <w:szCs w:val="24"/>
          <w:lang w:eastAsia="ru-RU"/>
        </w:rPr>
      </w:pPr>
      <w:r w:rsidRPr="003402C5">
        <w:rPr>
          <w:rFonts w:ascii="Times New Roman" w:eastAsia="Times New Roman" w:hAnsi="Times New Roman"/>
          <w:sz w:val="24"/>
          <w:szCs w:val="24"/>
          <w:lang w:eastAsia="ru-RU"/>
        </w:rPr>
        <w:t xml:space="preserve">В таблице ниже представлены затраты </w:t>
      </w:r>
      <w:r w:rsidR="003402C5" w:rsidRPr="003402C5">
        <w:rPr>
          <w:rFonts w:ascii="Times New Roman" w:eastAsia="Times New Roman" w:hAnsi="Times New Roman"/>
          <w:sz w:val="24"/>
          <w:szCs w:val="24"/>
          <w:lang w:eastAsia="ru-RU"/>
        </w:rPr>
        <w:t>тепловой энергии</w:t>
      </w:r>
      <w:r w:rsidRPr="003402C5">
        <w:rPr>
          <w:rFonts w:ascii="Times New Roman" w:eastAsia="Times New Roman" w:hAnsi="Times New Roman"/>
          <w:sz w:val="24"/>
          <w:szCs w:val="24"/>
          <w:lang w:eastAsia="ru-RU"/>
        </w:rPr>
        <w:t xml:space="preserve"> на собственные и хозяйственные нужды источников теплоснабжения к концу планируемого периода.</w:t>
      </w:r>
    </w:p>
    <w:p w:rsidR="00127EA7" w:rsidRPr="003402C5" w:rsidRDefault="00127EA7" w:rsidP="00944388">
      <w:pPr>
        <w:keepNext/>
        <w:spacing w:after="0" w:line="360" w:lineRule="auto"/>
        <w:jc w:val="right"/>
        <w:rPr>
          <w:rFonts w:ascii="Times New Roman" w:eastAsia="Times New Roman" w:hAnsi="Times New Roman"/>
          <w:b/>
          <w:bCs/>
          <w:sz w:val="24"/>
          <w:szCs w:val="18"/>
          <w:lang w:eastAsia="ru-RU"/>
        </w:rPr>
      </w:pPr>
      <w:r w:rsidRPr="003402C5">
        <w:rPr>
          <w:rFonts w:ascii="Times New Roman" w:eastAsia="Times New Roman" w:hAnsi="Times New Roman"/>
          <w:b/>
          <w:bCs/>
          <w:sz w:val="24"/>
          <w:szCs w:val="18"/>
          <w:lang w:eastAsia="ru-RU"/>
        </w:rPr>
        <w:t xml:space="preserve">Таблица </w:t>
      </w:r>
      <w:r w:rsidR="00EC1E93">
        <w:rPr>
          <w:rFonts w:ascii="Times New Roman" w:eastAsia="Times New Roman" w:hAnsi="Times New Roman"/>
          <w:b/>
          <w:bCs/>
          <w:sz w:val="24"/>
          <w:szCs w:val="18"/>
          <w:lang w:eastAsia="ru-RU"/>
        </w:rPr>
        <w:t>2</w:t>
      </w:r>
      <w:r w:rsidRPr="003402C5">
        <w:rPr>
          <w:rFonts w:ascii="Times New Roman" w:eastAsia="Times New Roman" w:hAnsi="Times New Roman"/>
          <w:b/>
          <w:bCs/>
          <w:sz w:val="24"/>
          <w:szCs w:val="18"/>
          <w:lang w:eastAsia="ru-RU"/>
        </w:rPr>
        <w:t>.</w:t>
      </w:r>
      <w:r w:rsidR="00DF6011">
        <w:rPr>
          <w:rFonts w:ascii="Times New Roman" w:eastAsia="Times New Roman" w:hAnsi="Times New Roman"/>
          <w:b/>
          <w:bCs/>
          <w:sz w:val="24"/>
          <w:szCs w:val="18"/>
          <w:lang w:eastAsia="ru-RU"/>
        </w:rPr>
        <w:t>7</w:t>
      </w:r>
    </w:p>
    <w:tbl>
      <w:tblPr>
        <w:tblW w:w="9540" w:type="dxa"/>
        <w:jc w:val="center"/>
        <w:tblInd w:w="93" w:type="dxa"/>
        <w:tblLook w:val="04A0"/>
      </w:tblPr>
      <w:tblGrid>
        <w:gridCol w:w="4420"/>
        <w:gridCol w:w="2560"/>
        <w:gridCol w:w="2560"/>
      </w:tblGrid>
      <w:tr w:rsidR="00FD5FCD" w:rsidRPr="003402C5" w:rsidTr="00D17809">
        <w:trPr>
          <w:trHeight w:val="241"/>
          <w:jc w:val="center"/>
        </w:trPr>
        <w:tc>
          <w:tcPr>
            <w:tcW w:w="44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D5FCD" w:rsidRPr="003402C5" w:rsidRDefault="00FD5FCD" w:rsidP="00FD5FCD">
            <w:pPr>
              <w:spacing w:after="0" w:line="240" w:lineRule="auto"/>
              <w:jc w:val="center"/>
              <w:rPr>
                <w:rFonts w:ascii="Times New Roman" w:eastAsia="Times New Roman" w:hAnsi="Times New Roman"/>
                <w:color w:val="000000"/>
                <w:lang w:eastAsia="ru-RU"/>
              </w:rPr>
            </w:pPr>
            <w:r w:rsidRPr="003402C5">
              <w:rPr>
                <w:rFonts w:ascii="Times New Roman" w:eastAsia="Times New Roman" w:hAnsi="Times New Roman"/>
                <w:lang w:eastAsia="ru-RU"/>
              </w:rPr>
              <w:br w:type="page"/>
            </w:r>
            <w:r w:rsidRPr="003402C5">
              <w:rPr>
                <w:rFonts w:ascii="Times New Roman" w:eastAsia="Times New Roman" w:hAnsi="Times New Roman"/>
                <w:color w:val="000000"/>
                <w:lang w:eastAsia="ru-RU"/>
              </w:rPr>
              <w:t>Наименование источника теплоснабжения</w:t>
            </w:r>
          </w:p>
        </w:tc>
        <w:tc>
          <w:tcPr>
            <w:tcW w:w="2560" w:type="dxa"/>
            <w:tcBorders>
              <w:top w:val="single" w:sz="4" w:space="0" w:color="auto"/>
              <w:left w:val="nil"/>
              <w:bottom w:val="single" w:sz="4" w:space="0" w:color="auto"/>
              <w:right w:val="single" w:sz="4" w:space="0" w:color="auto"/>
            </w:tcBorders>
            <w:shd w:val="clear" w:color="000000" w:fill="FFFFFF"/>
            <w:vAlign w:val="center"/>
            <w:hideMark/>
          </w:tcPr>
          <w:p w:rsidR="00FD5FCD" w:rsidRPr="003402C5" w:rsidRDefault="00FD5FCD" w:rsidP="007B02BB">
            <w:pPr>
              <w:spacing w:after="0" w:line="240" w:lineRule="auto"/>
              <w:jc w:val="center"/>
              <w:rPr>
                <w:rFonts w:ascii="Times New Roman" w:eastAsia="Times New Roman" w:hAnsi="Times New Roman"/>
                <w:color w:val="000000"/>
                <w:lang w:eastAsia="ru-RU"/>
              </w:rPr>
            </w:pPr>
            <w:r w:rsidRPr="003402C5">
              <w:rPr>
                <w:rFonts w:ascii="Times New Roman" w:eastAsia="Times New Roman" w:hAnsi="Times New Roman"/>
                <w:color w:val="000000"/>
                <w:lang w:eastAsia="ru-RU"/>
              </w:rPr>
              <w:t>Собственные и хозяйственные нужды в 20</w:t>
            </w:r>
            <w:r w:rsidR="00A8333C" w:rsidRPr="003402C5">
              <w:rPr>
                <w:rFonts w:ascii="Times New Roman" w:eastAsia="Times New Roman" w:hAnsi="Times New Roman"/>
                <w:color w:val="000000"/>
                <w:lang w:eastAsia="ru-RU"/>
              </w:rPr>
              <w:t>2</w:t>
            </w:r>
            <w:r w:rsidR="007B02BB">
              <w:rPr>
                <w:rFonts w:ascii="Times New Roman" w:eastAsia="Times New Roman" w:hAnsi="Times New Roman"/>
                <w:color w:val="000000"/>
                <w:lang w:eastAsia="ru-RU"/>
              </w:rPr>
              <w:t>3</w:t>
            </w:r>
            <w:r w:rsidRPr="003402C5">
              <w:rPr>
                <w:rFonts w:ascii="Times New Roman" w:eastAsia="Times New Roman" w:hAnsi="Times New Roman"/>
                <w:color w:val="000000"/>
                <w:lang w:eastAsia="ru-RU"/>
              </w:rPr>
              <w:t xml:space="preserve"> году, Гкал/год</w:t>
            </w:r>
          </w:p>
        </w:tc>
        <w:tc>
          <w:tcPr>
            <w:tcW w:w="2560" w:type="dxa"/>
            <w:tcBorders>
              <w:top w:val="single" w:sz="4" w:space="0" w:color="auto"/>
              <w:left w:val="nil"/>
              <w:bottom w:val="single" w:sz="4" w:space="0" w:color="auto"/>
              <w:right w:val="single" w:sz="4" w:space="0" w:color="auto"/>
            </w:tcBorders>
            <w:shd w:val="clear" w:color="000000" w:fill="FFFFFF"/>
            <w:vAlign w:val="center"/>
          </w:tcPr>
          <w:p w:rsidR="00FD5FCD" w:rsidRPr="003402C5" w:rsidRDefault="00FD5FCD" w:rsidP="007B02BB">
            <w:pPr>
              <w:spacing w:after="0" w:line="240" w:lineRule="auto"/>
              <w:jc w:val="center"/>
              <w:rPr>
                <w:rFonts w:ascii="Times New Roman" w:eastAsia="Times New Roman" w:hAnsi="Times New Roman"/>
                <w:color w:val="000000"/>
                <w:lang w:eastAsia="ru-RU"/>
              </w:rPr>
            </w:pPr>
            <w:r w:rsidRPr="003402C5">
              <w:rPr>
                <w:rFonts w:ascii="Times New Roman" w:eastAsia="Times New Roman" w:hAnsi="Times New Roman"/>
                <w:color w:val="000000"/>
                <w:lang w:eastAsia="ru-RU"/>
              </w:rPr>
              <w:t>Собственные и хозяйственные нужды к концу 203</w:t>
            </w:r>
            <w:r w:rsidR="007B02BB">
              <w:rPr>
                <w:rFonts w:ascii="Times New Roman" w:eastAsia="Times New Roman" w:hAnsi="Times New Roman"/>
                <w:color w:val="000000"/>
                <w:lang w:eastAsia="ru-RU"/>
              </w:rPr>
              <w:t>7</w:t>
            </w:r>
            <w:r w:rsidRPr="003402C5">
              <w:rPr>
                <w:rFonts w:ascii="Times New Roman" w:eastAsia="Times New Roman" w:hAnsi="Times New Roman"/>
                <w:color w:val="000000"/>
                <w:lang w:eastAsia="ru-RU"/>
              </w:rPr>
              <w:t xml:space="preserve"> года, Гкал/год</w:t>
            </w:r>
          </w:p>
        </w:tc>
      </w:tr>
      <w:tr w:rsidR="002E788D" w:rsidRPr="003402C5" w:rsidTr="00D17809">
        <w:trPr>
          <w:trHeight w:val="315"/>
          <w:jc w:val="center"/>
        </w:trPr>
        <w:tc>
          <w:tcPr>
            <w:tcW w:w="4420" w:type="dxa"/>
            <w:tcBorders>
              <w:top w:val="nil"/>
              <w:left w:val="single" w:sz="4" w:space="0" w:color="auto"/>
              <w:bottom w:val="single" w:sz="4" w:space="0" w:color="auto"/>
              <w:right w:val="single" w:sz="4" w:space="0" w:color="auto"/>
            </w:tcBorders>
            <w:shd w:val="clear" w:color="auto" w:fill="auto"/>
            <w:noWrap/>
            <w:vAlign w:val="center"/>
          </w:tcPr>
          <w:p w:rsidR="002E788D" w:rsidRPr="00354CEC" w:rsidRDefault="002E788D" w:rsidP="007144BC">
            <w:pPr>
              <w:spacing w:after="0" w:line="240" w:lineRule="auto"/>
              <w:jc w:val="center"/>
              <w:rPr>
                <w:rFonts w:ascii="Times New Roman" w:hAnsi="Times New Roman"/>
              </w:rPr>
            </w:pPr>
            <w:r w:rsidRPr="00354CEC">
              <w:rPr>
                <w:rFonts w:ascii="Times New Roman" w:hAnsi="Times New Roman"/>
              </w:rPr>
              <w:t xml:space="preserve">Котельная Центральная </w:t>
            </w:r>
          </w:p>
        </w:tc>
        <w:tc>
          <w:tcPr>
            <w:tcW w:w="2560" w:type="dxa"/>
            <w:tcBorders>
              <w:top w:val="nil"/>
              <w:left w:val="nil"/>
              <w:bottom w:val="single" w:sz="4" w:space="0" w:color="auto"/>
              <w:right w:val="single" w:sz="4" w:space="0" w:color="auto"/>
            </w:tcBorders>
            <w:shd w:val="clear" w:color="000000" w:fill="FFFFFF"/>
            <w:vAlign w:val="center"/>
          </w:tcPr>
          <w:p w:rsidR="002E788D" w:rsidRPr="00572607" w:rsidRDefault="002E788D" w:rsidP="003152BC">
            <w:pPr>
              <w:snapToGrid w:val="0"/>
              <w:spacing w:after="0"/>
              <w:jc w:val="center"/>
              <w:rPr>
                <w:rFonts w:ascii="Times New Roman" w:hAnsi="Times New Roman"/>
                <w:sz w:val="24"/>
                <w:szCs w:val="24"/>
              </w:rPr>
            </w:pPr>
            <w:r>
              <w:rPr>
                <w:rFonts w:ascii="Times New Roman" w:hAnsi="Times New Roman"/>
                <w:sz w:val="24"/>
                <w:szCs w:val="24"/>
              </w:rPr>
              <w:t>382,4</w:t>
            </w:r>
          </w:p>
        </w:tc>
        <w:tc>
          <w:tcPr>
            <w:tcW w:w="2560" w:type="dxa"/>
            <w:tcBorders>
              <w:top w:val="nil"/>
              <w:left w:val="nil"/>
              <w:bottom w:val="single" w:sz="4" w:space="0" w:color="auto"/>
              <w:right w:val="single" w:sz="4" w:space="0" w:color="auto"/>
            </w:tcBorders>
            <w:shd w:val="clear" w:color="000000" w:fill="FFFFFF"/>
            <w:vAlign w:val="center"/>
          </w:tcPr>
          <w:p w:rsidR="002E788D" w:rsidRPr="002E788D" w:rsidRDefault="002E788D" w:rsidP="00C748C8">
            <w:pPr>
              <w:spacing w:after="0" w:line="240" w:lineRule="auto"/>
              <w:ind w:right="26"/>
              <w:jc w:val="center"/>
              <w:rPr>
                <w:rFonts w:ascii="Times New Roman" w:hAnsi="Times New Roman"/>
              </w:rPr>
            </w:pPr>
            <w:r w:rsidRPr="002E788D">
              <w:rPr>
                <w:rFonts w:ascii="Times New Roman" w:hAnsi="Times New Roman"/>
              </w:rPr>
              <w:t>н/д</w:t>
            </w:r>
          </w:p>
        </w:tc>
      </w:tr>
      <w:tr w:rsidR="007B02BB" w:rsidRPr="003402C5" w:rsidTr="007144BC">
        <w:trPr>
          <w:trHeight w:val="315"/>
          <w:jc w:val="center"/>
        </w:trPr>
        <w:tc>
          <w:tcPr>
            <w:tcW w:w="4420" w:type="dxa"/>
            <w:tcBorders>
              <w:top w:val="nil"/>
              <w:left w:val="single" w:sz="4" w:space="0" w:color="auto"/>
              <w:bottom w:val="single" w:sz="4" w:space="0" w:color="auto"/>
              <w:right w:val="single" w:sz="4" w:space="0" w:color="auto"/>
            </w:tcBorders>
            <w:shd w:val="clear" w:color="auto" w:fill="auto"/>
            <w:noWrap/>
          </w:tcPr>
          <w:p w:rsidR="007B02BB" w:rsidRPr="00354CEC" w:rsidRDefault="007B02BB" w:rsidP="007144BC">
            <w:pPr>
              <w:spacing w:after="0" w:line="240" w:lineRule="auto"/>
              <w:rPr>
                <w:rFonts w:ascii="Times New Roman" w:hAnsi="Times New Roman"/>
              </w:rPr>
            </w:pPr>
            <w:r w:rsidRPr="00354CEC">
              <w:rPr>
                <w:rFonts w:ascii="Times New Roman" w:hAnsi="Times New Roman"/>
              </w:rPr>
              <w:t>Котельная ул. Производственная</w:t>
            </w:r>
          </w:p>
        </w:tc>
        <w:tc>
          <w:tcPr>
            <w:tcW w:w="2560" w:type="dxa"/>
            <w:tcBorders>
              <w:top w:val="nil"/>
              <w:left w:val="nil"/>
              <w:bottom w:val="single" w:sz="4" w:space="0" w:color="auto"/>
              <w:right w:val="single" w:sz="4" w:space="0" w:color="auto"/>
            </w:tcBorders>
            <w:shd w:val="clear" w:color="000000" w:fill="FFFFFF"/>
            <w:vAlign w:val="center"/>
          </w:tcPr>
          <w:p w:rsidR="007B02BB" w:rsidRPr="00572607" w:rsidRDefault="007B02BB" w:rsidP="00572607">
            <w:pPr>
              <w:spacing w:after="0"/>
              <w:jc w:val="center"/>
              <w:rPr>
                <w:rFonts w:ascii="Times New Roman" w:hAnsi="Times New Roman"/>
                <w:sz w:val="24"/>
                <w:szCs w:val="24"/>
              </w:rPr>
            </w:pPr>
            <w:r>
              <w:rPr>
                <w:rFonts w:ascii="Times New Roman" w:hAnsi="Times New Roman"/>
                <w:sz w:val="24"/>
                <w:szCs w:val="24"/>
              </w:rPr>
              <w:t>58,01</w:t>
            </w:r>
          </w:p>
        </w:tc>
        <w:tc>
          <w:tcPr>
            <w:tcW w:w="2560" w:type="dxa"/>
            <w:tcBorders>
              <w:top w:val="nil"/>
              <w:left w:val="nil"/>
              <w:bottom w:val="single" w:sz="4" w:space="0" w:color="auto"/>
              <w:right w:val="single" w:sz="4" w:space="0" w:color="auto"/>
            </w:tcBorders>
            <w:shd w:val="clear" w:color="000000" w:fill="FFFFFF"/>
            <w:vAlign w:val="center"/>
          </w:tcPr>
          <w:p w:rsidR="007B02BB" w:rsidRPr="00572607" w:rsidRDefault="007B02BB" w:rsidP="00B2582B">
            <w:pPr>
              <w:spacing w:after="0"/>
              <w:jc w:val="center"/>
              <w:rPr>
                <w:rFonts w:ascii="Times New Roman" w:hAnsi="Times New Roman"/>
                <w:sz w:val="24"/>
                <w:szCs w:val="24"/>
              </w:rPr>
            </w:pPr>
            <w:r>
              <w:rPr>
                <w:rFonts w:ascii="Times New Roman" w:hAnsi="Times New Roman"/>
                <w:sz w:val="24"/>
                <w:szCs w:val="24"/>
              </w:rPr>
              <w:t>13,6</w:t>
            </w:r>
          </w:p>
        </w:tc>
      </w:tr>
    </w:tbl>
    <w:p w:rsidR="00127EA7" w:rsidRPr="003402C5" w:rsidRDefault="00127EA7" w:rsidP="00944388">
      <w:pPr>
        <w:widowControl w:val="0"/>
        <w:tabs>
          <w:tab w:val="left" w:pos="567"/>
        </w:tabs>
        <w:adjustRightInd w:val="0"/>
        <w:spacing w:after="0" w:line="360" w:lineRule="auto"/>
        <w:ind w:firstLine="567"/>
        <w:jc w:val="both"/>
        <w:textAlignment w:val="baseline"/>
        <w:rPr>
          <w:rFonts w:ascii="Times New Roman" w:eastAsia="Times New Roman" w:hAnsi="Times New Roman"/>
          <w:sz w:val="16"/>
          <w:szCs w:val="16"/>
          <w:lang w:eastAsia="ru-RU"/>
        </w:rPr>
      </w:pPr>
    </w:p>
    <w:p w:rsidR="000608D8" w:rsidRPr="003402C5" w:rsidRDefault="00470E32" w:rsidP="00944388">
      <w:pPr>
        <w:pStyle w:val="2"/>
        <w:spacing w:line="360" w:lineRule="auto"/>
      </w:pPr>
      <w:bookmarkStart w:id="17" w:name="_Toc10177503"/>
      <w:r w:rsidRPr="003402C5">
        <w:t>З</w:t>
      </w:r>
      <w:r w:rsidR="000608D8" w:rsidRPr="003402C5">
        <w:t>начения существующей и перспективной тепловой мощности источников тепловой энергии нетто</w:t>
      </w:r>
      <w:bookmarkEnd w:id="17"/>
    </w:p>
    <w:p w:rsidR="00127EA7" w:rsidRPr="003402C5" w:rsidRDefault="00127EA7" w:rsidP="00944388">
      <w:pPr>
        <w:spacing w:after="0" w:line="360" w:lineRule="auto"/>
        <w:ind w:firstLine="567"/>
        <w:jc w:val="both"/>
        <w:rPr>
          <w:rFonts w:ascii="Times New Roman" w:eastAsia="Times New Roman" w:hAnsi="Times New Roman"/>
          <w:sz w:val="24"/>
          <w:szCs w:val="24"/>
          <w:lang w:eastAsia="ru-RU"/>
        </w:rPr>
      </w:pPr>
      <w:r w:rsidRPr="003402C5">
        <w:rPr>
          <w:rFonts w:ascii="Times New Roman" w:eastAsia="Times New Roman" w:hAnsi="Times New Roman"/>
          <w:sz w:val="24"/>
          <w:szCs w:val="24"/>
          <w:lang w:eastAsia="ru-RU"/>
        </w:rPr>
        <w:t>В таблице ниже представлены значения существующей и перспективной тепловой мощности источников тепловой энергии нетто.</w:t>
      </w:r>
    </w:p>
    <w:p w:rsidR="00127EA7" w:rsidRPr="003402C5" w:rsidRDefault="00127EA7" w:rsidP="00944388">
      <w:pPr>
        <w:keepNext/>
        <w:spacing w:after="0" w:line="360" w:lineRule="auto"/>
        <w:jc w:val="right"/>
        <w:rPr>
          <w:rFonts w:ascii="Times New Roman" w:eastAsia="Times New Roman" w:hAnsi="Times New Roman"/>
          <w:b/>
          <w:bCs/>
          <w:sz w:val="24"/>
          <w:szCs w:val="18"/>
          <w:lang w:eastAsia="ru-RU"/>
        </w:rPr>
      </w:pPr>
      <w:r w:rsidRPr="003402C5">
        <w:rPr>
          <w:rFonts w:ascii="Times New Roman" w:eastAsia="Times New Roman" w:hAnsi="Times New Roman"/>
          <w:b/>
          <w:bCs/>
          <w:sz w:val="24"/>
          <w:szCs w:val="18"/>
          <w:lang w:eastAsia="ru-RU"/>
        </w:rPr>
        <w:t xml:space="preserve">Таблица </w:t>
      </w:r>
      <w:r w:rsidR="00EC1E93">
        <w:rPr>
          <w:rFonts w:ascii="Times New Roman" w:eastAsia="Times New Roman" w:hAnsi="Times New Roman"/>
          <w:b/>
          <w:bCs/>
          <w:sz w:val="24"/>
          <w:szCs w:val="18"/>
          <w:lang w:eastAsia="ru-RU"/>
        </w:rPr>
        <w:t>2</w:t>
      </w:r>
      <w:r w:rsidRPr="003402C5">
        <w:rPr>
          <w:rFonts w:ascii="Times New Roman" w:eastAsia="Times New Roman" w:hAnsi="Times New Roman"/>
          <w:b/>
          <w:bCs/>
          <w:sz w:val="24"/>
          <w:szCs w:val="18"/>
          <w:lang w:eastAsia="ru-RU"/>
        </w:rPr>
        <w:t>.</w:t>
      </w:r>
      <w:r w:rsidR="00DF6011">
        <w:rPr>
          <w:rFonts w:ascii="Times New Roman" w:eastAsia="Times New Roman" w:hAnsi="Times New Roman"/>
          <w:b/>
          <w:bCs/>
          <w:sz w:val="24"/>
          <w:szCs w:val="18"/>
          <w:lang w:eastAsia="ru-RU"/>
        </w:rPr>
        <w:t>8</w:t>
      </w:r>
    </w:p>
    <w:tbl>
      <w:tblPr>
        <w:tblW w:w="9111" w:type="dxa"/>
        <w:jc w:val="center"/>
        <w:tblInd w:w="93" w:type="dxa"/>
        <w:tblLook w:val="04A0"/>
      </w:tblPr>
      <w:tblGrid>
        <w:gridCol w:w="5369"/>
        <w:gridCol w:w="1881"/>
        <w:gridCol w:w="1861"/>
      </w:tblGrid>
      <w:tr w:rsidR="00FD5FCD" w:rsidRPr="003402C5" w:rsidTr="003402C5">
        <w:trPr>
          <w:trHeight w:val="101"/>
          <w:jc w:val="center"/>
        </w:trPr>
        <w:tc>
          <w:tcPr>
            <w:tcW w:w="53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5FCD" w:rsidRPr="003402C5" w:rsidRDefault="00FD5FCD" w:rsidP="00FD5FCD">
            <w:pPr>
              <w:spacing w:after="0" w:line="240" w:lineRule="auto"/>
              <w:jc w:val="center"/>
              <w:rPr>
                <w:rFonts w:ascii="Times New Roman" w:eastAsia="Times New Roman" w:hAnsi="Times New Roman"/>
                <w:color w:val="000000"/>
                <w:lang w:eastAsia="ru-RU"/>
              </w:rPr>
            </w:pPr>
            <w:r w:rsidRPr="003402C5">
              <w:rPr>
                <w:rFonts w:ascii="Times New Roman" w:eastAsia="Times New Roman" w:hAnsi="Times New Roman"/>
                <w:color w:val="000000"/>
                <w:lang w:eastAsia="ru-RU"/>
              </w:rPr>
              <w:t>Наименование источника теплоснабжения</w:t>
            </w:r>
          </w:p>
        </w:tc>
        <w:tc>
          <w:tcPr>
            <w:tcW w:w="1881" w:type="dxa"/>
            <w:tcBorders>
              <w:top w:val="single" w:sz="4" w:space="0" w:color="auto"/>
              <w:left w:val="nil"/>
              <w:bottom w:val="single" w:sz="4" w:space="0" w:color="auto"/>
              <w:right w:val="single" w:sz="4" w:space="0" w:color="auto"/>
            </w:tcBorders>
            <w:shd w:val="clear" w:color="auto" w:fill="auto"/>
            <w:vAlign w:val="center"/>
            <w:hideMark/>
          </w:tcPr>
          <w:p w:rsidR="00FD5FCD" w:rsidRPr="003402C5" w:rsidRDefault="00FD5FCD" w:rsidP="003402C5">
            <w:pPr>
              <w:spacing w:after="0" w:line="240" w:lineRule="auto"/>
              <w:jc w:val="center"/>
              <w:rPr>
                <w:rFonts w:ascii="Times New Roman" w:eastAsia="Times New Roman" w:hAnsi="Times New Roman"/>
                <w:color w:val="000000"/>
                <w:lang w:eastAsia="ru-RU"/>
              </w:rPr>
            </w:pPr>
            <w:r w:rsidRPr="003402C5">
              <w:rPr>
                <w:rFonts w:ascii="Times New Roman" w:eastAsia="Times New Roman" w:hAnsi="Times New Roman"/>
                <w:color w:val="000000"/>
                <w:lang w:eastAsia="ru-RU"/>
              </w:rPr>
              <w:t xml:space="preserve">Существующая </w:t>
            </w:r>
            <w:r w:rsidR="003402C5" w:rsidRPr="003402C5">
              <w:rPr>
                <w:rFonts w:ascii="Times New Roman" w:eastAsia="Times New Roman" w:hAnsi="Times New Roman"/>
                <w:color w:val="000000"/>
                <w:lang w:eastAsia="ru-RU"/>
              </w:rPr>
              <w:t>установленная</w:t>
            </w:r>
            <w:r w:rsidRPr="003402C5">
              <w:rPr>
                <w:rFonts w:ascii="Times New Roman" w:eastAsia="Times New Roman" w:hAnsi="Times New Roman"/>
                <w:color w:val="000000"/>
                <w:lang w:eastAsia="ru-RU"/>
              </w:rPr>
              <w:t xml:space="preserve"> мощность источника, Гкал/час</w:t>
            </w:r>
          </w:p>
        </w:tc>
        <w:tc>
          <w:tcPr>
            <w:tcW w:w="1861" w:type="dxa"/>
            <w:tcBorders>
              <w:top w:val="single" w:sz="4" w:space="0" w:color="auto"/>
              <w:left w:val="nil"/>
              <w:bottom w:val="single" w:sz="4" w:space="0" w:color="auto"/>
              <w:right w:val="single" w:sz="4" w:space="0" w:color="auto"/>
            </w:tcBorders>
            <w:vAlign w:val="center"/>
          </w:tcPr>
          <w:p w:rsidR="00FD5FCD" w:rsidRPr="003402C5" w:rsidRDefault="00FD5FCD" w:rsidP="00FD5FCD">
            <w:pPr>
              <w:spacing w:after="0" w:line="240" w:lineRule="auto"/>
              <w:jc w:val="center"/>
              <w:rPr>
                <w:rFonts w:ascii="Times New Roman" w:eastAsia="Times New Roman" w:hAnsi="Times New Roman"/>
                <w:color w:val="000000"/>
                <w:lang w:eastAsia="ru-RU"/>
              </w:rPr>
            </w:pPr>
            <w:r w:rsidRPr="003402C5">
              <w:rPr>
                <w:rFonts w:ascii="Times New Roman" w:eastAsia="Times New Roman" w:hAnsi="Times New Roman"/>
                <w:color w:val="000000"/>
                <w:lang w:eastAsia="ru-RU"/>
              </w:rPr>
              <w:t xml:space="preserve">Перспективная </w:t>
            </w:r>
            <w:r w:rsidR="003402C5" w:rsidRPr="003402C5">
              <w:rPr>
                <w:rFonts w:ascii="Times New Roman" w:eastAsia="Times New Roman" w:hAnsi="Times New Roman"/>
                <w:color w:val="000000"/>
                <w:lang w:eastAsia="ru-RU"/>
              </w:rPr>
              <w:t>установленная</w:t>
            </w:r>
            <w:r w:rsidRPr="003402C5">
              <w:rPr>
                <w:rFonts w:ascii="Times New Roman" w:eastAsia="Times New Roman" w:hAnsi="Times New Roman"/>
                <w:color w:val="000000"/>
                <w:lang w:eastAsia="ru-RU"/>
              </w:rPr>
              <w:t xml:space="preserve"> мощность источника, Гкал/час</w:t>
            </w:r>
          </w:p>
        </w:tc>
      </w:tr>
      <w:tr w:rsidR="007B02BB" w:rsidRPr="003402C5" w:rsidTr="007B02BB">
        <w:trPr>
          <w:trHeight w:val="392"/>
          <w:jc w:val="center"/>
        </w:trPr>
        <w:tc>
          <w:tcPr>
            <w:tcW w:w="5369" w:type="dxa"/>
            <w:tcBorders>
              <w:top w:val="nil"/>
              <w:left w:val="single" w:sz="4" w:space="0" w:color="auto"/>
              <w:bottom w:val="single" w:sz="4" w:space="0" w:color="auto"/>
              <w:right w:val="single" w:sz="4" w:space="0" w:color="auto"/>
            </w:tcBorders>
            <w:shd w:val="clear" w:color="auto" w:fill="auto"/>
            <w:noWrap/>
            <w:vAlign w:val="center"/>
          </w:tcPr>
          <w:p w:rsidR="007B02BB" w:rsidRPr="00354CEC" w:rsidRDefault="007B02BB" w:rsidP="007B02BB">
            <w:pPr>
              <w:spacing w:after="0" w:line="240" w:lineRule="auto"/>
              <w:jc w:val="center"/>
              <w:rPr>
                <w:rFonts w:ascii="Times New Roman" w:hAnsi="Times New Roman"/>
              </w:rPr>
            </w:pPr>
            <w:r w:rsidRPr="00354CEC">
              <w:rPr>
                <w:rFonts w:ascii="Times New Roman" w:hAnsi="Times New Roman"/>
              </w:rPr>
              <w:t>Котельная Центральная</w:t>
            </w:r>
          </w:p>
        </w:tc>
        <w:tc>
          <w:tcPr>
            <w:tcW w:w="1881" w:type="dxa"/>
            <w:tcBorders>
              <w:top w:val="nil"/>
              <w:left w:val="nil"/>
              <w:bottom w:val="single" w:sz="4" w:space="0" w:color="auto"/>
              <w:right w:val="single" w:sz="4" w:space="0" w:color="auto"/>
            </w:tcBorders>
            <w:shd w:val="clear" w:color="auto" w:fill="auto"/>
            <w:noWrap/>
            <w:vAlign w:val="center"/>
          </w:tcPr>
          <w:p w:rsidR="007B02BB" w:rsidRPr="0090237F" w:rsidRDefault="007B02BB" w:rsidP="00B350FF">
            <w:pPr>
              <w:spacing w:after="0"/>
              <w:jc w:val="center"/>
              <w:rPr>
                <w:rFonts w:ascii="Times New Roman" w:hAnsi="Times New Roman"/>
                <w:color w:val="000000"/>
                <w:lang w:eastAsia="ru-RU"/>
              </w:rPr>
            </w:pPr>
            <w:r>
              <w:rPr>
                <w:rFonts w:ascii="Times New Roman" w:hAnsi="Times New Roman"/>
                <w:color w:val="000000"/>
                <w:lang w:eastAsia="ru-RU"/>
              </w:rPr>
              <w:t>8</w:t>
            </w:r>
          </w:p>
        </w:tc>
        <w:tc>
          <w:tcPr>
            <w:tcW w:w="1861" w:type="dxa"/>
            <w:tcBorders>
              <w:top w:val="nil"/>
              <w:left w:val="nil"/>
              <w:bottom w:val="single" w:sz="4" w:space="0" w:color="auto"/>
              <w:right w:val="single" w:sz="4" w:space="0" w:color="auto"/>
            </w:tcBorders>
            <w:vAlign w:val="center"/>
          </w:tcPr>
          <w:p w:rsidR="007B02BB" w:rsidRPr="0090237F" w:rsidRDefault="007B02BB" w:rsidP="00B350FF">
            <w:pPr>
              <w:spacing w:after="0"/>
              <w:jc w:val="center"/>
              <w:rPr>
                <w:rFonts w:ascii="Times New Roman" w:hAnsi="Times New Roman"/>
                <w:color w:val="000000"/>
                <w:lang w:eastAsia="ru-RU"/>
              </w:rPr>
            </w:pPr>
            <w:r>
              <w:rPr>
                <w:rFonts w:ascii="Times New Roman" w:hAnsi="Times New Roman"/>
                <w:color w:val="000000"/>
                <w:lang w:eastAsia="ru-RU"/>
              </w:rPr>
              <w:t>8</w:t>
            </w:r>
          </w:p>
        </w:tc>
      </w:tr>
      <w:tr w:rsidR="007B02BB" w:rsidRPr="003402C5" w:rsidTr="007B02BB">
        <w:trPr>
          <w:trHeight w:val="392"/>
          <w:jc w:val="center"/>
        </w:trPr>
        <w:tc>
          <w:tcPr>
            <w:tcW w:w="5369" w:type="dxa"/>
            <w:tcBorders>
              <w:top w:val="nil"/>
              <w:left w:val="single" w:sz="4" w:space="0" w:color="auto"/>
              <w:bottom w:val="single" w:sz="4" w:space="0" w:color="auto"/>
              <w:right w:val="single" w:sz="4" w:space="0" w:color="auto"/>
            </w:tcBorders>
            <w:shd w:val="clear" w:color="auto" w:fill="auto"/>
            <w:noWrap/>
            <w:vAlign w:val="center"/>
          </w:tcPr>
          <w:p w:rsidR="007B02BB" w:rsidRPr="00354CEC" w:rsidRDefault="007B02BB" w:rsidP="007B02BB">
            <w:pPr>
              <w:spacing w:after="0" w:line="240" w:lineRule="auto"/>
              <w:jc w:val="center"/>
              <w:rPr>
                <w:rFonts w:ascii="Times New Roman" w:hAnsi="Times New Roman"/>
              </w:rPr>
            </w:pPr>
            <w:r w:rsidRPr="00354CEC">
              <w:rPr>
                <w:rFonts w:ascii="Times New Roman" w:hAnsi="Times New Roman"/>
              </w:rPr>
              <w:t>Котельная ул. Производственная</w:t>
            </w:r>
          </w:p>
        </w:tc>
        <w:tc>
          <w:tcPr>
            <w:tcW w:w="1881" w:type="dxa"/>
            <w:tcBorders>
              <w:top w:val="nil"/>
              <w:left w:val="nil"/>
              <w:bottom w:val="single" w:sz="4" w:space="0" w:color="auto"/>
              <w:right w:val="single" w:sz="4" w:space="0" w:color="auto"/>
            </w:tcBorders>
            <w:shd w:val="clear" w:color="auto" w:fill="auto"/>
            <w:noWrap/>
            <w:vAlign w:val="center"/>
          </w:tcPr>
          <w:p w:rsidR="007B02BB" w:rsidRPr="003402C5" w:rsidRDefault="007B02BB" w:rsidP="00FD5FCD">
            <w:pPr>
              <w:spacing w:after="0"/>
              <w:jc w:val="center"/>
              <w:rPr>
                <w:rFonts w:ascii="Times New Roman" w:hAnsi="Times New Roman"/>
                <w:color w:val="000000"/>
                <w:lang w:eastAsia="ru-RU"/>
              </w:rPr>
            </w:pPr>
            <w:r>
              <w:rPr>
                <w:rFonts w:ascii="Times New Roman" w:eastAsia="Times New Roman" w:hAnsi="Times New Roman"/>
                <w:lang w:eastAsia="ru-RU"/>
              </w:rPr>
              <w:t>1,548</w:t>
            </w:r>
          </w:p>
        </w:tc>
        <w:tc>
          <w:tcPr>
            <w:tcW w:w="1861" w:type="dxa"/>
            <w:tcBorders>
              <w:top w:val="nil"/>
              <w:left w:val="nil"/>
              <w:bottom w:val="single" w:sz="4" w:space="0" w:color="auto"/>
              <w:right w:val="single" w:sz="4" w:space="0" w:color="auto"/>
            </w:tcBorders>
            <w:vAlign w:val="center"/>
          </w:tcPr>
          <w:p w:rsidR="007B02BB" w:rsidRPr="003402C5" w:rsidRDefault="007B02BB" w:rsidP="009E3362">
            <w:pPr>
              <w:spacing w:after="0"/>
              <w:jc w:val="center"/>
              <w:rPr>
                <w:rFonts w:ascii="Times New Roman" w:hAnsi="Times New Roman"/>
                <w:color w:val="000000"/>
                <w:lang w:eastAsia="ru-RU"/>
              </w:rPr>
            </w:pPr>
            <w:r>
              <w:rPr>
                <w:rFonts w:ascii="Times New Roman" w:eastAsia="Times New Roman" w:hAnsi="Times New Roman"/>
                <w:lang w:eastAsia="ru-RU"/>
              </w:rPr>
              <w:t>1,548</w:t>
            </w:r>
          </w:p>
        </w:tc>
      </w:tr>
    </w:tbl>
    <w:p w:rsidR="000608D8" w:rsidRPr="003402C5" w:rsidRDefault="00470E32" w:rsidP="00944388">
      <w:pPr>
        <w:pStyle w:val="2"/>
        <w:spacing w:line="360" w:lineRule="auto"/>
      </w:pPr>
      <w:bookmarkStart w:id="18" w:name="_Toc10177504"/>
      <w:r w:rsidRPr="003402C5">
        <w:t>З</w:t>
      </w:r>
      <w:r w:rsidR="000608D8" w:rsidRPr="003402C5">
        <w:t>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с потерями и затратами теплоносителей</w:t>
      </w:r>
      <w:bookmarkEnd w:id="18"/>
    </w:p>
    <w:p w:rsidR="00127EA7" w:rsidRPr="003402C5" w:rsidRDefault="00127EA7" w:rsidP="00944388">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8"/>
          <w:lang w:eastAsia="ru-RU"/>
        </w:rPr>
      </w:pPr>
      <w:r w:rsidRPr="003402C5">
        <w:rPr>
          <w:rFonts w:ascii="Times New Roman" w:eastAsia="Times New Roman" w:hAnsi="Times New Roman"/>
          <w:sz w:val="24"/>
          <w:szCs w:val="28"/>
          <w:lang w:eastAsia="ru-RU"/>
        </w:rPr>
        <w:t xml:space="preserve">В таблице ниже представлены существующие и перспективные потери тепловой энергии в тепловой сети по источникам теплоснабжения </w:t>
      </w:r>
      <w:r w:rsidR="003402C5" w:rsidRPr="003402C5">
        <w:rPr>
          <w:rFonts w:ascii="Times New Roman" w:eastAsia="Times New Roman" w:hAnsi="Times New Roman"/>
          <w:sz w:val="24"/>
          <w:szCs w:val="28"/>
          <w:lang w:eastAsia="ru-RU"/>
        </w:rPr>
        <w:t xml:space="preserve">в </w:t>
      </w:r>
      <w:r w:rsidR="00CB0DA0">
        <w:rPr>
          <w:rFonts w:ascii="Times New Roman" w:eastAsia="Times New Roman" w:hAnsi="Times New Roman"/>
          <w:sz w:val="24"/>
          <w:szCs w:val="28"/>
          <w:lang w:eastAsia="ru-RU"/>
        </w:rPr>
        <w:t>пгт. Палех</w:t>
      </w:r>
      <w:r w:rsidRPr="003402C5">
        <w:rPr>
          <w:rFonts w:ascii="Times New Roman" w:eastAsia="Times New Roman" w:hAnsi="Times New Roman"/>
          <w:sz w:val="24"/>
          <w:szCs w:val="28"/>
          <w:lang w:eastAsia="ru-RU"/>
        </w:rPr>
        <w:t xml:space="preserve"> Ивановской области.</w:t>
      </w:r>
    </w:p>
    <w:p w:rsidR="007B02BB" w:rsidRDefault="007B02BB">
      <w:pPr>
        <w:spacing w:after="0" w:line="240" w:lineRule="auto"/>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br w:type="page"/>
      </w:r>
    </w:p>
    <w:p w:rsidR="00127EA7" w:rsidRPr="003402C5" w:rsidRDefault="00127EA7" w:rsidP="00944388">
      <w:pPr>
        <w:keepNext/>
        <w:spacing w:after="0" w:line="360" w:lineRule="auto"/>
        <w:jc w:val="right"/>
        <w:rPr>
          <w:rFonts w:ascii="Times New Roman" w:eastAsia="Times New Roman" w:hAnsi="Times New Roman"/>
          <w:b/>
          <w:bCs/>
          <w:sz w:val="24"/>
          <w:szCs w:val="18"/>
          <w:lang w:eastAsia="ru-RU"/>
        </w:rPr>
      </w:pPr>
      <w:r w:rsidRPr="003402C5">
        <w:rPr>
          <w:rFonts w:ascii="Times New Roman" w:eastAsia="Times New Roman" w:hAnsi="Times New Roman"/>
          <w:b/>
          <w:bCs/>
          <w:sz w:val="24"/>
          <w:szCs w:val="18"/>
          <w:lang w:eastAsia="ru-RU"/>
        </w:rPr>
        <w:lastRenderedPageBreak/>
        <w:t xml:space="preserve">Таблица </w:t>
      </w:r>
      <w:r w:rsidR="00EC1E93">
        <w:rPr>
          <w:rFonts w:ascii="Times New Roman" w:eastAsia="Times New Roman" w:hAnsi="Times New Roman"/>
          <w:b/>
          <w:bCs/>
          <w:sz w:val="24"/>
          <w:szCs w:val="18"/>
          <w:lang w:eastAsia="ru-RU"/>
        </w:rPr>
        <w:t>2</w:t>
      </w:r>
      <w:r w:rsidRPr="003402C5">
        <w:rPr>
          <w:rFonts w:ascii="Times New Roman" w:eastAsia="Times New Roman" w:hAnsi="Times New Roman"/>
          <w:b/>
          <w:bCs/>
          <w:sz w:val="24"/>
          <w:szCs w:val="18"/>
          <w:lang w:eastAsia="ru-RU"/>
        </w:rPr>
        <w:t>.</w:t>
      </w:r>
      <w:r w:rsidR="00DF6011">
        <w:rPr>
          <w:rFonts w:ascii="Times New Roman" w:eastAsia="Times New Roman" w:hAnsi="Times New Roman"/>
          <w:b/>
          <w:bCs/>
          <w:sz w:val="24"/>
          <w:szCs w:val="18"/>
          <w:lang w:eastAsia="ru-RU"/>
        </w:rPr>
        <w:t>9</w:t>
      </w:r>
    </w:p>
    <w:tbl>
      <w:tblPr>
        <w:tblW w:w="9111" w:type="dxa"/>
        <w:jc w:val="center"/>
        <w:tblInd w:w="93" w:type="dxa"/>
        <w:tblLook w:val="04A0"/>
      </w:tblPr>
      <w:tblGrid>
        <w:gridCol w:w="5369"/>
        <w:gridCol w:w="1896"/>
        <w:gridCol w:w="1846"/>
      </w:tblGrid>
      <w:tr w:rsidR="00FD5FCD" w:rsidRPr="00681A4F" w:rsidTr="00D17809">
        <w:trPr>
          <w:trHeight w:val="101"/>
          <w:jc w:val="center"/>
        </w:trPr>
        <w:tc>
          <w:tcPr>
            <w:tcW w:w="53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5FCD" w:rsidRPr="00681A4F" w:rsidRDefault="00FD5FCD" w:rsidP="00FD5FCD">
            <w:pPr>
              <w:spacing w:after="0" w:line="240" w:lineRule="auto"/>
              <w:jc w:val="center"/>
              <w:rPr>
                <w:rFonts w:ascii="Times New Roman" w:eastAsia="Times New Roman" w:hAnsi="Times New Roman"/>
                <w:color w:val="000000"/>
                <w:lang w:eastAsia="ru-RU"/>
              </w:rPr>
            </w:pPr>
            <w:r w:rsidRPr="00681A4F">
              <w:rPr>
                <w:rFonts w:ascii="Times New Roman" w:eastAsia="Times New Roman" w:hAnsi="Times New Roman"/>
                <w:color w:val="000000"/>
                <w:lang w:eastAsia="ru-RU"/>
              </w:rPr>
              <w:t>Наименование источника теплоснабжения</w:t>
            </w:r>
          </w:p>
        </w:tc>
        <w:tc>
          <w:tcPr>
            <w:tcW w:w="1896" w:type="dxa"/>
            <w:tcBorders>
              <w:top w:val="single" w:sz="4" w:space="0" w:color="auto"/>
              <w:left w:val="nil"/>
              <w:bottom w:val="single" w:sz="4" w:space="0" w:color="auto"/>
              <w:right w:val="single" w:sz="4" w:space="0" w:color="auto"/>
            </w:tcBorders>
            <w:shd w:val="clear" w:color="auto" w:fill="auto"/>
            <w:vAlign w:val="center"/>
            <w:hideMark/>
          </w:tcPr>
          <w:p w:rsidR="00FD5FCD" w:rsidRPr="00681A4F" w:rsidRDefault="00FD5FCD" w:rsidP="008412E2">
            <w:pPr>
              <w:spacing w:after="0" w:line="240" w:lineRule="auto"/>
              <w:jc w:val="center"/>
              <w:rPr>
                <w:rFonts w:ascii="Times New Roman" w:eastAsia="Times New Roman" w:hAnsi="Times New Roman"/>
                <w:color w:val="000000"/>
                <w:lang w:eastAsia="ru-RU"/>
              </w:rPr>
            </w:pPr>
            <w:r w:rsidRPr="00681A4F">
              <w:rPr>
                <w:rFonts w:ascii="Times New Roman" w:eastAsia="Times New Roman" w:hAnsi="Times New Roman"/>
                <w:color w:val="000000"/>
                <w:lang w:eastAsia="ru-RU"/>
              </w:rPr>
              <w:t>Существующ</w:t>
            </w:r>
            <w:r w:rsidR="008412E2">
              <w:rPr>
                <w:rFonts w:ascii="Times New Roman" w:eastAsia="Times New Roman" w:hAnsi="Times New Roman"/>
                <w:color w:val="000000"/>
                <w:lang w:eastAsia="ru-RU"/>
              </w:rPr>
              <w:t xml:space="preserve">ие </w:t>
            </w:r>
            <w:r w:rsidRPr="00681A4F">
              <w:rPr>
                <w:rFonts w:ascii="Times New Roman" w:eastAsia="Times New Roman" w:hAnsi="Times New Roman"/>
                <w:color w:val="000000"/>
                <w:lang w:eastAsia="ru-RU"/>
              </w:rPr>
              <w:t>потери тепловой энергии в тепловой сети, Гкал/час</w:t>
            </w:r>
          </w:p>
        </w:tc>
        <w:tc>
          <w:tcPr>
            <w:tcW w:w="1846" w:type="dxa"/>
            <w:tcBorders>
              <w:top w:val="single" w:sz="4" w:space="0" w:color="auto"/>
              <w:left w:val="nil"/>
              <w:bottom w:val="single" w:sz="4" w:space="0" w:color="auto"/>
              <w:right w:val="single" w:sz="4" w:space="0" w:color="auto"/>
            </w:tcBorders>
            <w:vAlign w:val="center"/>
          </w:tcPr>
          <w:p w:rsidR="00FD5FCD" w:rsidRPr="00681A4F" w:rsidRDefault="00FD5FCD" w:rsidP="00FD5FCD">
            <w:pPr>
              <w:spacing w:after="0" w:line="240" w:lineRule="auto"/>
              <w:jc w:val="center"/>
              <w:rPr>
                <w:rFonts w:ascii="Times New Roman" w:eastAsia="Times New Roman" w:hAnsi="Times New Roman"/>
                <w:color w:val="000000"/>
                <w:lang w:eastAsia="ru-RU"/>
              </w:rPr>
            </w:pPr>
            <w:r w:rsidRPr="00681A4F">
              <w:rPr>
                <w:rFonts w:ascii="Times New Roman" w:eastAsia="Times New Roman" w:hAnsi="Times New Roman"/>
                <w:color w:val="000000"/>
                <w:lang w:eastAsia="ru-RU"/>
              </w:rPr>
              <w:t>Перспективные потери тепловой энергии в тепловой сети, Гкал/час</w:t>
            </w:r>
          </w:p>
        </w:tc>
      </w:tr>
      <w:tr w:rsidR="007B02BB" w:rsidRPr="00681A4F" w:rsidTr="00D17809">
        <w:trPr>
          <w:trHeight w:val="392"/>
          <w:jc w:val="center"/>
        </w:trPr>
        <w:tc>
          <w:tcPr>
            <w:tcW w:w="5369" w:type="dxa"/>
            <w:tcBorders>
              <w:top w:val="nil"/>
              <w:left w:val="single" w:sz="4" w:space="0" w:color="auto"/>
              <w:bottom w:val="single" w:sz="4" w:space="0" w:color="auto"/>
              <w:right w:val="single" w:sz="4" w:space="0" w:color="auto"/>
            </w:tcBorders>
            <w:shd w:val="clear" w:color="auto" w:fill="auto"/>
            <w:noWrap/>
            <w:vAlign w:val="center"/>
          </w:tcPr>
          <w:p w:rsidR="007B02BB" w:rsidRPr="00354CEC" w:rsidRDefault="007B02BB" w:rsidP="007144BC">
            <w:pPr>
              <w:spacing w:after="0" w:line="240" w:lineRule="auto"/>
              <w:jc w:val="center"/>
              <w:rPr>
                <w:rFonts w:ascii="Times New Roman" w:hAnsi="Times New Roman"/>
              </w:rPr>
            </w:pPr>
            <w:r w:rsidRPr="00354CEC">
              <w:rPr>
                <w:rFonts w:ascii="Times New Roman" w:hAnsi="Times New Roman"/>
              </w:rPr>
              <w:t>Котельная Центральная</w:t>
            </w:r>
          </w:p>
        </w:tc>
        <w:tc>
          <w:tcPr>
            <w:tcW w:w="1896" w:type="dxa"/>
            <w:tcBorders>
              <w:top w:val="nil"/>
              <w:left w:val="nil"/>
              <w:bottom w:val="single" w:sz="4" w:space="0" w:color="auto"/>
              <w:right w:val="single" w:sz="4" w:space="0" w:color="auto"/>
            </w:tcBorders>
            <w:shd w:val="clear" w:color="auto" w:fill="auto"/>
            <w:noWrap/>
            <w:vAlign w:val="center"/>
          </w:tcPr>
          <w:p w:rsidR="007B02BB" w:rsidRPr="0090237F" w:rsidRDefault="007B02BB" w:rsidP="00B350FF">
            <w:pPr>
              <w:spacing w:after="0"/>
              <w:jc w:val="center"/>
              <w:rPr>
                <w:rFonts w:ascii="Times New Roman" w:hAnsi="Times New Roman"/>
                <w:color w:val="000000"/>
                <w:lang w:eastAsia="ru-RU"/>
              </w:rPr>
            </w:pPr>
            <w:r>
              <w:rPr>
                <w:rFonts w:ascii="Times New Roman" w:hAnsi="Times New Roman"/>
                <w:color w:val="000000"/>
                <w:lang w:eastAsia="ru-RU"/>
              </w:rPr>
              <w:t>0,483</w:t>
            </w:r>
          </w:p>
        </w:tc>
        <w:tc>
          <w:tcPr>
            <w:tcW w:w="1846" w:type="dxa"/>
            <w:tcBorders>
              <w:top w:val="nil"/>
              <w:left w:val="nil"/>
              <w:bottom w:val="single" w:sz="4" w:space="0" w:color="auto"/>
              <w:right w:val="single" w:sz="4" w:space="0" w:color="auto"/>
            </w:tcBorders>
            <w:vAlign w:val="center"/>
          </w:tcPr>
          <w:p w:rsidR="007B02BB" w:rsidRPr="0090237F" w:rsidRDefault="007B02BB" w:rsidP="00B350FF">
            <w:pPr>
              <w:spacing w:after="0"/>
              <w:jc w:val="center"/>
              <w:rPr>
                <w:rFonts w:ascii="Times New Roman" w:hAnsi="Times New Roman"/>
                <w:color w:val="000000"/>
                <w:lang w:eastAsia="ru-RU"/>
              </w:rPr>
            </w:pPr>
            <w:r>
              <w:rPr>
                <w:rFonts w:ascii="Times New Roman" w:hAnsi="Times New Roman"/>
                <w:color w:val="000000"/>
                <w:lang w:eastAsia="ru-RU"/>
              </w:rPr>
              <w:t>0,483</w:t>
            </w:r>
          </w:p>
        </w:tc>
      </w:tr>
      <w:tr w:rsidR="007B02BB" w:rsidRPr="00681A4F" w:rsidTr="00D17809">
        <w:trPr>
          <w:trHeight w:val="392"/>
          <w:jc w:val="center"/>
        </w:trPr>
        <w:tc>
          <w:tcPr>
            <w:tcW w:w="5369" w:type="dxa"/>
            <w:tcBorders>
              <w:top w:val="nil"/>
              <w:left w:val="single" w:sz="4" w:space="0" w:color="auto"/>
              <w:bottom w:val="single" w:sz="4" w:space="0" w:color="auto"/>
              <w:right w:val="single" w:sz="4" w:space="0" w:color="auto"/>
            </w:tcBorders>
            <w:shd w:val="clear" w:color="auto" w:fill="auto"/>
            <w:noWrap/>
            <w:vAlign w:val="center"/>
          </w:tcPr>
          <w:p w:rsidR="007B02BB" w:rsidRPr="00354CEC" w:rsidRDefault="007B02BB" w:rsidP="007144BC">
            <w:pPr>
              <w:spacing w:after="0" w:line="240" w:lineRule="auto"/>
              <w:jc w:val="center"/>
              <w:rPr>
                <w:rFonts w:ascii="Times New Roman" w:hAnsi="Times New Roman"/>
              </w:rPr>
            </w:pPr>
            <w:r w:rsidRPr="00354CEC">
              <w:rPr>
                <w:rFonts w:ascii="Times New Roman" w:hAnsi="Times New Roman"/>
              </w:rPr>
              <w:t>Котельная ул. Производственная</w:t>
            </w:r>
          </w:p>
        </w:tc>
        <w:tc>
          <w:tcPr>
            <w:tcW w:w="1896" w:type="dxa"/>
            <w:tcBorders>
              <w:top w:val="nil"/>
              <w:left w:val="nil"/>
              <w:bottom w:val="single" w:sz="4" w:space="0" w:color="auto"/>
              <w:right w:val="single" w:sz="4" w:space="0" w:color="auto"/>
            </w:tcBorders>
            <w:shd w:val="clear" w:color="auto" w:fill="auto"/>
            <w:noWrap/>
            <w:vAlign w:val="center"/>
          </w:tcPr>
          <w:p w:rsidR="007B02BB" w:rsidRPr="00681A4F" w:rsidRDefault="007B02BB" w:rsidP="00FD5FCD">
            <w:pPr>
              <w:spacing w:after="0"/>
              <w:jc w:val="center"/>
              <w:rPr>
                <w:rFonts w:ascii="Times New Roman" w:hAnsi="Times New Roman"/>
                <w:color w:val="000000"/>
                <w:lang w:eastAsia="ru-RU"/>
              </w:rPr>
            </w:pPr>
            <w:r>
              <w:rPr>
                <w:rFonts w:ascii="Times New Roman" w:hAnsi="Times New Roman"/>
                <w:color w:val="000000"/>
                <w:lang w:eastAsia="ru-RU"/>
              </w:rPr>
              <w:t>0,087</w:t>
            </w:r>
          </w:p>
        </w:tc>
        <w:tc>
          <w:tcPr>
            <w:tcW w:w="1846" w:type="dxa"/>
            <w:tcBorders>
              <w:top w:val="nil"/>
              <w:left w:val="nil"/>
              <w:bottom w:val="single" w:sz="4" w:space="0" w:color="auto"/>
              <w:right w:val="single" w:sz="4" w:space="0" w:color="auto"/>
            </w:tcBorders>
            <w:vAlign w:val="center"/>
          </w:tcPr>
          <w:p w:rsidR="007B02BB" w:rsidRPr="00681A4F" w:rsidRDefault="007B02BB" w:rsidP="005A73FC">
            <w:pPr>
              <w:spacing w:after="0"/>
              <w:jc w:val="center"/>
              <w:rPr>
                <w:rFonts w:ascii="Times New Roman" w:hAnsi="Times New Roman"/>
                <w:color w:val="000000"/>
                <w:lang w:eastAsia="ru-RU"/>
              </w:rPr>
            </w:pPr>
            <w:r>
              <w:rPr>
                <w:rFonts w:ascii="Times New Roman" w:hAnsi="Times New Roman"/>
                <w:color w:val="000000"/>
                <w:lang w:eastAsia="ru-RU"/>
              </w:rPr>
              <w:t>0,087</w:t>
            </w:r>
          </w:p>
        </w:tc>
      </w:tr>
    </w:tbl>
    <w:p w:rsidR="00127EA7" w:rsidRPr="00BD2FE7" w:rsidRDefault="00127EA7" w:rsidP="00944388">
      <w:pPr>
        <w:keepNext/>
        <w:spacing w:after="0" w:line="360" w:lineRule="auto"/>
        <w:ind w:firstLine="567"/>
        <w:rPr>
          <w:rFonts w:ascii="Times New Roman" w:eastAsia="Times New Roman" w:hAnsi="Times New Roman"/>
          <w:b/>
          <w:bCs/>
          <w:sz w:val="16"/>
          <w:szCs w:val="16"/>
          <w:highlight w:val="yellow"/>
          <w:lang w:eastAsia="ru-RU"/>
        </w:rPr>
      </w:pPr>
    </w:p>
    <w:p w:rsidR="0063267E" w:rsidRPr="004A15F0" w:rsidRDefault="0063267E" w:rsidP="00944388">
      <w:pPr>
        <w:pStyle w:val="2"/>
        <w:spacing w:line="360" w:lineRule="auto"/>
        <w:jc w:val="both"/>
      </w:pPr>
      <w:bookmarkStart w:id="19" w:name="_Toc10177505"/>
      <w:r w:rsidRPr="004A15F0">
        <w:t>Затраты существующей и перспективной тепловой мощности на собственные нужды тепловых сетей.</w:t>
      </w:r>
      <w:bookmarkEnd w:id="19"/>
    </w:p>
    <w:p w:rsidR="0063267E" w:rsidRPr="004A15F0" w:rsidRDefault="0063267E" w:rsidP="00944388">
      <w:pPr>
        <w:pStyle w:val="2d"/>
        <w:tabs>
          <w:tab w:val="left" w:pos="567"/>
        </w:tabs>
        <w:spacing w:before="0" w:after="0" w:line="360" w:lineRule="auto"/>
        <w:ind w:firstLine="567"/>
        <w:rPr>
          <w:spacing w:val="0"/>
          <w:sz w:val="24"/>
          <w:szCs w:val="24"/>
        </w:rPr>
      </w:pPr>
      <w:r w:rsidRPr="004A15F0">
        <w:rPr>
          <w:spacing w:val="0"/>
          <w:sz w:val="24"/>
          <w:szCs w:val="24"/>
        </w:rPr>
        <w:t>Затраты существующей и перспективной тепловой мощности на собственные нужды тепловых сетей отсутствуют.</w:t>
      </w:r>
    </w:p>
    <w:p w:rsidR="000608D8" w:rsidRPr="004A15F0" w:rsidRDefault="00470E32" w:rsidP="00944388">
      <w:pPr>
        <w:pStyle w:val="2"/>
        <w:spacing w:line="360" w:lineRule="auto"/>
        <w:ind w:left="578" w:hanging="578"/>
        <w:jc w:val="both"/>
      </w:pPr>
      <w:bookmarkStart w:id="20" w:name="_Toc10177506"/>
      <w:r w:rsidRPr="004A15F0">
        <w:t>З</w:t>
      </w:r>
      <w:r w:rsidR="000608D8" w:rsidRPr="004A15F0">
        <w:t>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источников тепловой энергии теплоснабжающих организаций, с учетом аварийного резерва и резерва по договорам на поддержание резервной тепловой мощности.</w:t>
      </w:r>
      <w:bookmarkEnd w:id="20"/>
    </w:p>
    <w:p w:rsidR="00127EA7" w:rsidRPr="004A15F0" w:rsidRDefault="00127EA7" w:rsidP="00944388">
      <w:pPr>
        <w:widowControl w:val="0"/>
        <w:spacing w:after="0" w:line="360" w:lineRule="auto"/>
        <w:ind w:firstLine="567"/>
        <w:jc w:val="both"/>
        <w:rPr>
          <w:rFonts w:ascii="Times New Roman" w:eastAsia="Arial Narrow" w:hAnsi="Times New Roman"/>
          <w:bCs/>
          <w:sz w:val="24"/>
          <w:szCs w:val="24"/>
          <w:lang w:eastAsia="ru-RU"/>
        </w:rPr>
      </w:pPr>
      <w:r w:rsidRPr="004A15F0">
        <w:rPr>
          <w:rFonts w:ascii="Times New Roman" w:eastAsia="Arial Narrow" w:hAnsi="Times New Roman"/>
          <w:bCs/>
          <w:sz w:val="24"/>
          <w:szCs w:val="24"/>
          <w:lang w:eastAsia="ru-RU"/>
        </w:rPr>
        <w:t>Резерв тепловой мощности источников теплоснабжения к окончан</w:t>
      </w:r>
      <w:r w:rsidR="00D81941" w:rsidRPr="004A15F0">
        <w:rPr>
          <w:rFonts w:ascii="Times New Roman" w:eastAsia="Arial Narrow" w:hAnsi="Times New Roman"/>
          <w:bCs/>
          <w:sz w:val="24"/>
          <w:szCs w:val="24"/>
          <w:lang w:eastAsia="ru-RU"/>
        </w:rPr>
        <w:t>ию</w:t>
      </w:r>
      <w:r w:rsidRPr="004A15F0">
        <w:rPr>
          <w:rFonts w:ascii="Times New Roman" w:eastAsia="Arial Narrow" w:hAnsi="Times New Roman"/>
          <w:bCs/>
          <w:sz w:val="24"/>
          <w:szCs w:val="24"/>
          <w:lang w:eastAsia="ru-RU"/>
        </w:rPr>
        <w:t xml:space="preserve"> планируемого периода (203</w:t>
      </w:r>
      <w:r w:rsidR="007B02BB">
        <w:rPr>
          <w:rFonts w:ascii="Times New Roman" w:eastAsia="Arial Narrow" w:hAnsi="Times New Roman"/>
          <w:bCs/>
          <w:sz w:val="24"/>
          <w:szCs w:val="24"/>
          <w:lang w:eastAsia="ru-RU"/>
        </w:rPr>
        <w:t>7</w:t>
      </w:r>
      <w:r w:rsidRPr="004A15F0">
        <w:rPr>
          <w:rFonts w:ascii="Times New Roman" w:eastAsia="Arial Narrow" w:hAnsi="Times New Roman"/>
          <w:bCs/>
          <w:sz w:val="24"/>
          <w:szCs w:val="24"/>
          <w:lang w:eastAsia="ru-RU"/>
        </w:rPr>
        <w:t xml:space="preserve"> год) представлен в таблице ниже.</w:t>
      </w:r>
    </w:p>
    <w:p w:rsidR="003B3887" w:rsidRPr="004A15F0" w:rsidRDefault="003B3887">
      <w:pPr>
        <w:spacing w:after="0" w:line="240" w:lineRule="auto"/>
        <w:rPr>
          <w:rFonts w:ascii="Times New Roman" w:eastAsia="Times New Roman" w:hAnsi="Times New Roman"/>
          <w:b/>
          <w:bCs/>
          <w:sz w:val="24"/>
          <w:szCs w:val="18"/>
          <w:lang w:eastAsia="ru-RU"/>
        </w:rPr>
      </w:pPr>
    </w:p>
    <w:p w:rsidR="00127EA7" w:rsidRPr="00896594" w:rsidRDefault="00127EA7" w:rsidP="00944388">
      <w:pPr>
        <w:keepNext/>
        <w:spacing w:after="0" w:line="360" w:lineRule="auto"/>
        <w:jc w:val="right"/>
        <w:rPr>
          <w:rFonts w:ascii="Times New Roman" w:eastAsia="Times New Roman" w:hAnsi="Times New Roman"/>
          <w:b/>
          <w:bCs/>
          <w:sz w:val="24"/>
          <w:szCs w:val="18"/>
          <w:lang w:eastAsia="ru-RU"/>
        </w:rPr>
      </w:pPr>
      <w:r w:rsidRPr="00896594">
        <w:rPr>
          <w:rFonts w:ascii="Times New Roman" w:eastAsia="Times New Roman" w:hAnsi="Times New Roman"/>
          <w:b/>
          <w:bCs/>
          <w:sz w:val="24"/>
          <w:szCs w:val="18"/>
          <w:lang w:eastAsia="ru-RU"/>
        </w:rPr>
        <w:t xml:space="preserve">Таблица </w:t>
      </w:r>
      <w:r w:rsidR="00EC1E93">
        <w:rPr>
          <w:rFonts w:ascii="Times New Roman" w:eastAsia="Times New Roman" w:hAnsi="Times New Roman"/>
          <w:b/>
          <w:bCs/>
          <w:sz w:val="24"/>
          <w:szCs w:val="18"/>
          <w:lang w:eastAsia="ru-RU"/>
        </w:rPr>
        <w:t>2</w:t>
      </w:r>
      <w:r w:rsidRPr="00896594">
        <w:rPr>
          <w:rFonts w:ascii="Times New Roman" w:eastAsia="Times New Roman" w:hAnsi="Times New Roman"/>
          <w:b/>
          <w:bCs/>
          <w:sz w:val="24"/>
          <w:szCs w:val="18"/>
          <w:lang w:eastAsia="ru-RU"/>
        </w:rPr>
        <w:t>.</w:t>
      </w:r>
      <w:r w:rsidR="007B25D3">
        <w:rPr>
          <w:rFonts w:ascii="Times New Roman" w:eastAsia="Times New Roman" w:hAnsi="Times New Roman"/>
          <w:b/>
          <w:bCs/>
          <w:sz w:val="24"/>
          <w:szCs w:val="18"/>
          <w:lang w:eastAsia="ru-RU"/>
        </w:rPr>
        <w:t>1</w:t>
      </w:r>
      <w:r w:rsidR="00DF6011">
        <w:rPr>
          <w:rFonts w:ascii="Times New Roman" w:eastAsia="Times New Roman" w:hAnsi="Times New Roman"/>
          <w:b/>
          <w:bCs/>
          <w:sz w:val="24"/>
          <w:szCs w:val="18"/>
          <w:lang w:eastAsia="ru-RU"/>
        </w:rPr>
        <w:t>0</w:t>
      </w:r>
    </w:p>
    <w:tbl>
      <w:tblPr>
        <w:tblW w:w="9111" w:type="dxa"/>
        <w:jc w:val="center"/>
        <w:tblInd w:w="93" w:type="dxa"/>
        <w:tblLook w:val="04A0"/>
      </w:tblPr>
      <w:tblGrid>
        <w:gridCol w:w="5369"/>
        <w:gridCol w:w="1896"/>
        <w:gridCol w:w="1846"/>
      </w:tblGrid>
      <w:tr w:rsidR="00FD5FCD" w:rsidRPr="00896594" w:rsidTr="00D17809">
        <w:trPr>
          <w:trHeight w:val="101"/>
          <w:jc w:val="center"/>
        </w:trPr>
        <w:tc>
          <w:tcPr>
            <w:tcW w:w="53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5FCD" w:rsidRPr="00896594" w:rsidRDefault="00FD5FCD" w:rsidP="00FD5FCD">
            <w:pPr>
              <w:spacing w:after="0" w:line="240" w:lineRule="auto"/>
              <w:jc w:val="center"/>
              <w:rPr>
                <w:rFonts w:ascii="Times New Roman" w:eastAsia="Times New Roman" w:hAnsi="Times New Roman"/>
                <w:color w:val="000000"/>
                <w:lang w:eastAsia="ru-RU"/>
              </w:rPr>
            </w:pPr>
            <w:r w:rsidRPr="00896594">
              <w:rPr>
                <w:rFonts w:ascii="Times New Roman" w:eastAsia="Times New Roman" w:hAnsi="Times New Roman"/>
                <w:color w:val="000000"/>
                <w:lang w:eastAsia="ru-RU"/>
              </w:rPr>
              <w:t>Наименование источника теплоснабжения</w:t>
            </w:r>
          </w:p>
        </w:tc>
        <w:tc>
          <w:tcPr>
            <w:tcW w:w="1896" w:type="dxa"/>
            <w:tcBorders>
              <w:top w:val="single" w:sz="4" w:space="0" w:color="auto"/>
              <w:left w:val="nil"/>
              <w:bottom w:val="single" w:sz="4" w:space="0" w:color="auto"/>
              <w:right w:val="single" w:sz="4" w:space="0" w:color="auto"/>
            </w:tcBorders>
            <w:shd w:val="clear" w:color="auto" w:fill="auto"/>
            <w:vAlign w:val="center"/>
            <w:hideMark/>
          </w:tcPr>
          <w:p w:rsidR="00FD5FCD" w:rsidRPr="00896594" w:rsidRDefault="00FD5FCD" w:rsidP="00FD5FCD">
            <w:pPr>
              <w:spacing w:after="0" w:line="240" w:lineRule="auto"/>
              <w:jc w:val="center"/>
              <w:rPr>
                <w:rFonts w:ascii="Times New Roman" w:eastAsia="Times New Roman" w:hAnsi="Times New Roman"/>
                <w:color w:val="000000"/>
                <w:lang w:eastAsia="ru-RU"/>
              </w:rPr>
            </w:pPr>
            <w:r w:rsidRPr="00896594">
              <w:rPr>
                <w:rFonts w:ascii="Times New Roman" w:eastAsia="Times New Roman" w:hAnsi="Times New Roman"/>
                <w:color w:val="000000"/>
                <w:lang w:eastAsia="ru-RU"/>
              </w:rPr>
              <w:t>Существующая резервная тепловая мощность, Гкал/час</w:t>
            </w:r>
          </w:p>
        </w:tc>
        <w:tc>
          <w:tcPr>
            <w:tcW w:w="1846" w:type="dxa"/>
            <w:tcBorders>
              <w:top w:val="single" w:sz="4" w:space="0" w:color="auto"/>
              <w:left w:val="nil"/>
              <w:bottom w:val="single" w:sz="4" w:space="0" w:color="auto"/>
              <w:right w:val="single" w:sz="4" w:space="0" w:color="auto"/>
            </w:tcBorders>
            <w:vAlign w:val="center"/>
          </w:tcPr>
          <w:p w:rsidR="00FD5FCD" w:rsidRPr="00896594" w:rsidRDefault="00FD5FCD" w:rsidP="00FD5FCD">
            <w:pPr>
              <w:spacing w:after="0" w:line="240" w:lineRule="auto"/>
              <w:jc w:val="center"/>
              <w:rPr>
                <w:rFonts w:ascii="Times New Roman" w:eastAsia="Times New Roman" w:hAnsi="Times New Roman"/>
                <w:color w:val="000000"/>
                <w:lang w:eastAsia="ru-RU"/>
              </w:rPr>
            </w:pPr>
            <w:r w:rsidRPr="00896594">
              <w:rPr>
                <w:rFonts w:ascii="Times New Roman" w:eastAsia="Times New Roman" w:hAnsi="Times New Roman"/>
                <w:color w:val="000000"/>
                <w:lang w:eastAsia="ru-RU"/>
              </w:rPr>
              <w:t>Перспективная резервная тепловая мощность, Гкал/час</w:t>
            </w:r>
          </w:p>
        </w:tc>
      </w:tr>
      <w:tr w:rsidR="007B02BB" w:rsidRPr="00896594" w:rsidTr="00C723CB">
        <w:trPr>
          <w:trHeight w:val="392"/>
          <w:jc w:val="center"/>
        </w:trPr>
        <w:tc>
          <w:tcPr>
            <w:tcW w:w="5369" w:type="dxa"/>
            <w:tcBorders>
              <w:top w:val="nil"/>
              <w:left w:val="single" w:sz="4" w:space="0" w:color="auto"/>
              <w:bottom w:val="single" w:sz="4" w:space="0" w:color="auto"/>
              <w:right w:val="single" w:sz="4" w:space="0" w:color="auto"/>
            </w:tcBorders>
            <w:shd w:val="clear" w:color="auto" w:fill="auto"/>
            <w:noWrap/>
            <w:vAlign w:val="center"/>
          </w:tcPr>
          <w:p w:rsidR="007B02BB" w:rsidRPr="00354CEC" w:rsidRDefault="007B02BB" w:rsidP="007144BC">
            <w:pPr>
              <w:spacing w:after="0" w:line="240" w:lineRule="auto"/>
              <w:jc w:val="center"/>
              <w:rPr>
                <w:rFonts w:ascii="Times New Roman" w:hAnsi="Times New Roman"/>
              </w:rPr>
            </w:pPr>
            <w:r w:rsidRPr="00354CEC">
              <w:rPr>
                <w:rFonts w:ascii="Times New Roman" w:hAnsi="Times New Roman"/>
              </w:rPr>
              <w:t>Котельная Центральная</w:t>
            </w:r>
          </w:p>
        </w:tc>
        <w:tc>
          <w:tcPr>
            <w:tcW w:w="1896" w:type="dxa"/>
            <w:tcBorders>
              <w:top w:val="nil"/>
              <w:left w:val="nil"/>
              <w:bottom w:val="single" w:sz="4" w:space="0" w:color="auto"/>
              <w:right w:val="single" w:sz="4" w:space="0" w:color="auto"/>
            </w:tcBorders>
            <w:shd w:val="clear" w:color="auto" w:fill="auto"/>
            <w:noWrap/>
            <w:vAlign w:val="center"/>
          </w:tcPr>
          <w:p w:rsidR="007B02BB" w:rsidRPr="0090237F" w:rsidRDefault="00787749" w:rsidP="00B350FF">
            <w:pPr>
              <w:spacing w:after="0" w:line="240" w:lineRule="auto"/>
              <w:jc w:val="center"/>
              <w:rPr>
                <w:rFonts w:ascii="Times New Roman" w:hAnsi="Times New Roman"/>
                <w:lang w:eastAsia="ru-RU"/>
              </w:rPr>
            </w:pPr>
            <w:r>
              <w:rPr>
                <w:rFonts w:ascii="Times New Roman" w:eastAsia="Times New Roman" w:hAnsi="Times New Roman"/>
                <w:lang w:eastAsia="ru-RU"/>
              </w:rPr>
              <w:t>1,2</w:t>
            </w:r>
          </w:p>
        </w:tc>
        <w:tc>
          <w:tcPr>
            <w:tcW w:w="1846" w:type="dxa"/>
            <w:tcBorders>
              <w:top w:val="nil"/>
              <w:left w:val="nil"/>
              <w:bottom w:val="single" w:sz="4" w:space="0" w:color="auto"/>
              <w:right w:val="single" w:sz="4" w:space="0" w:color="auto"/>
            </w:tcBorders>
            <w:vAlign w:val="center"/>
          </w:tcPr>
          <w:p w:rsidR="007B02BB" w:rsidRPr="0090237F" w:rsidRDefault="00787749" w:rsidP="00B350FF">
            <w:pPr>
              <w:spacing w:after="0" w:line="240" w:lineRule="auto"/>
              <w:jc w:val="center"/>
              <w:rPr>
                <w:rFonts w:ascii="Times New Roman" w:hAnsi="Times New Roman"/>
                <w:lang w:eastAsia="ru-RU"/>
              </w:rPr>
            </w:pPr>
            <w:r>
              <w:rPr>
                <w:rFonts w:ascii="Times New Roman" w:eastAsia="Times New Roman" w:hAnsi="Times New Roman"/>
                <w:lang w:eastAsia="ru-RU"/>
              </w:rPr>
              <w:t>1,2</w:t>
            </w:r>
          </w:p>
        </w:tc>
      </w:tr>
      <w:tr w:rsidR="007B02BB" w:rsidRPr="00896594" w:rsidTr="00C723CB">
        <w:trPr>
          <w:trHeight w:val="392"/>
          <w:jc w:val="center"/>
        </w:trPr>
        <w:tc>
          <w:tcPr>
            <w:tcW w:w="5369" w:type="dxa"/>
            <w:tcBorders>
              <w:top w:val="nil"/>
              <w:left w:val="single" w:sz="4" w:space="0" w:color="auto"/>
              <w:bottom w:val="single" w:sz="4" w:space="0" w:color="auto"/>
              <w:right w:val="single" w:sz="4" w:space="0" w:color="auto"/>
            </w:tcBorders>
            <w:shd w:val="clear" w:color="auto" w:fill="auto"/>
            <w:noWrap/>
            <w:vAlign w:val="center"/>
          </w:tcPr>
          <w:p w:rsidR="007B02BB" w:rsidRPr="00354CEC" w:rsidRDefault="007B02BB" w:rsidP="007144BC">
            <w:pPr>
              <w:spacing w:after="0" w:line="240" w:lineRule="auto"/>
              <w:jc w:val="center"/>
              <w:rPr>
                <w:rFonts w:ascii="Times New Roman" w:hAnsi="Times New Roman"/>
              </w:rPr>
            </w:pPr>
            <w:r w:rsidRPr="00354CEC">
              <w:rPr>
                <w:rFonts w:ascii="Times New Roman" w:hAnsi="Times New Roman"/>
              </w:rPr>
              <w:t>Котельная ул. Производственная</w:t>
            </w:r>
          </w:p>
        </w:tc>
        <w:tc>
          <w:tcPr>
            <w:tcW w:w="1896" w:type="dxa"/>
            <w:tcBorders>
              <w:top w:val="nil"/>
              <w:left w:val="nil"/>
              <w:bottom w:val="single" w:sz="4" w:space="0" w:color="auto"/>
              <w:right w:val="single" w:sz="4" w:space="0" w:color="auto"/>
            </w:tcBorders>
            <w:shd w:val="clear" w:color="auto" w:fill="auto"/>
            <w:noWrap/>
            <w:vAlign w:val="center"/>
          </w:tcPr>
          <w:p w:rsidR="007B02BB" w:rsidRPr="00896594" w:rsidRDefault="00787749" w:rsidP="00C723CB">
            <w:pPr>
              <w:spacing w:after="0" w:line="240" w:lineRule="auto"/>
              <w:jc w:val="center"/>
              <w:rPr>
                <w:rFonts w:ascii="Times New Roman" w:hAnsi="Times New Roman"/>
                <w:lang w:eastAsia="ru-RU"/>
              </w:rPr>
            </w:pPr>
            <w:r>
              <w:rPr>
                <w:rFonts w:ascii="Times New Roman" w:hAnsi="Times New Roman"/>
                <w:lang w:eastAsia="ru-RU"/>
              </w:rPr>
              <w:t>0,182</w:t>
            </w:r>
          </w:p>
        </w:tc>
        <w:tc>
          <w:tcPr>
            <w:tcW w:w="1846" w:type="dxa"/>
            <w:tcBorders>
              <w:top w:val="nil"/>
              <w:left w:val="nil"/>
              <w:bottom w:val="single" w:sz="4" w:space="0" w:color="auto"/>
              <w:right w:val="single" w:sz="4" w:space="0" w:color="auto"/>
            </w:tcBorders>
            <w:vAlign w:val="center"/>
          </w:tcPr>
          <w:p w:rsidR="007B02BB" w:rsidRPr="00896594" w:rsidRDefault="00787749" w:rsidP="009E3362">
            <w:pPr>
              <w:spacing w:after="0" w:line="240" w:lineRule="auto"/>
              <w:jc w:val="center"/>
              <w:rPr>
                <w:rFonts w:ascii="Times New Roman" w:hAnsi="Times New Roman"/>
                <w:lang w:eastAsia="ru-RU"/>
              </w:rPr>
            </w:pPr>
            <w:r>
              <w:rPr>
                <w:rFonts w:ascii="Times New Roman" w:hAnsi="Times New Roman"/>
                <w:lang w:eastAsia="ru-RU"/>
              </w:rPr>
              <w:t>0,182</w:t>
            </w:r>
          </w:p>
        </w:tc>
      </w:tr>
    </w:tbl>
    <w:p w:rsidR="00195D5B" w:rsidRPr="00BD2FE7" w:rsidRDefault="00195D5B" w:rsidP="00944388">
      <w:pPr>
        <w:pStyle w:val="af7"/>
        <w:shd w:val="clear" w:color="auto" w:fill="auto"/>
        <w:spacing w:line="360" w:lineRule="auto"/>
        <w:ind w:firstLine="567"/>
        <w:jc w:val="right"/>
        <w:rPr>
          <w:rFonts w:ascii="Times New Roman" w:hAnsi="Times New Roman"/>
          <w:b w:val="0"/>
          <w:sz w:val="16"/>
          <w:szCs w:val="16"/>
          <w:highlight w:val="yellow"/>
        </w:rPr>
      </w:pPr>
    </w:p>
    <w:p w:rsidR="00482F56" w:rsidRPr="00BD2FE7" w:rsidRDefault="00470E32" w:rsidP="00944388">
      <w:pPr>
        <w:pStyle w:val="2"/>
        <w:spacing w:line="360" w:lineRule="auto"/>
        <w:jc w:val="both"/>
        <w:rPr>
          <w:rStyle w:val="aff0"/>
          <w:i w:val="0"/>
        </w:rPr>
      </w:pPr>
      <w:bookmarkStart w:id="21" w:name="_Toc10177507"/>
      <w:r w:rsidRPr="00BD2FE7">
        <w:rPr>
          <w:rStyle w:val="aff0"/>
          <w:i w:val="0"/>
        </w:rPr>
        <w:t>З</w:t>
      </w:r>
      <w:r w:rsidR="00482F56" w:rsidRPr="00BD2FE7">
        <w:rPr>
          <w:rStyle w:val="aff0"/>
          <w:i w:val="0"/>
        </w:rPr>
        <w:t>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bookmarkEnd w:id="21"/>
    </w:p>
    <w:p w:rsidR="00127EA7" w:rsidRPr="00896594" w:rsidRDefault="00127EA7" w:rsidP="00944388">
      <w:pPr>
        <w:spacing w:after="0" w:line="360" w:lineRule="auto"/>
        <w:ind w:firstLine="567"/>
        <w:rPr>
          <w:rFonts w:ascii="Times New Roman" w:eastAsia="Times New Roman" w:hAnsi="Times New Roman"/>
          <w:sz w:val="24"/>
          <w:lang w:eastAsia="ru-RU"/>
        </w:rPr>
      </w:pPr>
      <w:r w:rsidRPr="00896594">
        <w:rPr>
          <w:rFonts w:ascii="Times New Roman" w:eastAsia="Times New Roman" w:hAnsi="Times New Roman"/>
          <w:sz w:val="24"/>
          <w:lang w:eastAsia="ru-RU"/>
        </w:rPr>
        <w:t>Значения существующей и перспективной тепловой нагрузки потребителей представлены  в таблице ниже.</w:t>
      </w:r>
    </w:p>
    <w:p w:rsidR="00787749" w:rsidRDefault="00787749">
      <w:pPr>
        <w:spacing w:after="0" w:line="240" w:lineRule="auto"/>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br w:type="page"/>
      </w:r>
    </w:p>
    <w:p w:rsidR="00127EA7" w:rsidRPr="00896594" w:rsidRDefault="00127EA7" w:rsidP="00944388">
      <w:pPr>
        <w:keepNext/>
        <w:spacing w:after="0" w:line="360" w:lineRule="auto"/>
        <w:jc w:val="right"/>
        <w:rPr>
          <w:rFonts w:ascii="Times New Roman" w:eastAsia="Times New Roman" w:hAnsi="Times New Roman"/>
          <w:b/>
          <w:bCs/>
          <w:sz w:val="24"/>
          <w:szCs w:val="18"/>
          <w:lang w:eastAsia="ru-RU"/>
        </w:rPr>
      </w:pPr>
      <w:r w:rsidRPr="00896594">
        <w:rPr>
          <w:rFonts w:ascii="Times New Roman" w:eastAsia="Times New Roman" w:hAnsi="Times New Roman"/>
          <w:b/>
          <w:bCs/>
          <w:sz w:val="24"/>
          <w:szCs w:val="18"/>
          <w:lang w:eastAsia="ru-RU"/>
        </w:rPr>
        <w:lastRenderedPageBreak/>
        <w:t xml:space="preserve">Таблица </w:t>
      </w:r>
      <w:r w:rsidR="00EC1E93">
        <w:rPr>
          <w:rFonts w:ascii="Times New Roman" w:eastAsia="Times New Roman" w:hAnsi="Times New Roman"/>
          <w:b/>
          <w:bCs/>
          <w:sz w:val="24"/>
          <w:szCs w:val="18"/>
          <w:lang w:eastAsia="ru-RU"/>
        </w:rPr>
        <w:t>2</w:t>
      </w:r>
      <w:r w:rsidRPr="00896594">
        <w:rPr>
          <w:rFonts w:ascii="Times New Roman" w:eastAsia="Times New Roman" w:hAnsi="Times New Roman"/>
          <w:b/>
          <w:bCs/>
          <w:sz w:val="24"/>
          <w:szCs w:val="18"/>
          <w:lang w:eastAsia="ru-RU"/>
        </w:rPr>
        <w:t>.</w:t>
      </w:r>
      <w:r w:rsidR="00896594">
        <w:rPr>
          <w:rFonts w:ascii="Times New Roman" w:eastAsia="Times New Roman" w:hAnsi="Times New Roman"/>
          <w:b/>
          <w:bCs/>
          <w:sz w:val="24"/>
          <w:szCs w:val="18"/>
          <w:lang w:eastAsia="ru-RU"/>
        </w:rPr>
        <w:t>1</w:t>
      </w:r>
      <w:r w:rsidR="00DF6011">
        <w:rPr>
          <w:rFonts w:ascii="Times New Roman" w:eastAsia="Times New Roman" w:hAnsi="Times New Roman"/>
          <w:b/>
          <w:bCs/>
          <w:sz w:val="24"/>
          <w:szCs w:val="18"/>
          <w:lang w:eastAsia="ru-RU"/>
        </w:rPr>
        <w:t>1</w:t>
      </w:r>
    </w:p>
    <w:tbl>
      <w:tblPr>
        <w:tblW w:w="4134" w:type="pct"/>
        <w:jc w:val="center"/>
        <w:tblLook w:val="04A0"/>
      </w:tblPr>
      <w:tblGrid>
        <w:gridCol w:w="4281"/>
        <w:gridCol w:w="2338"/>
        <w:gridCol w:w="1997"/>
      </w:tblGrid>
      <w:tr w:rsidR="00D02AF0" w:rsidRPr="00896594" w:rsidTr="00787749">
        <w:trPr>
          <w:trHeight w:val="255"/>
          <w:jc w:val="center"/>
        </w:trPr>
        <w:tc>
          <w:tcPr>
            <w:tcW w:w="248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02AF0" w:rsidRPr="00896594" w:rsidRDefault="00D02AF0" w:rsidP="00D02AF0">
            <w:pPr>
              <w:spacing w:after="0" w:line="240" w:lineRule="auto"/>
              <w:jc w:val="center"/>
              <w:rPr>
                <w:rFonts w:ascii="Times New Roman" w:eastAsia="Times New Roman" w:hAnsi="Times New Roman"/>
                <w:szCs w:val="20"/>
                <w:lang w:eastAsia="ru-RU"/>
              </w:rPr>
            </w:pPr>
            <w:r w:rsidRPr="00896594">
              <w:rPr>
                <w:rFonts w:ascii="Times New Roman" w:eastAsia="Times New Roman" w:hAnsi="Times New Roman"/>
                <w:szCs w:val="20"/>
                <w:lang w:eastAsia="ru-RU"/>
              </w:rPr>
              <w:t>Наименование источника теплоснабжения</w:t>
            </w:r>
          </w:p>
        </w:tc>
        <w:tc>
          <w:tcPr>
            <w:tcW w:w="13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02AF0" w:rsidRPr="00896594" w:rsidRDefault="00D02AF0" w:rsidP="00D02AF0">
            <w:pPr>
              <w:spacing w:after="0" w:line="240" w:lineRule="auto"/>
              <w:jc w:val="center"/>
              <w:rPr>
                <w:rFonts w:ascii="Times New Roman" w:eastAsia="Times New Roman" w:hAnsi="Times New Roman"/>
                <w:szCs w:val="20"/>
                <w:lang w:eastAsia="ru-RU"/>
              </w:rPr>
            </w:pPr>
            <w:r w:rsidRPr="00896594">
              <w:rPr>
                <w:rFonts w:ascii="Times New Roman" w:eastAsia="Times New Roman" w:hAnsi="Times New Roman"/>
                <w:szCs w:val="20"/>
                <w:lang w:eastAsia="ru-RU"/>
              </w:rPr>
              <w:t>Присоединенная нагрузка потребителей, Гкал/час</w:t>
            </w:r>
          </w:p>
        </w:tc>
        <w:tc>
          <w:tcPr>
            <w:tcW w:w="115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02AF0" w:rsidRPr="00896594" w:rsidRDefault="00D02AF0" w:rsidP="00D02AF0">
            <w:pPr>
              <w:spacing w:after="0" w:line="240" w:lineRule="auto"/>
              <w:jc w:val="center"/>
              <w:rPr>
                <w:rFonts w:ascii="Times New Roman" w:eastAsia="Times New Roman" w:hAnsi="Times New Roman"/>
                <w:szCs w:val="20"/>
                <w:lang w:eastAsia="ru-RU"/>
              </w:rPr>
            </w:pPr>
            <w:r w:rsidRPr="00896594">
              <w:rPr>
                <w:rFonts w:ascii="Times New Roman" w:eastAsia="Times New Roman" w:hAnsi="Times New Roman"/>
                <w:szCs w:val="20"/>
                <w:lang w:eastAsia="ru-RU"/>
              </w:rPr>
              <w:t>Перспективная присоединенная нагрузка, Гкал/час</w:t>
            </w:r>
          </w:p>
        </w:tc>
      </w:tr>
      <w:tr w:rsidR="00D02AF0" w:rsidRPr="00896594" w:rsidTr="00787749">
        <w:trPr>
          <w:trHeight w:val="459"/>
          <w:jc w:val="center"/>
        </w:trPr>
        <w:tc>
          <w:tcPr>
            <w:tcW w:w="2484" w:type="pct"/>
            <w:vMerge/>
            <w:tcBorders>
              <w:top w:val="single" w:sz="4" w:space="0" w:color="auto"/>
              <w:left w:val="single" w:sz="4" w:space="0" w:color="auto"/>
              <w:bottom w:val="single" w:sz="4" w:space="0" w:color="auto"/>
              <w:right w:val="single" w:sz="4" w:space="0" w:color="auto"/>
            </w:tcBorders>
            <w:vAlign w:val="center"/>
            <w:hideMark/>
          </w:tcPr>
          <w:p w:rsidR="00D02AF0" w:rsidRPr="00896594" w:rsidRDefault="00D02AF0" w:rsidP="00D02AF0">
            <w:pPr>
              <w:spacing w:after="0" w:line="240" w:lineRule="auto"/>
              <w:jc w:val="center"/>
              <w:rPr>
                <w:rFonts w:ascii="Times New Roman" w:eastAsia="Times New Roman" w:hAnsi="Times New Roman"/>
                <w:szCs w:val="20"/>
                <w:lang w:eastAsia="ru-RU"/>
              </w:rPr>
            </w:pPr>
          </w:p>
        </w:tc>
        <w:tc>
          <w:tcPr>
            <w:tcW w:w="1357" w:type="pct"/>
            <w:vMerge/>
            <w:tcBorders>
              <w:top w:val="single" w:sz="4" w:space="0" w:color="auto"/>
              <w:left w:val="single" w:sz="4" w:space="0" w:color="auto"/>
              <w:bottom w:val="single" w:sz="4" w:space="0" w:color="auto"/>
              <w:right w:val="single" w:sz="4" w:space="0" w:color="auto"/>
            </w:tcBorders>
            <w:vAlign w:val="center"/>
            <w:hideMark/>
          </w:tcPr>
          <w:p w:rsidR="00D02AF0" w:rsidRPr="00896594" w:rsidRDefault="00D02AF0" w:rsidP="00D02AF0">
            <w:pPr>
              <w:spacing w:after="0" w:line="240" w:lineRule="auto"/>
              <w:jc w:val="center"/>
              <w:rPr>
                <w:rFonts w:ascii="Times New Roman" w:eastAsia="Times New Roman" w:hAnsi="Times New Roman"/>
                <w:szCs w:val="20"/>
                <w:lang w:eastAsia="ru-RU"/>
              </w:rPr>
            </w:pPr>
          </w:p>
        </w:tc>
        <w:tc>
          <w:tcPr>
            <w:tcW w:w="1159" w:type="pct"/>
            <w:vMerge/>
            <w:tcBorders>
              <w:top w:val="single" w:sz="4" w:space="0" w:color="auto"/>
              <w:left w:val="single" w:sz="4" w:space="0" w:color="auto"/>
              <w:bottom w:val="single" w:sz="4" w:space="0" w:color="000000"/>
              <w:right w:val="single" w:sz="4" w:space="0" w:color="auto"/>
            </w:tcBorders>
            <w:vAlign w:val="center"/>
            <w:hideMark/>
          </w:tcPr>
          <w:p w:rsidR="00D02AF0" w:rsidRPr="00896594" w:rsidRDefault="00D02AF0" w:rsidP="00D02AF0">
            <w:pPr>
              <w:spacing w:after="0" w:line="240" w:lineRule="auto"/>
              <w:jc w:val="center"/>
              <w:rPr>
                <w:rFonts w:ascii="Times New Roman" w:eastAsia="Times New Roman" w:hAnsi="Times New Roman"/>
                <w:szCs w:val="20"/>
                <w:lang w:eastAsia="ru-RU"/>
              </w:rPr>
            </w:pPr>
          </w:p>
        </w:tc>
      </w:tr>
      <w:tr w:rsidR="00787749" w:rsidRPr="00896594" w:rsidTr="00787749">
        <w:trPr>
          <w:trHeight w:val="255"/>
          <w:jc w:val="center"/>
        </w:trPr>
        <w:tc>
          <w:tcPr>
            <w:tcW w:w="2484" w:type="pct"/>
            <w:tcBorders>
              <w:top w:val="nil"/>
              <w:left w:val="single" w:sz="4" w:space="0" w:color="auto"/>
              <w:bottom w:val="single" w:sz="4" w:space="0" w:color="auto"/>
              <w:right w:val="single" w:sz="4" w:space="0" w:color="auto"/>
            </w:tcBorders>
            <w:shd w:val="clear" w:color="auto" w:fill="auto"/>
            <w:noWrap/>
            <w:vAlign w:val="center"/>
          </w:tcPr>
          <w:p w:rsidR="00787749" w:rsidRPr="00354CEC" w:rsidRDefault="00787749" w:rsidP="007144BC">
            <w:pPr>
              <w:spacing w:after="0" w:line="240" w:lineRule="auto"/>
              <w:jc w:val="center"/>
              <w:rPr>
                <w:rFonts w:ascii="Times New Roman" w:hAnsi="Times New Roman"/>
              </w:rPr>
            </w:pPr>
            <w:r w:rsidRPr="00354CEC">
              <w:rPr>
                <w:rFonts w:ascii="Times New Roman" w:hAnsi="Times New Roman"/>
              </w:rPr>
              <w:t>Котельная Центральная</w:t>
            </w:r>
          </w:p>
        </w:tc>
        <w:tc>
          <w:tcPr>
            <w:tcW w:w="1357" w:type="pct"/>
            <w:tcBorders>
              <w:top w:val="nil"/>
              <w:left w:val="nil"/>
              <w:bottom w:val="single" w:sz="4" w:space="0" w:color="auto"/>
              <w:right w:val="single" w:sz="4" w:space="0" w:color="auto"/>
            </w:tcBorders>
            <w:shd w:val="clear" w:color="auto" w:fill="auto"/>
            <w:noWrap/>
            <w:vAlign w:val="center"/>
          </w:tcPr>
          <w:p w:rsidR="00787749" w:rsidRPr="00C77A0C" w:rsidRDefault="00787749" w:rsidP="003152BC">
            <w:pPr>
              <w:spacing w:after="0" w:line="240" w:lineRule="auto"/>
              <w:jc w:val="center"/>
              <w:rPr>
                <w:rFonts w:ascii="Times New Roman" w:eastAsia="Times New Roman" w:hAnsi="Times New Roman"/>
                <w:color w:val="000000"/>
                <w:lang w:eastAsia="ru-RU"/>
              </w:rPr>
            </w:pPr>
            <w:r>
              <w:rPr>
                <w:rFonts w:ascii="Times New Roman" w:eastAsia="Times New Roman" w:hAnsi="Times New Roman"/>
                <w:lang w:eastAsia="ru-RU"/>
              </w:rPr>
              <w:t>5,285</w:t>
            </w:r>
          </w:p>
        </w:tc>
        <w:tc>
          <w:tcPr>
            <w:tcW w:w="1159" w:type="pct"/>
            <w:tcBorders>
              <w:top w:val="nil"/>
              <w:left w:val="nil"/>
              <w:bottom w:val="single" w:sz="4" w:space="0" w:color="auto"/>
              <w:right w:val="single" w:sz="4" w:space="0" w:color="auto"/>
            </w:tcBorders>
            <w:shd w:val="clear" w:color="auto" w:fill="auto"/>
            <w:noWrap/>
            <w:vAlign w:val="center"/>
          </w:tcPr>
          <w:p w:rsidR="00787749" w:rsidRPr="00C77A0C" w:rsidRDefault="00787749" w:rsidP="003152BC">
            <w:pPr>
              <w:spacing w:after="0" w:line="240" w:lineRule="auto"/>
              <w:jc w:val="center"/>
              <w:rPr>
                <w:rFonts w:ascii="Times New Roman" w:eastAsia="Times New Roman" w:hAnsi="Times New Roman"/>
                <w:color w:val="000000"/>
                <w:lang w:eastAsia="ru-RU"/>
              </w:rPr>
            </w:pPr>
            <w:r>
              <w:rPr>
                <w:rFonts w:ascii="Times New Roman" w:eastAsia="Times New Roman" w:hAnsi="Times New Roman"/>
                <w:lang w:eastAsia="ru-RU"/>
              </w:rPr>
              <w:t>5,285</w:t>
            </w:r>
          </w:p>
        </w:tc>
      </w:tr>
      <w:tr w:rsidR="00787749" w:rsidRPr="00896594" w:rsidTr="00787749">
        <w:trPr>
          <w:trHeight w:val="255"/>
          <w:jc w:val="center"/>
        </w:trPr>
        <w:tc>
          <w:tcPr>
            <w:tcW w:w="2484" w:type="pct"/>
            <w:tcBorders>
              <w:top w:val="nil"/>
              <w:left w:val="single" w:sz="4" w:space="0" w:color="auto"/>
              <w:bottom w:val="single" w:sz="4" w:space="0" w:color="auto"/>
              <w:right w:val="single" w:sz="4" w:space="0" w:color="auto"/>
            </w:tcBorders>
            <w:shd w:val="clear" w:color="auto" w:fill="auto"/>
            <w:noWrap/>
            <w:vAlign w:val="center"/>
          </w:tcPr>
          <w:p w:rsidR="00787749" w:rsidRPr="00354CEC" w:rsidRDefault="00787749" w:rsidP="007144BC">
            <w:pPr>
              <w:spacing w:after="0" w:line="240" w:lineRule="auto"/>
              <w:jc w:val="center"/>
              <w:rPr>
                <w:rFonts w:ascii="Times New Roman" w:hAnsi="Times New Roman"/>
              </w:rPr>
            </w:pPr>
            <w:r w:rsidRPr="00354CEC">
              <w:rPr>
                <w:rFonts w:ascii="Times New Roman" w:hAnsi="Times New Roman"/>
              </w:rPr>
              <w:t>Котельная ул. Производственная</w:t>
            </w:r>
          </w:p>
        </w:tc>
        <w:tc>
          <w:tcPr>
            <w:tcW w:w="1357" w:type="pct"/>
            <w:tcBorders>
              <w:top w:val="nil"/>
              <w:left w:val="nil"/>
              <w:bottom w:val="single" w:sz="4" w:space="0" w:color="auto"/>
              <w:right w:val="single" w:sz="4" w:space="0" w:color="auto"/>
            </w:tcBorders>
            <w:shd w:val="clear" w:color="auto" w:fill="auto"/>
            <w:noWrap/>
            <w:vAlign w:val="center"/>
          </w:tcPr>
          <w:p w:rsidR="00787749" w:rsidRPr="00896594" w:rsidRDefault="00787749" w:rsidP="00D02AF0">
            <w:pPr>
              <w:spacing w:after="0"/>
              <w:jc w:val="center"/>
              <w:rPr>
                <w:rFonts w:ascii="Times New Roman" w:eastAsia="Times New Roman" w:hAnsi="Times New Roman"/>
                <w:szCs w:val="20"/>
                <w:lang w:eastAsia="ru-RU"/>
              </w:rPr>
            </w:pPr>
            <w:r>
              <w:rPr>
                <w:rFonts w:ascii="Times New Roman" w:eastAsia="Times New Roman" w:hAnsi="Times New Roman"/>
                <w:szCs w:val="20"/>
                <w:lang w:eastAsia="ru-RU"/>
              </w:rPr>
              <w:t>1,049</w:t>
            </w:r>
          </w:p>
        </w:tc>
        <w:tc>
          <w:tcPr>
            <w:tcW w:w="1159" w:type="pct"/>
            <w:tcBorders>
              <w:top w:val="nil"/>
              <w:left w:val="nil"/>
              <w:bottom w:val="single" w:sz="4" w:space="0" w:color="auto"/>
              <w:right w:val="single" w:sz="4" w:space="0" w:color="auto"/>
            </w:tcBorders>
            <w:shd w:val="clear" w:color="auto" w:fill="auto"/>
            <w:noWrap/>
            <w:vAlign w:val="center"/>
          </w:tcPr>
          <w:p w:rsidR="00787749" w:rsidRPr="00896594" w:rsidRDefault="00787749" w:rsidP="00D02AF0">
            <w:pPr>
              <w:spacing w:after="0"/>
              <w:jc w:val="center"/>
              <w:rPr>
                <w:rFonts w:ascii="Times New Roman" w:eastAsia="Times New Roman" w:hAnsi="Times New Roman"/>
                <w:szCs w:val="20"/>
                <w:lang w:eastAsia="ru-RU"/>
              </w:rPr>
            </w:pPr>
            <w:r>
              <w:rPr>
                <w:rFonts w:ascii="Times New Roman" w:eastAsia="Times New Roman" w:hAnsi="Times New Roman"/>
                <w:szCs w:val="20"/>
                <w:lang w:eastAsia="ru-RU"/>
              </w:rPr>
              <w:t>1,049</w:t>
            </w:r>
          </w:p>
        </w:tc>
      </w:tr>
    </w:tbl>
    <w:p w:rsidR="00B17D95" w:rsidRDefault="00B17D95" w:rsidP="002451EC">
      <w:pPr>
        <w:pStyle w:val="af1"/>
        <w:keepNext/>
        <w:jc w:val="right"/>
        <w:rPr>
          <w:rFonts w:eastAsia="Calibri"/>
          <w:bCs w:val="0"/>
          <w:color w:val="000000"/>
          <w:sz w:val="24"/>
          <w:szCs w:val="24"/>
          <w:highlight w:val="yellow"/>
          <w:lang w:eastAsia="en-US"/>
        </w:rPr>
      </w:pPr>
    </w:p>
    <w:p w:rsidR="00B17D95" w:rsidRDefault="00B17D95" w:rsidP="00B17D95">
      <w:pPr>
        <w:pStyle w:val="2"/>
        <w:numPr>
          <w:ilvl w:val="0"/>
          <w:numId w:val="0"/>
        </w:numPr>
        <w:spacing w:line="360" w:lineRule="auto"/>
        <w:ind w:left="568"/>
        <w:jc w:val="both"/>
        <w:rPr>
          <w:rStyle w:val="aff0"/>
          <w:i w:val="0"/>
        </w:rPr>
      </w:pPr>
      <w:r>
        <w:t>2.12. Р</w:t>
      </w:r>
      <w:r w:rsidRPr="00EF5EB9">
        <w:t>адиус эффективного теплоснабжения, определяемый в соответствии с методическими указаниями по разработке схем теплоснабжения</w:t>
      </w:r>
      <w:r w:rsidRPr="00B17D95">
        <w:rPr>
          <w:rStyle w:val="aff0"/>
          <w:i w:val="0"/>
        </w:rPr>
        <w:t xml:space="preserve"> </w:t>
      </w:r>
    </w:p>
    <w:p w:rsidR="00B17D95" w:rsidRPr="000F50F9" w:rsidRDefault="00B17D95" w:rsidP="00B17D95">
      <w:pPr>
        <w:pStyle w:val="aff6"/>
        <w:spacing w:line="360" w:lineRule="auto"/>
        <w:ind w:left="141" w:right="127" w:firstLine="709"/>
      </w:pPr>
      <w:r w:rsidRPr="000F50F9">
        <w:t>Радиус эффективного теплоснабжения – максимальное расстояние от теплопотреб-</w:t>
      </w:r>
      <w:r w:rsidRPr="000F50F9">
        <w:rPr>
          <w:spacing w:val="1"/>
        </w:rPr>
        <w:t xml:space="preserve"> </w:t>
      </w:r>
      <w:r w:rsidRPr="000F50F9">
        <w:t>ляющей</w:t>
      </w:r>
      <w:r w:rsidRPr="000F50F9">
        <w:rPr>
          <w:spacing w:val="-12"/>
        </w:rPr>
        <w:t xml:space="preserve"> </w:t>
      </w:r>
      <w:r w:rsidRPr="000F50F9">
        <w:t>установки</w:t>
      </w:r>
      <w:r w:rsidRPr="000F50F9">
        <w:rPr>
          <w:spacing w:val="-11"/>
        </w:rPr>
        <w:t xml:space="preserve"> </w:t>
      </w:r>
      <w:r w:rsidRPr="000F50F9">
        <w:t>до</w:t>
      </w:r>
      <w:r w:rsidRPr="000F50F9">
        <w:rPr>
          <w:spacing w:val="-11"/>
        </w:rPr>
        <w:t xml:space="preserve"> </w:t>
      </w:r>
      <w:r w:rsidRPr="000F50F9">
        <w:t>ближайшего</w:t>
      </w:r>
      <w:r w:rsidRPr="000F50F9">
        <w:rPr>
          <w:spacing w:val="-11"/>
        </w:rPr>
        <w:t xml:space="preserve"> </w:t>
      </w:r>
      <w:r w:rsidRPr="000F50F9">
        <w:t>источника</w:t>
      </w:r>
      <w:r w:rsidRPr="000F50F9">
        <w:rPr>
          <w:spacing w:val="-10"/>
        </w:rPr>
        <w:t xml:space="preserve"> </w:t>
      </w:r>
      <w:r w:rsidRPr="000F50F9">
        <w:t>тепловой</w:t>
      </w:r>
      <w:r w:rsidRPr="000F50F9">
        <w:rPr>
          <w:spacing w:val="-11"/>
        </w:rPr>
        <w:t xml:space="preserve"> </w:t>
      </w:r>
      <w:r w:rsidRPr="000F50F9">
        <w:t>энергии</w:t>
      </w:r>
      <w:r w:rsidRPr="000F50F9">
        <w:rPr>
          <w:spacing w:val="-11"/>
        </w:rPr>
        <w:t xml:space="preserve"> </w:t>
      </w:r>
      <w:r w:rsidRPr="000F50F9">
        <w:t>в</w:t>
      </w:r>
      <w:r w:rsidRPr="000F50F9">
        <w:rPr>
          <w:spacing w:val="-11"/>
        </w:rPr>
        <w:t xml:space="preserve"> </w:t>
      </w:r>
      <w:r w:rsidRPr="000F50F9">
        <w:t>системе</w:t>
      </w:r>
      <w:r w:rsidRPr="000F50F9">
        <w:rPr>
          <w:spacing w:val="-10"/>
        </w:rPr>
        <w:t xml:space="preserve"> </w:t>
      </w:r>
      <w:r w:rsidRPr="000F50F9">
        <w:t>теплоснабжения,</w:t>
      </w:r>
      <w:r w:rsidRPr="000F50F9">
        <w:rPr>
          <w:spacing w:val="-58"/>
        </w:rPr>
        <w:t xml:space="preserve"> </w:t>
      </w:r>
      <w:r w:rsidRPr="000F50F9">
        <w:t>при превышении которого подключение теплопотребляющей установки к данной системе</w:t>
      </w:r>
      <w:r w:rsidRPr="000F50F9">
        <w:rPr>
          <w:spacing w:val="1"/>
        </w:rPr>
        <w:t xml:space="preserve"> </w:t>
      </w:r>
      <w:r w:rsidRPr="000F50F9">
        <w:t>теплоснабжения нецелесообразно по причине увеличения совокупных расходов в системе</w:t>
      </w:r>
      <w:r w:rsidRPr="000F50F9">
        <w:rPr>
          <w:spacing w:val="1"/>
        </w:rPr>
        <w:t xml:space="preserve"> </w:t>
      </w:r>
      <w:r w:rsidRPr="000F50F9">
        <w:t>теплоснабжения.</w:t>
      </w:r>
    </w:p>
    <w:p w:rsidR="00B17D95" w:rsidRPr="000F50F9" w:rsidRDefault="00B17D95" w:rsidP="00B17D95">
      <w:pPr>
        <w:pStyle w:val="aff6"/>
        <w:spacing w:line="360" w:lineRule="auto"/>
        <w:ind w:left="141" w:right="129" w:firstLine="709"/>
      </w:pPr>
      <w:r w:rsidRPr="000F50F9">
        <w:t>Радиус эффективного теплоснабжения позволяет определить условия, при которых</w:t>
      </w:r>
      <w:r w:rsidRPr="000F50F9">
        <w:rPr>
          <w:spacing w:val="1"/>
        </w:rPr>
        <w:t xml:space="preserve"> </w:t>
      </w:r>
      <w:r w:rsidRPr="000F50F9">
        <w:t>подключение новых или увеличивающих тепловую нагрузку теплопотребляющих установок</w:t>
      </w:r>
      <w:r w:rsidRPr="000F50F9">
        <w:rPr>
          <w:spacing w:val="-6"/>
        </w:rPr>
        <w:t xml:space="preserve"> </w:t>
      </w:r>
      <w:r w:rsidRPr="000F50F9">
        <w:t>к</w:t>
      </w:r>
      <w:r w:rsidRPr="000F50F9">
        <w:rPr>
          <w:spacing w:val="-6"/>
        </w:rPr>
        <w:t xml:space="preserve"> </w:t>
      </w:r>
      <w:r w:rsidRPr="000F50F9">
        <w:t>системе</w:t>
      </w:r>
      <w:r w:rsidRPr="000F50F9">
        <w:rPr>
          <w:spacing w:val="-6"/>
        </w:rPr>
        <w:t xml:space="preserve"> </w:t>
      </w:r>
      <w:r w:rsidRPr="000F50F9">
        <w:t>теплоснабжения</w:t>
      </w:r>
      <w:r w:rsidRPr="000F50F9">
        <w:rPr>
          <w:spacing w:val="-5"/>
        </w:rPr>
        <w:t xml:space="preserve"> </w:t>
      </w:r>
      <w:r w:rsidRPr="000F50F9">
        <w:t>нецелесообразно</w:t>
      </w:r>
      <w:r w:rsidRPr="000F50F9">
        <w:rPr>
          <w:spacing w:val="-6"/>
        </w:rPr>
        <w:t xml:space="preserve"> </w:t>
      </w:r>
      <w:r w:rsidRPr="000F50F9">
        <w:t>вследствие</w:t>
      </w:r>
      <w:r w:rsidRPr="000F50F9">
        <w:rPr>
          <w:spacing w:val="-7"/>
        </w:rPr>
        <w:t xml:space="preserve"> </w:t>
      </w:r>
      <w:r w:rsidRPr="000F50F9">
        <w:t>увеличения</w:t>
      </w:r>
      <w:r w:rsidRPr="000F50F9">
        <w:rPr>
          <w:spacing w:val="-5"/>
        </w:rPr>
        <w:t xml:space="preserve"> </w:t>
      </w:r>
      <w:r w:rsidRPr="000F50F9">
        <w:t>совокупных</w:t>
      </w:r>
      <w:r w:rsidRPr="000F50F9">
        <w:rPr>
          <w:spacing w:val="-6"/>
        </w:rPr>
        <w:t xml:space="preserve"> </w:t>
      </w:r>
      <w:r w:rsidRPr="000F50F9">
        <w:t>расходов в указанной системе на единицу тепловой мощности, определяемой для зоны действия</w:t>
      </w:r>
      <w:r w:rsidRPr="000F50F9">
        <w:rPr>
          <w:spacing w:val="-57"/>
        </w:rPr>
        <w:t xml:space="preserve"> </w:t>
      </w:r>
      <w:r w:rsidRPr="000F50F9">
        <w:t>каждого</w:t>
      </w:r>
      <w:r w:rsidRPr="000F50F9">
        <w:rPr>
          <w:spacing w:val="-1"/>
        </w:rPr>
        <w:t xml:space="preserve"> </w:t>
      </w:r>
      <w:r w:rsidRPr="000F50F9">
        <w:t>источника тепловой энергии.</w:t>
      </w:r>
    </w:p>
    <w:p w:rsidR="00B17D95" w:rsidRDefault="00B17D95" w:rsidP="00B17D95">
      <w:pPr>
        <w:pStyle w:val="aff6"/>
        <w:spacing w:line="360" w:lineRule="auto"/>
        <w:ind w:left="141" w:right="128" w:firstLine="709"/>
      </w:pPr>
      <w:r w:rsidRPr="000F50F9">
        <w:t>В ФЗ №190 «О теплоснабжении» введено понятие об эффективном радиусе тепло-</w:t>
      </w:r>
      <w:r w:rsidRPr="000F50F9">
        <w:rPr>
          <w:spacing w:val="1"/>
        </w:rPr>
        <w:t xml:space="preserve"> </w:t>
      </w:r>
      <w:r w:rsidRPr="000F50F9">
        <w:t>снабжения</w:t>
      </w:r>
      <w:r w:rsidRPr="000F50F9">
        <w:rPr>
          <w:spacing w:val="-3"/>
        </w:rPr>
        <w:t xml:space="preserve"> </w:t>
      </w:r>
      <w:r w:rsidRPr="000F50F9">
        <w:t>без конкретной</w:t>
      </w:r>
      <w:r w:rsidRPr="000F50F9">
        <w:rPr>
          <w:spacing w:val="-1"/>
        </w:rPr>
        <w:t xml:space="preserve"> </w:t>
      </w:r>
      <w:r w:rsidRPr="000F50F9">
        <w:t>методики</w:t>
      </w:r>
      <w:r w:rsidRPr="000F50F9">
        <w:rPr>
          <w:spacing w:val="-1"/>
        </w:rPr>
        <w:t xml:space="preserve"> </w:t>
      </w:r>
      <w:r w:rsidRPr="000F50F9">
        <w:t>его</w:t>
      </w:r>
      <w:r w:rsidRPr="000F50F9">
        <w:rPr>
          <w:spacing w:val="-1"/>
        </w:rPr>
        <w:t xml:space="preserve"> </w:t>
      </w:r>
      <w:r w:rsidRPr="000F50F9">
        <w:t>расчета.</w:t>
      </w:r>
    </w:p>
    <w:p w:rsidR="00B17D95" w:rsidRDefault="008D0685" w:rsidP="00B17D95">
      <w:pPr>
        <w:pStyle w:val="aff6"/>
        <w:spacing w:line="360" w:lineRule="auto"/>
        <w:ind w:left="141" w:right="127" w:firstLine="709"/>
      </w:pPr>
      <w:r>
        <w:rPr>
          <w:lang w:eastAsia="en-US"/>
        </w:rPr>
        <w:pict>
          <v:shapetype id="_x0000_t202" coordsize="21600,21600" o:spt="202" path="m,l,21600r21600,l21600,xe">
            <v:stroke joinstyle="miter"/>
            <v:path gradientshapeok="t" o:connecttype="rect"/>
          </v:shapetype>
          <v:shape id="_x0000_s1059" type="#_x0000_t202" style="position:absolute;left:0;text-align:left;margin-left:390.95pt;margin-top:73.55pt;width:3pt;height:13.3pt;z-index:251693056;mso-position-horizontal-relative:page" filled="f" stroked="f">
            <v:textbox inset="0,0,0,0">
              <w:txbxContent>
                <w:p w:rsidR="004B5AC7" w:rsidRDefault="004B5AC7" w:rsidP="00B17D95">
                  <w:pPr>
                    <w:pStyle w:val="aff6"/>
                    <w:spacing w:line="266" w:lineRule="exact"/>
                  </w:pPr>
                  <w:r>
                    <w:t>,</w:t>
                  </w:r>
                </w:p>
              </w:txbxContent>
            </v:textbox>
            <w10:wrap anchorx="page"/>
          </v:shape>
        </w:pict>
      </w:r>
      <w:r w:rsidR="00B17D95">
        <w:t>Методика для определения эффективного (оптимального) радиуса теплоснабжения</w:t>
      </w:r>
      <w:r w:rsidR="00B17D95">
        <w:rPr>
          <w:spacing w:val="1"/>
        </w:rPr>
        <w:t xml:space="preserve"> </w:t>
      </w:r>
      <w:r w:rsidR="00B17D95">
        <w:t>приведена</w:t>
      </w:r>
      <w:r w:rsidR="00B17D95">
        <w:rPr>
          <w:spacing w:val="-12"/>
        </w:rPr>
        <w:t xml:space="preserve"> </w:t>
      </w:r>
      <w:r w:rsidR="00B17D95">
        <w:t>в</w:t>
      </w:r>
      <w:r w:rsidR="00B17D95">
        <w:rPr>
          <w:spacing w:val="-11"/>
        </w:rPr>
        <w:t xml:space="preserve"> </w:t>
      </w:r>
      <w:r w:rsidR="00B17D95">
        <w:t>статье</w:t>
      </w:r>
      <w:r w:rsidR="00B17D95">
        <w:rPr>
          <w:spacing w:val="-11"/>
        </w:rPr>
        <w:t xml:space="preserve"> </w:t>
      </w:r>
      <w:r w:rsidR="00B17D95">
        <w:t>В.Н.</w:t>
      </w:r>
      <w:r w:rsidR="00B17D95">
        <w:rPr>
          <w:spacing w:val="-11"/>
        </w:rPr>
        <w:t xml:space="preserve"> </w:t>
      </w:r>
      <w:r w:rsidR="00B17D95">
        <w:t>Папушкина</w:t>
      </w:r>
      <w:hyperlink w:anchor="_bookmark32" w:history="1">
        <w:r w:rsidR="00B17D95">
          <w:rPr>
            <w:vertAlign w:val="superscript"/>
          </w:rPr>
          <w:t>1</w:t>
        </w:r>
      </w:hyperlink>
      <w:r w:rsidR="00B17D95">
        <w:t>,</w:t>
      </w:r>
      <w:r w:rsidR="00B17D95">
        <w:rPr>
          <w:spacing w:val="-11"/>
        </w:rPr>
        <w:t xml:space="preserve"> </w:t>
      </w:r>
      <w:r w:rsidR="00B17D95">
        <w:t>согласно</w:t>
      </w:r>
      <w:r w:rsidR="00B17D95">
        <w:rPr>
          <w:spacing w:val="-12"/>
        </w:rPr>
        <w:t xml:space="preserve"> </w:t>
      </w:r>
      <w:r w:rsidR="00B17D95">
        <w:t>которой</w:t>
      </w:r>
      <w:r w:rsidR="00B17D95">
        <w:rPr>
          <w:spacing w:val="-11"/>
        </w:rPr>
        <w:t xml:space="preserve"> </w:t>
      </w:r>
      <w:r w:rsidR="00B17D95">
        <w:t>радиус</w:t>
      </w:r>
      <w:r w:rsidR="00B17D95">
        <w:rPr>
          <w:spacing w:val="-12"/>
        </w:rPr>
        <w:t xml:space="preserve"> </w:t>
      </w:r>
      <w:r w:rsidR="00B17D95">
        <w:t>эффективного</w:t>
      </w:r>
      <w:r w:rsidR="00B17D95">
        <w:rPr>
          <w:spacing w:val="-11"/>
        </w:rPr>
        <w:t xml:space="preserve"> </w:t>
      </w:r>
      <w:r w:rsidR="00B17D95">
        <w:t>теплоснабже-</w:t>
      </w:r>
      <w:r w:rsidR="00B17D95">
        <w:rPr>
          <w:spacing w:val="-58"/>
        </w:rPr>
        <w:t xml:space="preserve"> </w:t>
      </w:r>
      <w:r w:rsidR="00B17D95">
        <w:t>ния</w:t>
      </w:r>
      <w:r w:rsidR="00B17D95">
        <w:rPr>
          <w:spacing w:val="-2"/>
        </w:rPr>
        <w:t xml:space="preserve"> </w:t>
      </w:r>
      <w:r w:rsidR="00B17D95">
        <w:t>рассчитывается по</w:t>
      </w:r>
      <w:r w:rsidR="00B17D95">
        <w:rPr>
          <w:spacing w:val="1"/>
        </w:rPr>
        <w:t xml:space="preserve"> </w:t>
      </w:r>
      <w:r w:rsidR="00B17D95">
        <w:t>формуле:</w:t>
      </w:r>
    </w:p>
    <w:p w:rsidR="00B17D95" w:rsidRPr="000F50F9" w:rsidRDefault="00B17D95" w:rsidP="00B17D95">
      <w:pPr>
        <w:pStyle w:val="aff6"/>
        <w:spacing w:line="360" w:lineRule="auto"/>
        <w:ind w:left="141" w:right="128" w:firstLine="709"/>
        <w:jc w:val="center"/>
      </w:pPr>
      <w:r>
        <w:rPr>
          <w:noProof/>
        </w:rPr>
        <w:drawing>
          <wp:inline distT="0" distB="0" distL="0" distR="0">
            <wp:extent cx="1955800" cy="580390"/>
            <wp:effectExtent l="19050" t="0" r="6350" b="0"/>
            <wp:docPr id="29" name="Рисунок 29" descr="C:\Users\Ksur5\Pictures\форму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sur5\Pictures\формула.jpg"/>
                    <pic:cNvPicPr>
                      <a:picLocks noChangeAspect="1" noChangeArrowheads="1"/>
                    </pic:cNvPicPr>
                  </pic:nvPicPr>
                  <pic:blipFill>
                    <a:blip r:embed="rId24"/>
                    <a:srcRect/>
                    <a:stretch>
                      <a:fillRect/>
                    </a:stretch>
                  </pic:blipFill>
                  <pic:spPr bwMode="auto">
                    <a:xfrm>
                      <a:off x="0" y="0"/>
                      <a:ext cx="1955800" cy="580390"/>
                    </a:xfrm>
                    <a:prstGeom prst="rect">
                      <a:avLst/>
                    </a:prstGeom>
                    <a:noFill/>
                    <a:ln w="9525">
                      <a:noFill/>
                      <a:miter lim="800000"/>
                      <a:headEnd/>
                      <a:tailEnd/>
                    </a:ln>
                  </pic:spPr>
                </pic:pic>
              </a:graphicData>
            </a:graphic>
          </wp:inline>
        </w:drawing>
      </w:r>
    </w:p>
    <w:p w:rsidR="00B17D95" w:rsidRDefault="00B17D95" w:rsidP="00B17D95">
      <w:pPr>
        <w:pStyle w:val="aff6"/>
        <w:spacing w:line="360" w:lineRule="auto"/>
        <w:ind w:left="141" w:right="128" w:firstLine="709"/>
      </w:pPr>
      <w:r>
        <w:t>где:</w:t>
      </w:r>
    </w:p>
    <w:p w:rsidR="00B17D95" w:rsidRDefault="00B17D95" w:rsidP="00B17D95">
      <w:pPr>
        <w:pStyle w:val="aff6"/>
        <w:spacing w:line="360" w:lineRule="auto"/>
        <w:ind w:left="141" w:right="128" w:firstLine="709"/>
        <w:jc w:val="center"/>
      </w:pPr>
      <w:r>
        <w:t xml:space="preserve">s </w:t>
      </w:r>
      <w:r>
        <w:rPr>
          <w:rFonts w:ascii="Calibri" w:hAnsi="Calibri" w:cs="Calibri"/>
        </w:rPr>
        <w:t>= C/</w:t>
      </w:r>
      <w:r>
        <w:t>M;</w:t>
      </w:r>
    </w:p>
    <w:p w:rsidR="00B17D95" w:rsidRDefault="00B17D95" w:rsidP="00B17D95">
      <w:pPr>
        <w:pStyle w:val="aff6"/>
        <w:spacing w:line="360" w:lineRule="auto"/>
        <w:ind w:left="141" w:right="128" w:firstLine="709"/>
      </w:pPr>
      <w:r>
        <w:rPr>
          <w:lang w:val="en-US"/>
        </w:rPr>
        <w:t>s</w:t>
      </w:r>
      <w:r>
        <w:t>– удельная стоимость характеристики тепловой сети, руб./м2;</w:t>
      </w:r>
    </w:p>
    <w:p w:rsidR="00B17D95" w:rsidRDefault="00B17D95" w:rsidP="00B17D95">
      <w:pPr>
        <w:pStyle w:val="aff6"/>
        <w:spacing w:line="360" w:lineRule="auto"/>
        <w:ind w:left="141" w:right="128" w:firstLine="709"/>
      </w:pPr>
      <w:r>
        <w:t>С - стоимость тепловой сети и сооружений на ней, млн.руб.;</w:t>
      </w:r>
    </w:p>
    <w:p w:rsidR="00B17D95" w:rsidRDefault="00B17D95" w:rsidP="00B17D95">
      <w:pPr>
        <w:pStyle w:val="aff6"/>
        <w:spacing w:line="360" w:lineRule="auto"/>
        <w:ind w:left="141" w:right="128" w:firstLine="709"/>
      </w:pPr>
      <w:r>
        <w:t>M - материальная характеристика тепловой сети, м2; B - среднее число абонентов на 1 км</w:t>
      </w:r>
      <w:r w:rsidRPr="00D7075D">
        <w:rPr>
          <w:vertAlign w:val="superscript"/>
        </w:rPr>
        <w:t>2</w:t>
      </w:r>
      <w:r>
        <w:t>;</w:t>
      </w:r>
    </w:p>
    <w:p w:rsidR="00B17D95" w:rsidRDefault="00B17D95" w:rsidP="00B17D95">
      <w:pPr>
        <w:pStyle w:val="aff6"/>
        <w:spacing w:line="360" w:lineRule="auto"/>
        <w:ind w:left="141" w:right="128" w:firstLine="709"/>
      </w:pPr>
      <w:r>
        <w:t xml:space="preserve">Δτ - расчётный перепад температур, </w:t>
      </w:r>
      <w:r w:rsidRPr="00D7075D">
        <w:rPr>
          <w:vertAlign w:val="superscript"/>
        </w:rPr>
        <w:t>о</w:t>
      </w:r>
      <w:r>
        <w:t>С;</w:t>
      </w:r>
    </w:p>
    <w:p w:rsidR="00B17D95" w:rsidRDefault="00B17D95" w:rsidP="00B17D95">
      <w:pPr>
        <w:pStyle w:val="aff6"/>
        <w:spacing w:line="360" w:lineRule="auto"/>
        <w:ind w:left="141" w:right="128" w:firstLine="709"/>
      </w:pPr>
      <w:r>
        <w:t xml:space="preserve"> П </w:t>
      </w:r>
      <w:r w:rsidRPr="00D7075D">
        <w:rPr>
          <w:rFonts w:ascii="Calibri" w:hAnsi="Calibri" w:cs="Calibri"/>
        </w:rPr>
        <w:t>=</w:t>
      </w:r>
      <w:r>
        <w:rPr>
          <w:rFonts w:ascii="Calibri" w:hAnsi="Calibri" w:cs="Calibri"/>
        </w:rPr>
        <w:t>Q</w:t>
      </w:r>
      <w:r w:rsidRPr="00D7075D">
        <w:rPr>
          <w:rFonts w:ascii="Calibri" w:hAnsi="Calibri" w:cs="Calibri"/>
        </w:rPr>
        <w:t>/</w:t>
      </w:r>
      <w:r>
        <w:t>S</w:t>
      </w:r>
    </w:p>
    <w:p w:rsidR="00B17D95" w:rsidRDefault="00B17D95" w:rsidP="00B17D95">
      <w:pPr>
        <w:pStyle w:val="aff6"/>
        <w:spacing w:line="360" w:lineRule="auto"/>
        <w:ind w:left="141" w:right="128" w:firstLine="709"/>
      </w:pPr>
      <w:r>
        <w:t xml:space="preserve"> П- теплоплотность района, Гкал/(ч∙км</w:t>
      </w:r>
      <w:r w:rsidRPr="00D7075D">
        <w:rPr>
          <w:vertAlign w:val="superscript"/>
        </w:rPr>
        <w:t>2</w:t>
      </w:r>
      <w:r>
        <w:t>);</w:t>
      </w:r>
    </w:p>
    <w:p w:rsidR="00B17D95" w:rsidRDefault="00B17D95" w:rsidP="00B17D95">
      <w:pPr>
        <w:pStyle w:val="aff6"/>
        <w:spacing w:line="360" w:lineRule="auto"/>
        <w:ind w:left="141" w:right="128" w:firstLine="709"/>
      </w:pPr>
      <w:r>
        <w:t xml:space="preserve"> S - площадь зоны действия источника тепловой энергии, км</w:t>
      </w:r>
      <w:r w:rsidRPr="00D7075D">
        <w:rPr>
          <w:vertAlign w:val="superscript"/>
        </w:rPr>
        <w:t>2</w:t>
      </w:r>
      <w:r>
        <w:t xml:space="preserve">; </w:t>
      </w:r>
    </w:p>
    <w:p w:rsidR="00B17D95" w:rsidRDefault="00B17D95" w:rsidP="00B17D95">
      <w:pPr>
        <w:pStyle w:val="aff6"/>
        <w:spacing w:line="360" w:lineRule="auto"/>
        <w:ind w:left="141" w:right="128" w:firstLine="709"/>
      </w:pPr>
      <w:r>
        <w:lastRenderedPageBreak/>
        <w:t>Q</w:t>
      </w:r>
      <w:r>
        <w:rPr>
          <w:rFonts w:ascii="Calibri" w:hAnsi="Calibri" w:cs="Calibri"/>
        </w:rPr>
        <w:t xml:space="preserve"> - тепловая н</w:t>
      </w:r>
      <w:r>
        <w:t xml:space="preserve">агрузка источника тепловой энергии, Гкал/ч; </w:t>
      </w:r>
    </w:p>
    <w:p w:rsidR="00B17D95" w:rsidRDefault="00B17D95" w:rsidP="00B17D95">
      <w:pPr>
        <w:pStyle w:val="aff6"/>
        <w:spacing w:line="360" w:lineRule="auto"/>
        <w:ind w:left="141" w:right="128" w:firstLine="709"/>
      </w:pPr>
      <w:r>
        <w:t>N – среднее число абонентов;</w:t>
      </w:r>
    </w:p>
    <w:p w:rsidR="00B17D95" w:rsidRDefault="00B17D95" w:rsidP="00B17D95">
      <w:pPr>
        <w:pStyle w:val="aff6"/>
        <w:spacing w:line="360" w:lineRule="auto"/>
        <w:ind w:left="141" w:right="128" w:firstLine="709"/>
      </w:pPr>
      <w:r>
        <w:t>Стоимость тепловой сети и сооружений на ней определялись по [7] в ценах на</w:t>
      </w:r>
      <w:r>
        <w:rPr>
          <w:spacing w:val="1"/>
        </w:rPr>
        <w:t xml:space="preserve"> </w:t>
      </w:r>
      <w:r>
        <w:rPr>
          <w:spacing w:val="1"/>
        </w:rPr>
        <w:br/>
      </w:r>
      <w:r>
        <w:t>01.01.2014</w:t>
      </w:r>
      <w:r>
        <w:rPr>
          <w:spacing w:val="-5"/>
        </w:rPr>
        <w:t xml:space="preserve"> </w:t>
      </w:r>
      <w:r>
        <w:t>г.</w:t>
      </w:r>
      <w:r>
        <w:rPr>
          <w:spacing w:val="-4"/>
        </w:rPr>
        <w:t xml:space="preserve"> </w:t>
      </w:r>
      <w:r>
        <w:t>без</w:t>
      </w:r>
      <w:r>
        <w:rPr>
          <w:spacing w:val="-5"/>
        </w:rPr>
        <w:t xml:space="preserve"> </w:t>
      </w:r>
      <w:r>
        <w:t>учета</w:t>
      </w:r>
      <w:r>
        <w:rPr>
          <w:spacing w:val="-5"/>
        </w:rPr>
        <w:t xml:space="preserve"> </w:t>
      </w:r>
      <w:r>
        <w:t>отчислений</w:t>
      </w:r>
      <w:r>
        <w:rPr>
          <w:spacing w:val="-5"/>
        </w:rPr>
        <w:t xml:space="preserve"> </w:t>
      </w:r>
      <w:r>
        <w:t>на</w:t>
      </w:r>
      <w:r>
        <w:rPr>
          <w:spacing w:val="-3"/>
        </w:rPr>
        <w:t xml:space="preserve"> </w:t>
      </w:r>
      <w:r>
        <w:t>амортизацию,</w:t>
      </w:r>
      <w:r>
        <w:rPr>
          <w:spacing w:val="-4"/>
        </w:rPr>
        <w:t xml:space="preserve"> </w:t>
      </w:r>
      <w:r>
        <w:t>текущий</w:t>
      </w:r>
      <w:r>
        <w:rPr>
          <w:spacing w:val="-5"/>
        </w:rPr>
        <w:t xml:space="preserve"> </w:t>
      </w:r>
      <w:r>
        <w:t>и</w:t>
      </w:r>
      <w:r>
        <w:rPr>
          <w:spacing w:val="-4"/>
        </w:rPr>
        <w:t xml:space="preserve"> </w:t>
      </w:r>
      <w:r>
        <w:t>капитальный</w:t>
      </w:r>
      <w:r>
        <w:rPr>
          <w:spacing w:val="-4"/>
        </w:rPr>
        <w:t xml:space="preserve"> </w:t>
      </w:r>
      <w:r>
        <w:t>ремонты.</w:t>
      </w:r>
      <w:r>
        <w:rPr>
          <w:spacing w:val="-3"/>
        </w:rPr>
        <w:t xml:space="preserve"> </w:t>
      </w:r>
      <w:r>
        <w:t>При</w:t>
      </w:r>
      <w:r>
        <w:rPr>
          <w:spacing w:val="-58"/>
        </w:rPr>
        <w:t xml:space="preserve"> </w:t>
      </w:r>
      <w:r>
        <w:t>учёте отчислений на амортизацию, текущие и капитальные ремонты в размере 30% от текущих</w:t>
      </w:r>
      <w:r>
        <w:rPr>
          <w:spacing w:val="-2"/>
        </w:rPr>
        <w:t xml:space="preserve"> </w:t>
      </w:r>
      <w:r>
        <w:t>значений,</w:t>
      </w:r>
      <w:r>
        <w:rPr>
          <w:spacing w:val="-2"/>
        </w:rPr>
        <w:t xml:space="preserve"> </w:t>
      </w:r>
      <w:r>
        <w:t>эффективный</w:t>
      </w:r>
      <w:r>
        <w:rPr>
          <w:spacing w:val="-3"/>
        </w:rPr>
        <w:t xml:space="preserve"> </w:t>
      </w:r>
      <w:r>
        <w:t>радиус</w:t>
      </w:r>
      <w:r>
        <w:rPr>
          <w:spacing w:val="-1"/>
        </w:rPr>
        <w:t xml:space="preserve"> </w:t>
      </w:r>
      <w:r>
        <w:t>теплоснабжения</w:t>
      </w:r>
      <w:r>
        <w:rPr>
          <w:spacing w:val="-3"/>
        </w:rPr>
        <w:t xml:space="preserve"> </w:t>
      </w:r>
      <w:r>
        <w:t>уменьшается</w:t>
      </w:r>
      <w:r>
        <w:rPr>
          <w:spacing w:val="-3"/>
        </w:rPr>
        <w:t xml:space="preserve"> </w:t>
      </w:r>
      <w:r>
        <w:t>в</w:t>
      </w:r>
      <w:r>
        <w:rPr>
          <w:spacing w:val="-3"/>
        </w:rPr>
        <w:t xml:space="preserve"> </w:t>
      </w:r>
      <w:r>
        <w:t>среднем</w:t>
      </w:r>
      <w:r>
        <w:rPr>
          <w:spacing w:val="-2"/>
        </w:rPr>
        <w:t xml:space="preserve"> </w:t>
      </w:r>
      <w:r>
        <w:t>на</w:t>
      </w:r>
      <w:r>
        <w:rPr>
          <w:spacing w:val="-2"/>
        </w:rPr>
        <w:t xml:space="preserve"> </w:t>
      </w:r>
      <w:r>
        <w:t>15%.</w:t>
      </w:r>
    </w:p>
    <w:p w:rsidR="00B17D95" w:rsidRDefault="00B17D95" w:rsidP="00B17D95">
      <w:pPr>
        <w:pStyle w:val="aff6"/>
        <w:spacing w:line="360" w:lineRule="auto"/>
        <w:ind w:left="141" w:right="130" w:firstLine="709"/>
      </w:pPr>
      <w:r>
        <w:t>Расчётная формула для определения эффективного радиуса теплоснабжения приме</w:t>
      </w:r>
      <w:r>
        <w:rPr>
          <w:spacing w:val="-57"/>
        </w:rPr>
        <w:t xml:space="preserve"> </w:t>
      </w:r>
      <w:r>
        <w:t>нима</w:t>
      </w:r>
      <w:r>
        <w:rPr>
          <w:spacing w:val="-3"/>
        </w:rPr>
        <w:t xml:space="preserve"> </w:t>
      </w:r>
      <w:r>
        <w:t>при</w:t>
      </w:r>
      <w:r>
        <w:rPr>
          <w:spacing w:val="-3"/>
        </w:rPr>
        <w:t xml:space="preserve"> </w:t>
      </w:r>
      <w:r>
        <w:t>подсоединённой</w:t>
      </w:r>
      <w:r>
        <w:rPr>
          <w:spacing w:val="-4"/>
        </w:rPr>
        <w:t xml:space="preserve"> </w:t>
      </w:r>
      <w:r>
        <w:t>суммарной</w:t>
      </w:r>
      <w:r>
        <w:rPr>
          <w:spacing w:val="-3"/>
        </w:rPr>
        <w:t xml:space="preserve"> </w:t>
      </w:r>
      <w:r>
        <w:t>нагрузке</w:t>
      </w:r>
      <w:r>
        <w:rPr>
          <w:spacing w:val="-3"/>
        </w:rPr>
        <w:t xml:space="preserve"> </w:t>
      </w:r>
      <w:r>
        <w:t>потребителей</w:t>
      </w:r>
      <w:r>
        <w:rPr>
          <w:spacing w:val="-3"/>
        </w:rPr>
        <w:t xml:space="preserve"> </w:t>
      </w:r>
      <w:r>
        <w:t>к</w:t>
      </w:r>
      <w:r>
        <w:rPr>
          <w:spacing w:val="-3"/>
        </w:rPr>
        <w:t xml:space="preserve"> </w:t>
      </w:r>
      <w:r>
        <w:t>котельной</w:t>
      </w:r>
      <w:r>
        <w:rPr>
          <w:spacing w:val="-4"/>
        </w:rPr>
        <w:t xml:space="preserve"> </w:t>
      </w:r>
      <w:r>
        <w:t>более</w:t>
      </w:r>
      <w:r>
        <w:rPr>
          <w:spacing w:val="-2"/>
        </w:rPr>
        <w:t xml:space="preserve"> </w:t>
      </w:r>
      <w:r>
        <w:t>3</w:t>
      </w:r>
      <w:r>
        <w:rPr>
          <w:spacing w:val="-3"/>
        </w:rPr>
        <w:t xml:space="preserve"> </w:t>
      </w:r>
      <w:r>
        <w:t>Гкал/ч.</w:t>
      </w:r>
    </w:p>
    <w:p w:rsidR="00787749" w:rsidRPr="00787749" w:rsidRDefault="00787749" w:rsidP="00787749">
      <w:pPr>
        <w:spacing w:after="242" w:line="259" w:lineRule="auto"/>
        <w:ind w:left="708" w:right="12"/>
        <w:rPr>
          <w:rFonts w:ascii="Times New Roman" w:hAnsi="Times New Roman"/>
          <w:sz w:val="24"/>
          <w:szCs w:val="24"/>
        </w:rPr>
      </w:pPr>
      <w:r w:rsidRPr="00787749">
        <w:rPr>
          <w:rFonts w:ascii="Times New Roman" w:hAnsi="Times New Roman"/>
          <w:sz w:val="24"/>
          <w:szCs w:val="24"/>
        </w:rPr>
        <w:t xml:space="preserve">Значение радиуса эффективного теплоснабжения  </w:t>
      </w:r>
    </w:p>
    <w:p w:rsidR="00787749" w:rsidRPr="00787749" w:rsidRDefault="00DF6011" w:rsidP="00787749">
      <w:pPr>
        <w:spacing w:after="3" w:line="259" w:lineRule="auto"/>
        <w:ind w:left="10" w:right="12" w:hanging="10"/>
        <w:jc w:val="right"/>
        <w:rPr>
          <w:rFonts w:ascii="Times New Roman" w:hAnsi="Times New Roman"/>
        </w:rPr>
      </w:pPr>
      <w:r w:rsidRPr="002F68DD">
        <w:rPr>
          <w:rFonts w:ascii="Times New Roman" w:hAnsi="Times New Roman"/>
          <w:b/>
          <w:sz w:val="24"/>
          <w:szCs w:val="24"/>
        </w:rPr>
        <w:t>Таблица 2.</w:t>
      </w:r>
      <w:r>
        <w:rPr>
          <w:rFonts w:ascii="Times New Roman" w:hAnsi="Times New Roman"/>
          <w:b/>
          <w:sz w:val="24"/>
          <w:szCs w:val="24"/>
        </w:rPr>
        <w:t>12</w:t>
      </w:r>
      <w:r w:rsidR="00787749" w:rsidRPr="00787749">
        <w:rPr>
          <w:rFonts w:ascii="Times New Roman" w:hAnsi="Times New Roman"/>
          <w:sz w:val="28"/>
        </w:rPr>
        <w:t xml:space="preserve"> </w:t>
      </w:r>
    </w:p>
    <w:tbl>
      <w:tblPr>
        <w:tblW w:w="10230" w:type="dxa"/>
        <w:tblInd w:w="-11" w:type="dxa"/>
        <w:tblCellMar>
          <w:top w:w="12" w:type="dxa"/>
          <w:left w:w="11" w:type="dxa"/>
          <w:right w:w="20" w:type="dxa"/>
        </w:tblCellMar>
        <w:tblLook w:val="04A0"/>
      </w:tblPr>
      <w:tblGrid>
        <w:gridCol w:w="2068"/>
        <w:gridCol w:w="1342"/>
        <w:gridCol w:w="1628"/>
        <w:gridCol w:w="2206"/>
        <w:gridCol w:w="2208"/>
        <w:gridCol w:w="778"/>
      </w:tblGrid>
      <w:tr w:rsidR="00787749" w:rsidRPr="00787749" w:rsidTr="007144BC">
        <w:trPr>
          <w:trHeight w:val="1023"/>
        </w:trPr>
        <w:tc>
          <w:tcPr>
            <w:tcW w:w="20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7749" w:rsidRPr="00787749" w:rsidRDefault="00787749" w:rsidP="007144BC">
            <w:pPr>
              <w:spacing w:after="0" w:line="259" w:lineRule="auto"/>
              <w:ind w:left="26"/>
              <w:jc w:val="center"/>
              <w:rPr>
                <w:rFonts w:ascii="Times New Roman" w:hAnsi="Times New Roman"/>
              </w:rPr>
            </w:pPr>
            <w:r w:rsidRPr="00787749">
              <w:rPr>
                <w:rFonts w:ascii="Times New Roman" w:hAnsi="Times New Roman"/>
              </w:rPr>
              <w:t xml:space="preserve">Источник </w:t>
            </w:r>
          </w:p>
        </w:tc>
        <w:tc>
          <w:tcPr>
            <w:tcW w:w="1342" w:type="dxa"/>
            <w:tcBorders>
              <w:top w:val="single" w:sz="4" w:space="0" w:color="000000"/>
              <w:left w:val="single" w:sz="4" w:space="0" w:color="000000"/>
              <w:bottom w:val="single" w:sz="4" w:space="0" w:color="000000"/>
              <w:right w:val="single" w:sz="4" w:space="0" w:color="000000"/>
            </w:tcBorders>
            <w:shd w:val="clear" w:color="auto" w:fill="auto"/>
          </w:tcPr>
          <w:p w:rsidR="00787749" w:rsidRPr="00787749" w:rsidRDefault="00787749" w:rsidP="007144BC">
            <w:pPr>
              <w:spacing w:after="0" w:line="236" w:lineRule="auto"/>
              <w:jc w:val="center"/>
              <w:rPr>
                <w:rFonts w:ascii="Times New Roman" w:hAnsi="Times New Roman"/>
              </w:rPr>
            </w:pPr>
            <w:r w:rsidRPr="00787749">
              <w:rPr>
                <w:rFonts w:ascii="Times New Roman" w:hAnsi="Times New Roman"/>
              </w:rPr>
              <w:t xml:space="preserve">Отпуск тепловой </w:t>
            </w:r>
          </w:p>
          <w:p w:rsidR="00787749" w:rsidRPr="00787749" w:rsidRDefault="00787749" w:rsidP="007144BC">
            <w:pPr>
              <w:spacing w:after="0" w:line="259" w:lineRule="auto"/>
              <w:jc w:val="center"/>
              <w:rPr>
                <w:rFonts w:ascii="Times New Roman" w:hAnsi="Times New Roman"/>
              </w:rPr>
            </w:pPr>
            <w:r w:rsidRPr="00787749">
              <w:rPr>
                <w:rFonts w:ascii="Times New Roman" w:hAnsi="Times New Roman"/>
              </w:rPr>
              <w:t xml:space="preserve">энергии в сеть, Гкал </w:t>
            </w:r>
          </w:p>
        </w:tc>
        <w:tc>
          <w:tcPr>
            <w:tcW w:w="1628" w:type="dxa"/>
            <w:tcBorders>
              <w:top w:val="single" w:sz="4" w:space="0" w:color="000000"/>
              <w:left w:val="single" w:sz="4" w:space="0" w:color="000000"/>
              <w:bottom w:val="single" w:sz="4" w:space="0" w:color="000000"/>
              <w:right w:val="single" w:sz="4" w:space="0" w:color="000000"/>
            </w:tcBorders>
            <w:shd w:val="clear" w:color="auto" w:fill="auto"/>
          </w:tcPr>
          <w:p w:rsidR="00787749" w:rsidRPr="00787749" w:rsidRDefault="00787749" w:rsidP="007144BC">
            <w:pPr>
              <w:spacing w:after="0" w:line="259" w:lineRule="auto"/>
              <w:ind w:left="66" w:hanging="18"/>
              <w:jc w:val="center"/>
              <w:rPr>
                <w:rFonts w:ascii="Times New Roman" w:hAnsi="Times New Roman"/>
              </w:rPr>
            </w:pPr>
            <w:r w:rsidRPr="00787749">
              <w:rPr>
                <w:rFonts w:ascii="Times New Roman" w:hAnsi="Times New Roman"/>
              </w:rPr>
              <w:t xml:space="preserve">Подключенная нагрузка к тепловым сетям, Гкал/ч </w:t>
            </w:r>
          </w:p>
        </w:tc>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7749" w:rsidRPr="00787749" w:rsidRDefault="00787749" w:rsidP="007144BC">
            <w:pPr>
              <w:spacing w:after="0" w:line="259" w:lineRule="auto"/>
              <w:jc w:val="center"/>
              <w:rPr>
                <w:rFonts w:ascii="Times New Roman" w:hAnsi="Times New Roman"/>
              </w:rPr>
            </w:pPr>
            <w:r w:rsidRPr="00787749">
              <w:rPr>
                <w:rFonts w:ascii="Times New Roman" w:hAnsi="Times New Roman"/>
              </w:rPr>
              <w:t xml:space="preserve">НВВ передачи тепловой энергии, тыс.руб. </w:t>
            </w:r>
          </w:p>
        </w:tc>
        <w:tc>
          <w:tcPr>
            <w:tcW w:w="2208" w:type="dxa"/>
            <w:tcBorders>
              <w:top w:val="single" w:sz="4" w:space="0" w:color="000000"/>
              <w:left w:val="single" w:sz="4" w:space="0" w:color="000000"/>
              <w:bottom w:val="single" w:sz="4" w:space="0" w:color="000000"/>
              <w:right w:val="single" w:sz="4" w:space="0" w:color="000000"/>
            </w:tcBorders>
            <w:shd w:val="clear" w:color="auto" w:fill="auto"/>
          </w:tcPr>
          <w:p w:rsidR="00787749" w:rsidRPr="00787749" w:rsidRDefault="00787749" w:rsidP="007144BC">
            <w:pPr>
              <w:spacing w:after="0" w:line="236" w:lineRule="auto"/>
              <w:jc w:val="center"/>
              <w:rPr>
                <w:rFonts w:ascii="Times New Roman" w:hAnsi="Times New Roman"/>
              </w:rPr>
            </w:pPr>
            <w:r w:rsidRPr="00787749">
              <w:rPr>
                <w:rFonts w:ascii="Times New Roman" w:hAnsi="Times New Roman"/>
              </w:rPr>
              <w:t xml:space="preserve">Стоимость единицы тепловой энергии </w:t>
            </w:r>
          </w:p>
          <w:p w:rsidR="00787749" w:rsidRPr="00787749" w:rsidRDefault="00787749" w:rsidP="007144BC">
            <w:pPr>
              <w:spacing w:after="0" w:line="259" w:lineRule="auto"/>
              <w:jc w:val="center"/>
              <w:rPr>
                <w:rFonts w:ascii="Times New Roman" w:hAnsi="Times New Roman"/>
              </w:rPr>
            </w:pPr>
            <w:r w:rsidRPr="00787749">
              <w:rPr>
                <w:rFonts w:ascii="Times New Roman" w:hAnsi="Times New Roman"/>
              </w:rPr>
              <w:t xml:space="preserve">(мощности) в горячей воде, руб./Гкал </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7749" w:rsidRPr="00787749" w:rsidRDefault="00787749" w:rsidP="007144BC">
            <w:pPr>
              <w:spacing w:after="0" w:line="259" w:lineRule="auto"/>
              <w:ind w:left="194" w:hanging="152"/>
              <w:rPr>
                <w:rFonts w:ascii="Times New Roman" w:hAnsi="Times New Roman"/>
              </w:rPr>
            </w:pPr>
            <w:r w:rsidRPr="00787749">
              <w:rPr>
                <w:rFonts w:ascii="Times New Roman" w:hAnsi="Times New Roman"/>
              </w:rPr>
              <w:t xml:space="preserve">Радиус , км </w:t>
            </w:r>
          </w:p>
        </w:tc>
      </w:tr>
      <w:tr w:rsidR="00787749" w:rsidRPr="00787749" w:rsidTr="007144BC">
        <w:trPr>
          <w:trHeight w:val="264"/>
        </w:trPr>
        <w:tc>
          <w:tcPr>
            <w:tcW w:w="2068" w:type="dxa"/>
            <w:tcBorders>
              <w:top w:val="single" w:sz="4" w:space="0" w:color="000000"/>
              <w:left w:val="single" w:sz="4" w:space="0" w:color="000000"/>
              <w:bottom w:val="single" w:sz="4" w:space="0" w:color="000000"/>
              <w:right w:val="single" w:sz="4" w:space="0" w:color="000000"/>
            </w:tcBorders>
            <w:shd w:val="clear" w:color="auto" w:fill="auto"/>
          </w:tcPr>
          <w:p w:rsidR="00787749" w:rsidRPr="00787749" w:rsidRDefault="00787749" w:rsidP="007144BC">
            <w:pPr>
              <w:spacing w:after="0" w:line="259" w:lineRule="auto"/>
              <w:ind w:left="27"/>
              <w:jc w:val="center"/>
              <w:rPr>
                <w:rFonts w:ascii="Times New Roman" w:hAnsi="Times New Roman"/>
              </w:rPr>
            </w:pPr>
            <w:r w:rsidRPr="00787749">
              <w:rPr>
                <w:rFonts w:ascii="Times New Roman" w:hAnsi="Times New Roman"/>
              </w:rPr>
              <w:t xml:space="preserve">1 </w:t>
            </w:r>
          </w:p>
        </w:tc>
        <w:tc>
          <w:tcPr>
            <w:tcW w:w="1342" w:type="dxa"/>
            <w:tcBorders>
              <w:top w:val="single" w:sz="4" w:space="0" w:color="000000"/>
              <w:left w:val="single" w:sz="4" w:space="0" w:color="000000"/>
              <w:bottom w:val="single" w:sz="4" w:space="0" w:color="000000"/>
              <w:right w:val="single" w:sz="4" w:space="0" w:color="000000"/>
            </w:tcBorders>
            <w:shd w:val="clear" w:color="auto" w:fill="auto"/>
          </w:tcPr>
          <w:p w:rsidR="00787749" w:rsidRPr="00787749" w:rsidRDefault="00787749" w:rsidP="007144BC">
            <w:pPr>
              <w:spacing w:after="0" w:line="259" w:lineRule="auto"/>
              <w:ind w:left="12"/>
              <w:jc w:val="center"/>
              <w:rPr>
                <w:rFonts w:ascii="Times New Roman" w:hAnsi="Times New Roman"/>
              </w:rPr>
            </w:pPr>
            <w:r w:rsidRPr="00787749">
              <w:rPr>
                <w:rFonts w:ascii="Times New Roman" w:hAnsi="Times New Roman"/>
              </w:rPr>
              <w:t xml:space="preserve">2 </w:t>
            </w:r>
          </w:p>
        </w:tc>
        <w:tc>
          <w:tcPr>
            <w:tcW w:w="1628" w:type="dxa"/>
            <w:tcBorders>
              <w:top w:val="single" w:sz="4" w:space="0" w:color="000000"/>
              <w:left w:val="single" w:sz="4" w:space="0" w:color="000000"/>
              <w:bottom w:val="single" w:sz="4" w:space="0" w:color="000000"/>
              <w:right w:val="single" w:sz="4" w:space="0" w:color="000000"/>
            </w:tcBorders>
            <w:shd w:val="clear" w:color="auto" w:fill="auto"/>
          </w:tcPr>
          <w:p w:rsidR="00787749" w:rsidRPr="00787749" w:rsidRDefault="00787749" w:rsidP="007144BC">
            <w:pPr>
              <w:spacing w:after="0" w:line="259" w:lineRule="auto"/>
              <w:ind w:left="13"/>
              <w:jc w:val="center"/>
              <w:rPr>
                <w:rFonts w:ascii="Times New Roman" w:hAnsi="Times New Roman"/>
              </w:rPr>
            </w:pPr>
            <w:r w:rsidRPr="00787749">
              <w:rPr>
                <w:rFonts w:ascii="Times New Roman" w:hAnsi="Times New Roman"/>
              </w:rPr>
              <w:t xml:space="preserve">3 </w:t>
            </w:r>
          </w:p>
        </w:tc>
        <w:tc>
          <w:tcPr>
            <w:tcW w:w="2206" w:type="dxa"/>
            <w:tcBorders>
              <w:top w:val="single" w:sz="4" w:space="0" w:color="000000"/>
              <w:left w:val="single" w:sz="4" w:space="0" w:color="000000"/>
              <w:bottom w:val="single" w:sz="4" w:space="0" w:color="000000"/>
              <w:right w:val="single" w:sz="4" w:space="0" w:color="000000"/>
            </w:tcBorders>
            <w:shd w:val="clear" w:color="auto" w:fill="auto"/>
          </w:tcPr>
          <w:p w:rsidR="00787749" w:rsidRPr="00787749" w:rsidRDefault="00787749" w:rsidP="007144BC">
            <w:pPr>
              <w:spacing w:after="0" w:line="259" w:lineRule="auto"/>
              <w:ind w:left="11"/>
              <w:jc w:val="center"/>
              <w:rPr>
                <w:rFonts w:ascii="Times New Roman" w:hAnsi="Times New Roman"/>
              </w:rPr>
            </w:pPr>
            <w:r w:rsidRPr="00787749">
              <w:rPr>
                <w:rFonts w:ascii="Times New Roman" w:hAnsi="Times New Roman"/>
              </w:rPr>
              <w:t xml:space="preserve">4 </w:t>
            </w:r>
          </w:p>
        </w:tc>
        <w:tc>
          <w:tcPr>
            <w:tcW w:w="2208" w:type="dxa"/>
            <w:tcBorders>
              <w:top w:val="single" w:sz="4" w:space="0" w:color="000000"/>
              <w:left w:val="single" w:sz="4" w:space="0" w:color="000000"/>
              <w:bottom w:val="single" w:sz="4" w:space="0" w:color="000000"/>
              <w:right w:val="single" w:sz="4" w:space="0" w:color="000000"/>
            </w:tcBorders>
            <w:shd w:val="clear" w:color="auto" w:fill="auto"/>
          </w:tcPr>
          <w:p w:rsidR="00787749" w:rsidRPr="00787749" w:rsidRDefault="00787749" w:rsidP="007144BC">
            <w:pPr>
              <w:spacing w:after="0" w:line="259" w:lineRule="auto"/>
              <w:ind w:left="9"/>
              <w:jc w:val="center"/>
              <w:rPr>
                <w:rFonts w:ascii="Times New Roman" w:hAnsi="Times New Roman"/>
              </w:rPr>
            </w:pPr>
            <w:r w:rsidRPr="00787749">
              <w:rPr>
                <w:rFonts w:ascii="Times New Roman" w:hAnsi="Times New Roman"/>
              </w:rPr>
              <w:t xml:space="preserve">5 </w:t>
            </w:r>
          </w:p>
        </w:tc>
        <w:tc>
          <w:tcPr>
            <w:tcW w:w="778" w:type="dxa"/>
            <w:tcBorders>
              <w:top w:val="single" w:sz="4" w:space="0" w:color="000000"/>
              <w:left w:val="single" w:sz="4" w:space="0" w:color="000000"/>
              <w:bottom w:val="single" w:sz="4" w:space="0" w:color="000000"/>
              <w:right w:val="single" w:sz="4" w:space="0" w:color="000000"/>
            </w:tcBorders>
            <w:shd w:val="clear" w:color="auto" w:fill="auto"/>
          </w:tcPr>
          <w:p w:rsidR="00787749" w:rsidRPr="00787749" w:rsidRDefault="00787749" w:rsidP="007144BC">
            <w:pPr>
              <w:spacing w:after="0" w:line="259" w:lineRule="auto"/>
              <w:ind w:right="5"/>
              <w:jc w:val="center"/>
              <w:rPr>
                <w:rFonts w:ascii="Times New Roman" w:hAnsi="Times New Roman"/>
              </w:rPr>
            </w:pPr>
            <w:r w:rsidRPr="00787749">
              <w:rPr>
                <w:rFonts w:ascii="Times New Roman" w:hAnsi="Times New Roman"/>
              </w:rPr>
              <w:t xml:space="preserve">6 </w:t>
            </w:r>
          </w:p>
        </w:tc>
      </w:tr>
      <w:tr w:rsidR="002E788D" w:rsidRPr="00787749" w:rsidTr="007144BC">
        <w:trPr>
          <w:trHeight w:val="516"/>
        </w:trPr>
        <w:tc>
          <w:tcPr>
            <w:tcW w:w="2068" w:type="dxa"/>
            <w:tcBorders>
              <w:top w:val="single" w:sz="4" w:space="0" w:color="000000"/>
              <w:left w:val="single" w:sz="4" w:space="0" w:color="000000"/>
              <w:bottom w:val="single" w:sz="4" w:space="0" w:color="000000"/>
              <w:right w:val="single" w:sz="4" w:space="0" w:color="000000"/>
            </w:tcBorders>
            <w:shd w:val="clear" w:color="auto" w:fill="auto"/>
          </w:tcPr>
          <w:p w:rsidR="002E788D" w:rsidRPr="00787749" w:rsidRDefault="002E788D" w:rsidP="007144BC">
            <w:pPr>
              <w:spacing w:after="0" w:line="259" w:lineRule="auto"/>
              <w:jc w:val="center"/>
              <w:rPr>
                <w:rFonts w:ascii="Times New Roman" w:hAnsi="Times New Roman"/>
              </w:rPr>
            </w:pPr>
            <w:r w:rsidRPr="00787749">
              <w:rPr>
                <w:rFonts w:ascii="Times New Roman" w:hAnsi="Times New Roman"/>
              </w:rPr>
              <w:t xml:space="preserve">Котельная Центральная </w:t>
            </w:r>
          </w:p>
        </w:tc>
        <w:tc>
          <w:tcPr>
            <w:tcW w:w="13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88D" w:rsidRPr="00DF6011" w:rsidRDefault="002E788D" w:rsidP="00C748C8">
            <w:pPr>
              <w:spacing w:after="0" w:line="240" w:lineRule="auto"/>
              <w:ind w:right="26"/>
              <w:jc w:val="center"/>
              <w:rPr>
                <w:rFonts w:ascii="Times New Roman" w:hAnsi="Times New Roman"/>
              </w:rPr>
            </w:pPr>
            <w:r w:rsidRPr="00DF6011">
              <w:rPr>
                <w:rFonts w:ascii="Times New Roman" w:hAnsi="Times New Roman"/>
              </w:rPr>
              <w:t>11813,512</w:t>
            </w:r>
          </w:p>
        </w:tc>
        <w:tc>
          <w:tcPr>
            <w:tcW w:w="16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88D" w:rsidRPr="00787749" w:rsidRDefault="002E788D" w:rsidP="007144BC">
            <w:pPr>
              <w:spacing w:after="0" w:line="259" w:lineRule="auto"/>
              <w:ind w:left="15"/>
              <w:jc w:val="center"/>
              <w:rPr>
                <w:rFonts w:ascii="Times New Roman" w:hAnsi="Times New Roman"/>
              </w:rPr>
            </w:pPr>
            <w:r w:rsidRPr="00787749">
              <w:rPr>
                <w:rFonts w:ascii="Times New Roman" w:hAnsi="Times New Roman"/>
              </w:rPr>
              <w:t xml:space="preserve">4,915 </w:t>
            </w:r>
          </w:p>
        </w:tc>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88D" w:rsidRPr="00787749" w:rsidRDefault="002E788D" w:rsidP="007144BC">
            <w:pPr>
              <w:spacing w:after="0" w:line="259" w:lineRule="auto"/>
              <w:ind w:left="15"/>
              <w:jc w:val="center"/>
              <w:rPr>
                <w:rFonts w:ascii="Times New Roman" w:hAnsi="Times New Roman"/>
              </w:rPr>
            </w:pPr>
            <w:r w:rsidRPr="00787749">
              <w:rPr>
                <w:rFonts w:ascii="Times New Roman" w:hAnsi="Times New Roman"/>
              </w:rPr>
              <w:t xml:space="preserve">н/д </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88D" w:rsidRPr="00787749" w:rsidRDefault="002E788D" w:rsidP="007144BC">
            <w:pPr>
              <w:spacing w:after="0" w:line="259" w:lineRule="auto"/>
              <w:ind w:left="13"/>
              <w:jc w:val="center"/>
              <w:rPr>
                <w:rFonts w:ascii="Times New Roman" w:hAnsi="Times New Roman"/>
              </w:rPr>
            </w:pPr>
            <w:r w:rsidRPr="00787749">
              <w:rPr>
                <w:rFonts w:ascii="Times New Roman" w:hAnsi="Times New Roman"/>
              </w:rPr>
              <w:t xml:space="preserve">н/д </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788D" w:rsidRPr="00787749" w:rsidRDefault="002E788D" w:rsidP="007144BC">
            <w:pPr>
              <w:spacing w:after="0" w:line="259" w:lineRule="auto"/>
              <w:ind w:right="4"/>
              <w:jc w:val="center"/>
              <w:rPr>
                <w:rFonts w:ascii="Times New Roman" w:hAnsi="Times New Roman"/>
              </w:rPr>
            </w:pPr>
            <w:r w:rsidRPr="00787749">
              <w:rPr>
                <w:rFonts w:ascii="Times New Roman" w:hAnsi="Times New Roman"/>
              </w:rPr>
              <w:t xml:space="preserve">1,86 </w:t>
            </w:r>
          </w:p>
        </w:tc>
      </w:tr>
      <w:tr w:rsidR="00787749" w:rsidRPr="00787749" w:rsidTr="007144BC">
        <w:trPr>
          <w:trHeight w:val="517"/>
        </w:trPr>
        <w:tc>
          <w:tcPr>
            <w:tcW w:w="2068" w:type="dxa"/>
            <w:tcBorders>
              <w:top w:val="single" w:sz="4" w:space="0" w:color="000000"/>
              <w:left w:val="single" w:sz="4" w:space="0" w:color="000000"/>
              <w:bottom w:val="single" w:sz="4" w:space="0" w:color="000000"/>
              <w:right w:val="single" w:sz="4" w:space="0" w:color="000000"/>
            </w:tcBorders>
            <w:shd w:val="clear" w:color="auto" w:fill="auto"/>
          </w:tcPr>
          <w:p w:rsidR="00787749" w:rsidRPr="00787749" w:rsidRDefault="00787749" w:rsidP="007144BC">
            <w:pPr>
              <w:spacing w:after="0" w:line="259" w:lineRule="auto"/>
              <w:jc w:val="center"/>
              <w:rPr>
                <w:rFonts w:ascii="Times New Roman" w:hAnsi="Times New Roman"/>
              </w:rPr>
            </w:pPr>
            <w:r w:rsidRPr="00787749">
              <w:rPr>
                <w:rFonts w:ascii="Times New Roman" w:hAnsi="Times New Roman"/>
              </w:rPr>
              <w:t xml:space="preserve">Котельная ул. Производственная </w:t>
            </w:r>
          </w:p>
        </w:tc>
        <w:tc>
          <w:tcPr>
            <w:tcW w:w="13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7749" w:rsidRPr="00787749" w:rsidRDefault="00787749" w:rsidP="007144BC">
            <w:pPr>
              <w:spacing w:after="0" w:line="259" w:lineRule="auto"/>
              <w:ind w:left="13"/>
              <w:jc w:val="center"/>
              <w:rPr>
                <w:rFonts w:ascii="Times New Roman" w:hAnsi="Times New Roman"/>
              </w:rPr>
            </w:pPr>
            <w:r w:rsidRPr="00787749">
              <w:rPr>
                <w:rFonts w:ascii="Times New Roman" w:hAnsi="Times New Roman"/>
              </w:rPr>
              <w:t xml:space="preserve">2429,10 </w:t>
            </w:r>
          </w:p>
        </w:tc>
        <w:tc>
          <w:tcPr>
            <w:tcW w:w="16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7749" w:rsidRPr="00787749" w:rsidRDefault="00787749" w:rsidP="007144BC">
            <w:pPr>
              <w:spacing w:after="0" w:line="259" w:lineRule="auto"/>
              <w:ind w:left="15"/>
              <w:jc w:val="center"/>
              <w:rPr>
                <w:rFonts w:ascii="Times New Roman" w:hAnsi="Times New Roman"/>
              </w:rPr>
            </w:pPr>
            <w:r w:rsidRPr="00787749">
              <w:rPr>
                <w:rFonts w:ascii="Times New Roman" w:hAnsi="Times New Roman"/>
              </w:rPr>
              <w:t xml:space="preserve">1,049 </w:t>
            </w:r>
          </w:p>
        </w:tc>
        <w:tc>
          <w:tcPr>
            <w:tcW w:w="22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7749" w:rsidRPr="00787749" w:rsidRDefault="00787749" w:rsidP="007144BC">
            <w:pPr>
              <w:spacing w:after="0" w:line="259" w:lineRule="auto"/>
              <w:ind w:left="15"/>
              <w:jc w:val="center"/>
              <w:rPr>
                <w:rFonts w:ascii="Times New Roman" w:hAnsi="Times New Roman"/>
              </w:rPr>
            </w:pPr>
            <w:r w:rsidRPr="00787749">
              <w:rPr>
                <w:rFonts w:ascii="Times New Roman" w:hAnsi="Times New Roman"/>
              </w:rPr>
              <w:t xml:space="preserve">н/д </w:t>
            </w:r>
          </w:p>
        </w:tc>
        <w:tc>
          <w:tcPr>
            <w:tcW w:w="22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7749" w:rsidRPr="00787749" w:rsidRDefault="00787749" w:rsidP="007144BC">
            <w:pPr>
              <w:spacing w:after="0" w:line="259" w:lineRule="auto"/>
              <w:ind w:left="13"/>
              <w:jc w:val="center"/>
              <w:rPr>
                <w:rFonts w:ascii="Times New Roman" w:hAnsi="Times New Roman"/>
              </w:rPr>
            </w:pPr>
            <w:r w:rsidRPr="00787749">
              <w:rPr>
                <w:rFonts w:ascii="Times New Roman" w:hAnsi="Times New Roman"/>
              </w:rPr>
              <w:t xml:space="preserve">н/д </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7749" w:rsidRPr="00787749" w:rsidRDefault="00787749" w:rsidP="007144BC">
            <w:pPr>
              <w:spacing w:after="0" w:line="259" w:lineRule="auto"/>
              <w:ind w:right="4"/>
              <w:jc w:val="center"/>
              <w:rPr>
                <w:rFonts w:ascii="Times New Roman" w:hAnsi="Times New Roman"/>
              </w:rPr>
            </w:pPr>
            <w:r w:rsidRPr="00787749">
              <w:rPr>
                <w:rFonts w:ascii="Times New Roman" w:hAnsi="Times New Roman"/>
              </w:rPr>
              <w:t xml:space="preserve">0,50 </w:t>
            </w:r>
          </w:p>
        </w:tc>
      </w:tr>
    </w:tbl>
    <w:p w:rsidR="002636CE" w:rsidRPr="00BD2FE7" w:rsidRDefault="005877DF" w:rsidP="00787749">
      <w:pPr>
        <w:rPr>
          <w:bCs/>
          <w:color w:val="000000"/>
          <w:sz w:val="24"/>
          <w:szCs w:val="24"/>
          <w:highlight w:val="yellow"/>
        </w:rPr>
      </w:pPr>
      <w:r w:rsidRPr="00BD2FE7">
        <w:rPr>
          <w:bCs/>
          <w:color w:val="000000"/>
          <w:sz w:val="24"/>
          <w:szCs w:val="24"/>
          <w:highlight w:val="yellow"/>
        </w:rPr>
        <w:br w:type="page"/>
      </w:r>
    </w:p>
    <w:p w:rsidR="00413A2E" w:rsidRPr="007407D0" w:rsidRDefault="002636CE" w:rsidP="00944388">
      <w:pPr>
        <w:pStyle w:val="1"/>
        <w:spacing w:before="0" w:line="360" w:lineRule="auto"/>
        <w:ind w:left="431" w:hanging="431"/>
      </w:pPr>
      <w:bookmarkStart w:id="22" w:name="_Toc10177508"/>
      <w:r w:rsidRPr="007407D0">
        <w:lastRenderedPageBreak/>
        <w:t xml:space="preserve">Раздел </w:t>
      </w:r>
      <w:bookmarkEnd w:id="22"/>
      <w:r w:rsidR="00B17D95" w:rsidRPr="00B17D95">
        <w:t>«Существующие и перспективные балансы теплоносителя»</w:t>
      </w:r>
    </w:p>
    <w:p w:rsidR="002636CE" w:rsidRPr="007407D0" w:rsidRDefault="00470E32" w:rsidP="00944388">
      <w:pPr>
        <w:pStyle w:val="2"/>
        <w:spacing w:line="360" w:lineRule="auto"/>
        <w:ind w:left="578" w:hanging="578"/>
        <w:jc w:val="both"/>
      </w:pPr>
      <w:bookmarkStart w:id="23" w:name="_Toc10177509"/>
      <w:r w:rsidRPr="007407D0">
        <w:t>П</w:t>
      </w:r>
      <w:r w:rsidR="002636CE" w:rsidRPr="007407D0">
        <w:t>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23"/>
    </w:p>
    <w:p w:rsidR="00195D5B" w:rsidRPr="007407D0" w:rsidRDefault="00195D5B" w:rsidP="00944388">
      <w:pPr>
        <w:widowControl w:val="0"/>
        <w:tabs>
          <w:tab w:val="left" w:pos="567"/>
        </w:tabs>
        <w:adjustRightInd w:val="0"/>
        <w:spacing w:after="0" w:line="360" w:lineRule="auto"/>
        <w:ind w:firstLine="425"/>
        <w:jc w:val="both"/>
        <w:textAlignment w:val="baseline"/>
        <w:rPr>
          <w:rFonts w:ascii="Times New Roman" w:eastAsia="Times New Roman" w:hAnsi="Times New Roman"/>
          <w:spacing w:val="-5"/>
          <w:sz w:val="24"/>
          <w:szCs w:val="24"/>
        </w:rPr>
      </w:pPr>
      <w:r w:rsidRPr="007407D0">
        <w:rPr>
          <w:rFonts w:ascii="Times New Roman" w:eastAsia="Times New Roman" w:hAnsi="Times New Roman"/>
          <w:spacing w:val="-5"/>
          <w:sz w:val="24"/>
          <w:szCs w:val="24"/>
        </w:rPr>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195D5B" w:rsidRPr="007407D0" w:rsidRDefault="00195D5B" w:rsidP="00944388">
      <w:pPr>
        <w:autoSpaceDE w:val="0"/>
        <w:autoSpaceDN w:val="0"/>
        <w:adjustRightInd w:val="0"/>
        <w:spacing w:after="0" w:line="360" w:lineRule="auto"/>
        <w:ind w:firstLine="426"/>
        <w:jc w:val="both"/>
        <w:rPr>
          <w:rFonts w:ascii="Times New Roman" w:eastAsia="Times New Roman" w:hAnsi="Times New Roman"/>
          <w:color w:val="000000"/>
          <w:sz w:val="24"/>
          <w:szCs w:val="24"/>
        </w:rPr>
      </w:pPr>
      <w:r w:rsidRPr="007407D0">
        <w:rPr>
          <w:rFonts w:ascii="Times New Roman" w:eastAsia="Times New Roman" w:hAnsi="Times New Roman"/>
          <w:color w:val="000000"/>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СНиП 41-02-2003 «Тепловые сети» (пп.6.16, 6.18). </w:t>
      </w:r>
    </w:p>
    <w:p w:rsidR="00127EA7" w:rsidRPr="007407D0" w:rsidRDefault="00127EA7" w:rsidP="00944388">
      <w:pPr>
        <w:spacing w:after="0" w:line="360" w:lineRule="auto"/>
        <w:ind w:firstLine="567"/>
        <w:jc w:val="both"/>
        <w:rPr>
          <w:rFonts w:ascii="Times New Roman" w:eastAsia="Times New Roman" w:hAnsi="Times New Roman"/>
          <w:color w:val="000000"/>
          <w:sz w:val="24"/>
          <w:lang w:eastAsia="ru-RU"/>
        </w:rPr>
      </w:pPr>
      <w:r w:rsidRPr="007407D0">
        <w:rPr>
          <w:rFonts w:ascii="Times New Roman" w:eastAsia="Times New Roman" w:hAnsi="Times New Roman"/>
          <w:color w:val="000000"/>
          <w:sz w:val="24"/>
          <w:lang w:eastAsia="ru-RU"/>
        </w:rPr>
        <w:t xml:space="preserve">Информация по объемам теплоносителя источников тепловой энергии </w:t>
      </w:r>
      <w:r w:rsidR="00CB0DA0">
        <w:rPr>
          <w:rFonts w:ascii="Times New Roman" w:eastAsia="Times New Roman" w:hAnsi="Times New Roman"/>
          <w:color w:val="000000"/>
          <w:sz w:val="24"/>
          <w:lang w:eastAsia="ru-RU"/>
        </w:rPr>
        <w:t>пгт. Палех</w:t>
      </w:r>
      <w:r w:rsidRPr="007407D0">
        <w:rPr>
          <w:rFonts w:ascii="Times New Roman" w:eastAsia="Times New Roman" w:hAnsi="Times New Roman"/>
          <w:color w:val="000000"/>
          <w:sz w:val="24"/>
          <w:lang w:eastAsia="ru-RU"/>
        </w:rPr>
        <w:t xml:space="preserve"> представлена</w:t>
      </w:r>
      <w:r w:rsidR="008A69E6" w:rsidRPr="007407D0">
        <w:rPr>
          <w:rFonts w:ascii="Times New Roman" w:eastAsia="Times New Roman" w:hAnsi="Times New Roman"/>
          <w:color w:val="000000"/>
          <w:sz w:val="24"/>
          <w:lang w:eastAsia="ru-RU"/>
        </w:rPr>
        <w:t xml:space="preserve"> в пункте 1</w:t>
      </w:r>
      <w:r w:rsidRPr="007407D0">
        <w:rPr>
          <w:rFonts w:ascii="Times New Roman" w:eastAsia="Times New Roman" w:hAnsi="Times New Roman"/>
          <w:color w:val="000000"/>
          <w:sz w:val="24"/>
          <w:lang w:eastAsia="ru-RU"/>
        </w:rPr>
        <w:t>.3 данного документа.</w:t>
      </w:r>
    </w:p>
    <w:p w:rsidR="00195D5B" w:rsidRPr="00BD2FE7" w:rsidRDefault="00195D5B" w:rsidP="00944388">
      <w:pPr>
        <w:widowControl w:val="0"/>
        <w:tabs>
          <w:tab w:val="left" w:pos="567"/>
        </w:tabs>
        <w:adjustRightInd w:val="0"/>
        <w:spacing w:after="0" w:line="360" w:lineRule="auto"/>
        <w:ind w:firstLine="426"/>
        <w:jc w:val="both"/>
        <w:textAlignment w:val="baseline"/>
        <w:rPr>
          <w:rFonts w:ascii="Times New Roman" w:eastAsia="Times New Roman" w:hAnsi="Times New Roman"/>
          <w:sz w:val="24"/>
          <w:szCs w:val="24"/>
          <w:highlight w:val="yellow"/>
        </w:rPr>
      </w:pPr>
    </w:p>
    <w:p w:rsidR="00F023F2" w:rsidRPr="007407D0" w:rsidRDefault="00F023F2" w:rsidP="00944388">
      <w:pPr>
        <w:pStyle w:val="2"/>
        <w:spacing w:line="360" w:lineRule="auto"/>
        <w:ind w:left="576"/>
        <w:rPr>
          <w:lang w:eastAsia="ru-RU"/>
        </w:rPr>
      </w:pPr>
      <w:bookmarkStart w:id="24" w:name="_Toc372794811"/>
      <w:bookmarkStart w:id="25" w:name="_Toc10177510"/>
      <w:r w:rsidRPr="007407D0">
        <w:rPr>
          <w:lang w:eastAsia="ru-RU"/>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24"/>
      <w:bookmarkEnd w:id="25"/>
    </w:p>
    <w:p w:rsidR="0064032A" w:rsidRPr="007407D0" w:rsidRDefault="0064032A" w:rsidP="00787749">
      <w:pPr>
        <w:widowControl w:val="0"/>
        <w:tabs>
          <w:tab w:val="left" w:pos="567"/>
        </w:tabs>
        <w:adjustRightInd w:val="0"/>
        <w:spacing w:after="0" w:line="360" w:lineRule="auto"/>
        <w:ind w:firstLine="567"/>
        <w:jc w:val="both"/>
        <w:textAlignment w:val="baseline"/>
        <w:rPr>
          <w:rFonts w:ascii="Times New Roman" w:eastAsia="Times New Roman" w:hAnsi="Times New Roman"/>
          <w:spacing w:val="-5"/>
          <w:sz w:val="24"/>
          <w:szCs w:val="24"/>
          <w:lang w:eastAsia="ru-RU"/>
        </w:rPr>
      </w:pPr>
      <w:r w:rsidRPr="007407D0">
        <w:rPr>
          <w:rFonts w:ascii="Times New Roman" w:eastAsia="Times New Roman" w:hAnsi="Times New Roman"/>
          <w:spacing w:val="-5"/>
          <w:sz w:val="24"/>
          <w:szCs w:val="24"/>
          <w:lang w:eastAsia="ru-RU"/>
        </w:rPr>
        <w:t>Для систем теплоснабжения согласно п. 6.17 СНиП 41-02-2003 «Тепловые сети» предусматривается аварийная дополнительная подпитка химически необработанной и недеаэрированной водой, расход которой принимается равным 2 % от объема воды в трубопроводах тепловых сетей и присоединенных к ним системах отопления и вентиляции.</w:t>
      </w:r>
    </w:p>
    <w:p w:rsidR="00787749" w:rsidRPr="00787749" w:rsidRDefault="00787749" w:rsidP="00787749">
      <w:pPr>
        <w:spacing w:after="0" w:line="360" w:lineRule="auto"/>
        <w:ind w:left="-15" w:right="12" w:firstLine="441"/>
        <w:jc w:val="both"/>
        <w:rPr>
          <w:rFonts w:ascii="Times New Roman" w:hAnsi="Times New Roman"/>
          <w:sz w:val="24"/>
          <w:szCs w:val="24"/>
        </w:rPr>
      </w:pPr>
      <w:r w:rsidRPr="00787749">
        <w:rPr>
          <w:rFonts w:ascii="Times New Roman" w:hAnsi="Times New Roman"/>
          <w:sz w:val="24"/>
          <w:szCs w:val="24"/>
        </w:rPr>
        <w:t xml:space="preserve">Перспективный расход воды на компенсацию потерь и затрат теплоносителя при передаче тепловой энергии в зоне действия котельных в зоне деятельности единой теплоснабжающей организации </w:t>
      </w:r>
      <w:r w:rsidR="004C6731">
        <w:rPr>
          <w:rFonts w:ascii="Times New Roman" w:hAnsi="Times New Roman"/>
          <w:sz w:val="24"/>
          <w:szCs w:val="24"/>
        </w:rPr>
        <w:t>ООО «МИЦ»</w:t>
      </w:r>
      <w:r w:rsidRPr="00787749">
        <w:rPr>
          <w:rFonts w:ascii="Times New Roman" w:hAnsi="Times New Roman"/>
          <w:sz w:val="24"/>
          <w:szCs w:val="24"/>
        </w:rPr>
        <w:t>, м</w:t>
      </w:r>
      <w:r w:rsidRPr="00787749">
        <w:rPr>
          <w:rFonts w:ascii="Times New Roman" w:hAnsi="Times New Roman"/>
          <w:sz w:val="24"/>
          <w:szCs w:val="24"/>
          <w:vertAlign w:val="superscript"/>
        </w:rPr>
        <w:t xml:space="preserve">3 </w:t>
      </w:r>
    </w:p>
    <w:p w:rsidR="00500A6A" w:rsidRDefault="00500A6A">
      <w:pPr>
        <w:spacing w:after="0" w:line="240" w:lineRule="auto"/>
      </w:pPr>
      <w:r>
        <w:br w:type="page"/>
      </w:r>
    </w:p>
    <w:p w:rsidR="00787749" w:rsidRPr="00DF6011" w:rsidRDefault="00787749" w:rsidP="00787749">
      <w:pPr>
        <w:spacing w:after="3" w:line="259" w:lineRule="auto"/>
        <w:ind w:left="10" w:right="12" w:hanging="10"/>
        <w:jc w:val="right"/>
        <w:rPr>
          <w:rFonts w:ascii="Times New Roman" w:hAnsi="Times New Roman"/>
          <w:b/>
          <w:sz w:val="24"/>
          <w:szCs w:val="24"/>
        </w:rPr>
      </w:pPr>
      <w:r w:rsidRPr="00DF6011">
        <w:rPr>
          <w:rFonts w:ascii="Times New Roman" w:hAnsi="Times New Roman"/>
          <w:b/>
          <w:sz w:val="24"/>
          <w:szCs w:val="24"/>
        </w:rPr>
        <w:lastRenderedPageBreak/>
        <w:t xml:space="preserve">Таблица </w:t>
      </w:r>
      <w:r w:rsidR="00DF6011" w:rsidRPr="00DF6011">
        <w:rPr>
          <w:rFonts w:ascii="Times New Roman" w:hAnsi="Times New Roman"/>
          <w:b/>
          <w:sz w:val="24"/>
          <w:szCs w:val="24"/>
        </w:rPr>
        <w:t>3.1</w:t>
      </w:r>
      <w:r w:rsidRPr="00DF6011">
        <w:rPr>
          <w:rFonts w:ascii="Times New Roman" w:hAnsi="Times New Roman"/>
          <w:b/>
          <w:sz w:val="24"/>
          <w:szCs w:val="24"/>
        </w:rPr>
        <w:t xml:space="preserve"> </w:t>
      </w:r>
    </w:p>
    <w:tbl>
      <w:tblPr>
        <w:tblW w:w="8332" w:type="dxa"/>
        <w:jc w:val="center"/>
        <w:tblInd w:w="5" w:type="dxa"/>
        <w:tblCellMar>
          <w:top w:w="10" w:type="dxa"/>
          <w:left w:w="88" w:type="dxa"/>
          <w:right w:w="88" w:type="dxa"/>
        </w:tblCellMar>
        <w:tblLook w:val="04A0"/>
      </w:tblPr>
      <w:tblGrid>
        <w:gridCol w:w="5612"/>
        <w:gridCol w:w="2720"/>
      </w:tblGrid>
      <w:tr w:rsidR="00500A6A" w:rsidRPr="00787749" w:rsidTr="00500A6A">
        <w:trPr>
          <w:trHeight w:val="283"/>
          <w:jc w:val="center"/>
        </w:trPr>
        <w:tc>
          <w:tcPr>
            <w:tcW w:w="5612" w:type="dxa"/>
            <w:tcBorders>
              <w:top w:val="single" w:sz="3" w:space="0" w:color="000000"/>
              <w:left w:val="single" w:sz="3" w:space="0" w:color="000000"/>
              <w:bottom w:val="single" w:sz="3" w:space="0" w:color="000000"/>
              <w:right w:val="single" w:sz="3" w:space="0" w:color="000000"/>
            </w:tcBorders>
            <w:shd w:val="clear" w:color="auto" w:fill="auto"/>
          </w:tcPr>
          <w:p w:rsidR="00500A6A" w:rsidRPr="00787749" w:rsidRDefault="00500A6A" w:rsidP="007144BC">
            <w:pPr>
              <w:spacing w:after="0" w:line="259" w:lineRule="auto"/>
              <w:ind w:left="6"/>
              <w:jc w:val="center"/>
              <w:rPr>
                <w:rFonts w:ascii="Times New Roman" w:hAnsi="Times New Roman"/>
              </w:rPr>
            </w:pPr>
            <w:r w:rsidRPr="00787749">
              <w:rPr>
                <w:rFonts w:ascii="Times New Roman" w:hAnsi="Times New Roman"/>
              </w:rPr>
              <w:t xml:space="preserve">Наименование показателя </w:t>
            </w:r>
          </w:p>
        </w:tc>
        <w:tc>
          <w:tcPr>
            <w:tcW w:w="2720" w:type="dxa"/>
            <w:tcBorders>
              <w:top w:val="single" w:sz="3" w:space="0" w:color="000000"/>
              <w:left w:val="single" w:sz="3" w:space="0" w:color="000000"/>
              <w:bottom w:val="single" w:sz="3" w:space="0" w:color="000000"/>
              <w:right w:val="single" w:sz="3" w:space="0" w:color="000000"/>
            </w:tcBorders>
            <w:shd w:val="clear" w:color="auto" w:fill="auto"/>
          </w:tcPr>
          <w:p w:rsidR="00500A6A" w:rsidRPr="00787749" w:rsidRDefault="00500A6A" w:rsidP="00500A6A">
            <w:pPr>
              <w:spacing w:after="0" w:line="259" w:lineRule="auto"/>
              <w:ind w:left="5"/>
              <w:jc w:val="center"/>
              <w:rPr>
                <w:rFonts w:ascii="Times New Roman" w:hAnsi="Times New Roman"/>
              </w:rPr>
            </w:pPr>
            <w:r w:rsidRPr="00787749">
              <w:rPr>
                <w:rFonts w:ascii="Times New Roman" w:hAnsi="Times New Roman"/>
              </w:rPr>
              <w:t>202</w:t>
            </w:r>
            <w:r>
              <w:rPr>
                <w:rFonts w:ascii="Times New Roman" w:hAnsi="Times New Roman"/>
              </w:rPr>
              <w:t>4-2037</w:t>
            </w:r>
            <w:r w:rsidRPr="00787749">
              <w:rPr>
                <w:rFonts w:ascii="Times New Roman" w:hAnsi="Times New Roman"/>
              </w:rPr>
              <w:t xml:space="preserve"> </w:t>
            </w:r>
          </w:p>
        </w:tc>
      </w:tr>
      <w:tr w:rsidR="00500A6A" w:rsidRPr="00787749" w:rsidTr="00500A6A">
        <w:trPr>
          <w:trHeight w:val="283"/>
          <w:jc w:val="center"/>
        </w:trPr>
        <w:tc>
          <w:tcPr>
            <w:tcW w:w="5612" w:type="dxa"/>
            <w:tcBorders>
              <w:top w:val="single" w:sz="3" w:space="0" w:color="000000"/>
              <w:left w:val="single" w:sz="3" w:space="0" w:color="000000"/>
              <w:bottom w:val="single" w:sz="3" w:space="0" w:color="000000"/>
              <w:right w:val="single" w:sz="3" w:space="0" w:color="000000"/>
            </w:tcBorders>
            <w:shd w:val="clear" w:color="auto" w:fill="auto"/>
          </w:tcPr>
          <w:p w:rsidR="00500A6A" w:rsidRPr="00787749" w:rsidRDefault="00500A6A" w:rsidP="007144BC">
            <w:pPr>
              <w:spacing w:after="0" w:line="259" w:lineRule="auto"/>
              <w:ind w:left="2"/>
              <w:jc w:val="center"/>
              <w:rPr>
                <w:rFonts w:ascii="Times New Roman" w:hAnsi="Times New Roman"/>
              </w:rPr>
            </w:pPr>
            <w:r w:rsidRPr="00787749">
              <w:rPr>
                <w:rFonts w:ascii="Times New Roman" w:hAnsi="Times New Roman"/>
              </w:rPr>
              <w:t xml:space="preserve">Всего подпитка тепловой сети, в том числе: </w:t>
            </w:r>
          </w:p>
        </w:tc>
        <w:tc>
          <w:tcPr>
            <w:tcW w:w="2720" w:type="dxa"/>
            <w:tcBorders>
              <w:top w:val="single" w:sz="3" w:space="0" w:color="000000"/>
              <w:left w:val="single" w:sz="3" w:space="0" w:color="000000"/>
              <w:bottom w:val="single" w:sz="3" w:space="0" w:color="000000"/>
              <w:right w:val="single" w:sz="3" w:space="0" w:color="000000"/>
            </w:tcBorders>
            <w:shd w:val="clear" w:color="auto" w:fill="auto"/>
          </w:tcPr>
          <w:p w:rsidR="00500A6A" w:rsidRPr="00787749" w:rsidRDefault="00500A6A" w:rsidP="007144BC">
            <w:pPr>
              <w:spacing w:after="0" w:line="259" w:lineRule="auto"/>
              <w:ind w:left="3"/>
              <w:jc w:val="center"/>
              <w:rPr>
                <w:rFonts w:ascii="Times New Roman" w:hAnsi="Times New Roman"/>
              </w:rPr>
            </w:pPr>
            <w:r w:rsidRPr="00787749">
              <w:rPr>
                <w:rFonts w:ascii="Times New Roman" w:hAnsi="Times New Roman"/>
              </w:rPr>
              <w:t xml:space="preserve">1540,8 </w:t>
            </w:r>
          </w:p>
        </w:tc>
      </w:tr>
      <w:tr w:rsidR="00500A6A" w:rsidRPr="00787749" w:rsidTr="00500A6A">
        <w:trPr>
          <w:trHeight w:val="284"/>
          <w:jc w:val="center"/>
        </w:trPr>
        <w:tc>
          <w:tcPr>
            <w:tcW w:w="5612" w:type="dxa"/>
            <w:tcBorders>
              <w:top w:val="single" w:sz="3" w:space="0" w:color="000000"/>
              <w:left w:val="single" w:sz="3" w:space="0" w:color="000000"/>
              <w:bottom w:val="single" w:sz="3" w:space="0" w:color="000000"/>
              <w:right w:val="single" w:sz="3" w:space="0" w:color="000000"/>
            </w:tcBorders>
            <w:shd w:val="clear" w:color="auto" w:fill="auto"/>
          </w:tcPr>
          <w:p w:rsidR="00500A6A" w:rsidRPr="00787749" w:rsidRDefault="00500A6A" w:rsidP="007144BC">
            <w:pPr>
              <w:spacing w:after="0" w:line="259" w:lineRule="auto"/>
              <w:ind w:left="3"/>
              <w:jc w:val="center"/>
              <w:rPr>
                <w:rFonts w:ascii="Times New Roman" w:hAnsi="Times New Roman"/>
              </w:rPr>
            </w:pPr>
            <w:r w:rsidRPr="00787749">
              <w:rPr>
                <w:rFonts w:ascii="Times New Roman" w:hAnsi="Times New Roman"/>
              </w:rPr>
              <w:t xml:space="preserve">нормативные утечки теплоносителя, в том числе: </w:t>
            </w:r>
          </w:p>
        </w:tc>
        <w:tc>
          <w:tcPr>
            <w:tcW w:w="2720" w:type="dxa"/>
            <w:tcBorders>
              <w:top w:val="single" w:sz="3" w:space="0" w:color="000000"/>
              <w:left w:val="single" w:sz="3" w:space="0" w:color="000000"/>
              <w:bottom w:val="single" w:sz="3" w:space="0" w:color="000000"/>
              <w:right w:val="single" w:sz="3" w:space="0" w:color="000000"/>
            </w:tcBorders>
            <w:shd w:val="clear" w:color="auto" w:fill="auto"/>
          </w:tcPr>
          <w:p w:rsidR="00500A6A" w:rsidRPr="00787749" w:rsidRDefault="00500A6A" w:rsidP="007144BC">
            <w:pPr>
              <w:spacing w:after="0" w:line="259" w:lineRule="auto"/>
              <w:ind w:left="3"/>
              <w:jc w:val="center"/>
              <w:rPr>
                <w:rFonts w:ascii="Times New Roman" w:hAnsi="Times New Roman"/>
              </w:rPr>
            </w:pPr>
            <w:r w:rsidRPr="00787749">
              <w:rPr>
                <w:rFonts w:ascii="Times New Roman" w:hAnsi="Times New Roman"/>
              </w:rPr>
              <w:t xml:space="preserve">1540,8 </w:t>
            </w:r>
          </w:p>
        </w:tc>
      </w:tr>
      <w:tr w:rsidR="00500A6A" w:rsidRPr="00787749" w:rsidTr="00500A6A">
        <w:trPr>
          <w:trHeight w:val="283"/>
          <w:jc w:val="center"/>
        </w:trPr>
        <w:tc>
          <w:tcPr>
            <w:tcW w:w="5612" w:type="dxa"/>
            <w:tcBorders>
              <w:top w:val="single" w:sz="3" w:space="0" w:color="000000"/>
              <w:left w:val="single" w:sz="3" w:space="0" w:color="000000"/>
              <w:bottom w:val="single" w:sz="3" w:space="0" w:color="000000"/>
              <w:right w:val="single" w:sz="3" w:space="0" w:color="000000"/>
            </w:tcBorders>
            <w:shd w:val="clear" w:color="auto" w:fill="auto"/>
          </w:tcPr>
          <w:p w:rsidR="00500A6A" w:rsidRPr="00787749" w:rsidRDefault="00500A6A" w:rsidP="007144BC">
            <w:pPr>
              <w:spacing w:after="0" w:line="259" w:lineRule="auto"/>
              <w:ind w:left="2"/>
              <w:jc w:val="center"/>
              <w:rPr>
                <w:rFonts w:ascii="Times New Roman" w:hAnsi="Times New Roman"/>
              </w:rPr>
            </w:pPr>
            <w:r w:rsidRPr="00787749">
              <w:rPr>
                <w:rFonts w:ascii="Times New Roman" w:hAnsi="Times New Roman"/>
              </w:rPr>
              <w:t xml:space="preserve">Котельная ул. Производственная </w:t>
            </w:r>
          </w:p>
        </w:tc>
        <w:tc>
          <w:tcPr>
            <w:tcW w:w="2720" w:type="dxa"/>
            <w:tcBorders>
              <w:top w:val="single" w:sz="3" w:space="0" w:color="000000"/>
              <w:left w:val="single" w:sz="3" w:space="0" w:color="000000"/>
              <w:bottom w:val="single" w:sz="3" w:space="0" w:color="000000"/>
              <w:right w:val="single" w:sz="3" w:space="0" w:color="000000"/>
            </w:tcBorders>
            <w:shd w:val="clear" w:color="auto" w:fill="auto"/>
          </w:tcPr>
          <w:p w:rsidR="00500A6A" w:rsidRPr="00787749" w:rsidRDefault="00500A6A" w:rsidP="007144BC">
            <w:pPr>
              <w:spacing w:after="0" w:line="259" w:lineRule="auto"/>
              <w:ind w:left="3"/>
              <w:jc w:val="center"/>
              <w:rPr>
                <w:rFonts w:ascii="Times New Roman" w:hAnsi="Times New Roman"/>
              </w:rPr>
            </w:pPr>
            <w:r w:rsidRPr="00787749">
              <w:rPr>
                <w:rFonts w:ascii="Times New Roman" w:hAnsi="Times New Roman"/>
              </w:rPr>
              <w:t xml:space="preserve">1540,8 </w:t>
            </w:r>
          </w:p>
        </w:tc>
      </w:tr>
      <w:tr w:rsidR="00500A6A" w:rsidRPr="00787749" w:rsidTr="00500A6A">
        <w:trPr>
          <w:trHeight w:val="554"/>
          <w:jc w:val="center"/>
        </w:trPr>
        <w:tc>
          <w:tcPr>
            <w:tcW w:w="5612" w:type="dxa"/>
            <w:tcBorders>
              <w:top w:val="single" w:sz="3" w:space="0" w:color="000000"/>
              <w:left w:val="single" w:sz="3" w:space="0" w:color="000000"/>
              <w:bottom w:val="single" w:sz="3" w:space="0" w:color="000000"/>
              <w:right w:val="single" w:sz="3" w:space="0" w:color="000000"/>
            </w:tcBorders>
            <w:shd w:val="clear" w:color="auto" w:fill="auto"/>
          </w:tcPr>
          <w:p w:rsidR="00500A6A" w:rsidRPr="00787749" w:rsidRDefault="00500A6A" w:rsidP="007144BC">
            <w:pPr>
              <w:spacing w:after="0" w:line="259" w:lineRule="auto"/>
              <w:jc w:val="center"/>
              <w:rPr>
                <w:rFonts w:ascii="Times New Roman" w:hAnsi="Times New Roman"/>
              </w:rPr>
            </w:pPr>
            <w:r w:rsidRPr="00787749">
              <w:rPr>
                <w:rFonts w:ascii="Times New Roman" w:hAnsi="Times New Roman"/>
              </w:rPr>
              <w:t xml:space="preserve">сверхнормативные утечки теплоносителя и отпуск теплоносителя из тепловых сетей на цели ГВС </w:t>
            </w:r>
          </w:p>
        </w:tc>
        <w:tc>
          <w:tcPr>
            <w:tcW w:w="2720"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787749" w:rsidRDefault="00500A6A" w:rsidP="007144BC">
            <w:pPr>
              <w:spacing w:after="0" w:line="259" w:lineRule="auto"/>
              <w:ind w:left="3"/>
              <w:jc w:val="center"/>
              <w:rPr>
                <w:rFonts w:ascii="Times New Roman" w:hAnsi="Times New Roman"/>
              </w:rPr>
            </w:pPr>
            <w:r w:rsidRPr="00787749">
              <w:rPr>
                <w:rFonts w:ascii="Times New Roman" w:hAnsi="Times New Roman"/>
              </w:rPr>
              <w:t xml:space="preserve">- </w:t>
            </w:r>
          </w:p>
        </w:tc>
      </w:tr>
    </w:tbl>
    <w:p w:rsidR="00787749" w:rsidRDefault="00787749" w:rsidP="00500A6A">
      <w:pPr>
        <w:spacing w:after="0" w:line="360" w:lineRule="auto"/>
      </w:pPr>
    </w:p>
    <w:p w:rsidR="00787749" w:rsidRPr="00500A6A" w:rsidRDefault="00787749" w:rsidP="00500A6A">
      <w:pPr>
        <w:spacing w:after="0" w:line="360" w:lineRule="auto"/>
        <w:ind w:left="-15" w:right="12" w:firstLine="441"/>
        <w:jc w:val="both"/>
        <w:rPr>
          <w:rFonts w:ascii="Times New Roman" w:hAnsi="Times New Roman"/>
          <w:sz w:val="24"/>
          <w:szCs w:val="24"/>
        </w:rPr>
      </w:pPr>
      <w:r w:rsidRPr="00500A6A">
        <w:rPr>
          <w:rFonts w:ascii="Times New Roman" w:hAnsi="Times New Roman"/>
          <w:sz w:val="24"/>
          <w:szCs w:val="24"/>
        </w:rPr>
        <w:t>Перспективный расход воды на компенсацию потерь и затрат теплоносителя при передаче тепловой энергии в зоне действия котельной центральная в зоне деятельности единой теплоснабжающей организации ООО «Тепло Людям. Палех», м</w:t>
      </w:r>
      <w:r w:rsidRPr="00500A6A">
        <w:rPr>
          <w:rFonts w:ascii="Times New Roman" w:hAnsi="Times New Roman"/>
          <w:sz w:val="24"/>
          <w:szCs w:val="24"/>
          <w:vertAlign w:val="superscript"/>
        </w:rPr>
        <w:t xml:space="preserve">3 </w:t>
      </w:r>
    </w:p>
    <w:p w:rsidR="00787749" w:rsidRPr="00DF6011" w:rsidRDefault="00787749" w:rsidP="00787749">
      <w:pPr>
        <w:spacing w:after="3" w:line="259" w:lineRule="auto"/>
        <w:ind w:left="10" w:right="12" w:hanging="10"/>
        <w:jc w:val="right"/>
        <w:rPr>
          <w:rFonts w:ascii="Times New Roman" w:hAnsi="Times New Roman"/>
          <w:b/>
          <w:sz w:val="24"/>
          <w:szCs w:val="24"/>
        </w:rPr>
      </w:pPr>
      <w:r w:rsidRPr="00DF6011">
        <w:rPr>
          <w:rFonts w:ascii="Times New Roman" w:hAnsi="Times New Roman"/>
          <w:b/>
          <w:sz w:val="24"/>
          <w:szCs w:val="24"/>
        </w:rPr>
        <w:t xml:space="preserve">Таблица </w:t>
      </w:r>
      <w:r w:rsidR="00DF6011" w:rsidRPr="00DF6011">
        <w:rPr>
          <w:rFonts w:ascii="Times New Roman" w:hAnsi="Times New Roman"/>
          <w:b/>
          <w:sz w:val="24"/>
          <w:szCs w:val="24"/>
        </w:rPr>
        <w:t>3.2</w:t>
      </w:r>
      <w:r w:rsidRPr="00DF6011">
        <w:rPr>
          <w:rFonts w:ascii="Times New Roman" w:hAnsi="Times New Roman"/>
          <w:b/>
          <w:sz w:val="24"/>
          <w:szCs w:val="24"/>
        </w:rPr>
        <w:t xml:space="preserve"> </w:t>
      </w:r>
    </w:p>
    <w:tbl>
      <w:tblPr>
        <w:tblW w:w="6893" w:type="dxa"/>
        <w:jc w:val="center"/>
        <w:tblInd w:w="-11" w:type="dxa"/>
        <w:tblCellMar>
          <w:top w:w="10" w:type="dxa"/>
          <w:left w:w="8" w:type="dxa"/>
          <w:right w:w="30" w:type="dxa"/>
        </w:tblCellMar>
        <w:tblLook w:val="04A0"/>
      </w:tblPr>
      <w:tblGrid>
        <w:gridCol w:w="5575"/>
        <w:gridCol w:w="1318"/>
      </w:tblGrid>
      <w:tr w:rsidR="00500A6A" w:rsidRPr="00500A6A" w:rsidTr="00500A6A">
        <w:trPr>
          <w:trHeight w:val="20"/>
          <w:jc w:val="center"/>
        </w:trPr>
        <w:tc>
          <w:tcPr>
            <w:tcW w:w="5575" w:type="dxa"/>
            <w:tcBorders>
              <w:top w:val="single" w:sz="3" w:space="0" w:color="000000"/>
              <w:left w:val="single" w:sz="3" w:space="0" w:color="000000"/>
              <w:bottom w:val="single" w:sz="3" w:space="0" w:color="000000"/>
              <w:right w:val="single" w:sz="3" w:space="0" w:color="000000"/>
            </w:tcBorders>
            <w:shd w:val="clear" w:color="auto" w:fill="auto"/>
          </w:tcPr>
          <w:p w:rsidR="00500A6A" w:rsidRPr="00500A6A" w:rsidRDefault="00500A6A" w:rsidP="00500A6A">
            <w:pPr>
              <w:spacing w:after="0" w:line="240" w:lineRule="auto"/>
              <w:ind w:left="39"/>
              <w:jc w:val="center"/>
              <w:rPr>
                <w:rFonts w:ascii="Times New Roman" w:hAnsi="Times New Roman"/>
              </w:rPr>
            </w:pPr>
            <w:r w:rsidRPr="00500A6A">
              <w:rPr>
                <w:rFonts w:ascii="Times New Roman" w:hAnsi="Times New Roman"/>
              </w:rPr>
              <w:t xml:space="preserve">Наименование показателя </w:t>
            </w:r>
          </w:p>
        </w:tc>
        <w:tc>
          <w:tcPr>
            <w:tcW w:w="1318" w:type="dxa"/>
            <w:tcBorders>
              <w:top w:val="single" w:sz="3" w:space="0" w:color="000000"/>
              <w:left w:val="single" w:sz="3" w:space="0" w:color="000000"/>
              <w:bottom w:val="single" w:sz="3" w:space="0" w:color="000000"/>
              <w:right w:val="single" w:sz="3" w:space="0" w:color="000000"/>
            </w:tcBorders>
            <w:shd w:val="clear" w:color="auto" w:fill="auto"/>
          </w:tcPr>
          <w:p w:rsidR="00500A6A" w:rsidRPr="00500A6A" w:rsidRDefault="00500A6A" w:rsidP="00500A6A">
            <w:pPr>
              <w:spacing w:after="0" w:line="240" w:lineRule="auto"/>
              <w:ind w:left="126"/>
              <w:rPr>
                <w:rFonts w:ascii="Times New Roman" w:hAnsi="Times New Roman"/>
              </w:rPr>
            </w:pPr>
            <w:r w:rsidRPr="00500A6A">
              <w:rPr>
                <w:rFonts w:ascii="Times New Roman" w:hAnsi="Times New Roman"/>
              </w:rPr>
              <w:t>20</w:t>
            </w:r>
            <w:r>
              <w:rPr>
                <w:rFonts w:ascii="Times New Roman" w:hAnsi="Times New Roman"/>
              </w:rPr>
              <w:t>2</w:t>
            </w:r>
            <w:r w:rsidRPr="00500A6A">
              <w:rPr>
                <w:rFonts w:ascii="Times New Roman" w:hAnsi="Times New Roman"/>
              </w:rPr>
              <w:t xml:space="preserve">4-2037 </w:t>
            </w:r>
          </w:p>
        </w:tc>
      </w:tr>
      <w:tr w:rsidR="00500A6A" w:rsidRPr="00500A6A" w:rsidTr="00500A6A">
        <w:trPr>
          <w:trHeight w:val="20"/>
          <w:jc w:val="center"/>
        </w:trPr>
        <w:tc>
          <w:tcPr>
            <w:tcW w:w="5575" w:type="dxa"/>
            <w:tcBorders>
              <w:top w:val="single" w:sz="3" w:space="0" w:color="000000"/>
              <w:left w:val="single" w:sz="3" w:space="0" w:color="000000"/>
              <w:bottom w:val="single" w:sz="3" w:space="0" w:color="000000"/>
              <w:right w:val="single" w:sz="3" w:space="0" w:color="000000"/>
            </w:tcBorders>
            <w:shd w:val="clear" w:color="auto" w:fill="auto"/>
          </w:tcPr>
          <w:p w:rsidR="00500A6A" w:rsidRPr="00500A6A" w:rsidRDefault="00500A6A" w:rsidP="00500A6A">
            <w:pPr>
              <w:spacing w:after="0" w:line="240" w:lineRule="auto"/>
              <w:ind w:left="38"/>
              <w:jc w:val="center"/>
              <w:rPr>
                <w:rFonts w:ascii="Times New Roman" w:hAnsi="Times New Roman"/>
              </w:rPr>
            </w:pPr>
            <w:r w:rsidRPr="00500A6A">
              <w:rPr>
                <w:rFonts w:ascii="Times New Roman" w:hAnsi="Times New Roman"/>
              </w:rPr>
              <w:t xml:space="preserve">1 </w:t>
            </w:r>
          </w:p>
        </w:tc>
        <w:tc>
          <w:tcPr>
            <w:tcW w:w="1318" w:type="dxa"/>
            <w:tcBorders>
              <w:top w:val="single" w:sz="3" w:space="0" w:color="000000"/>
              <w:left w:val="single" w:sz="3" w:space="0" w:color="000000"/>
              <w:bottom w:val="single" w:sz="3" w:space="0" w:color="000000"/>
              <w:right w:val="single" w:sz="3" w:space="0" w:color="000000"/>
            </w:tcBorders>
            <w:shd w:val="clear" w:color="auto" w:fill="auto"/>
          </w:tcPr>
          <w:p w:rsidR="00500A6A" w:rsidRPr="00500A6A" w:rsidRDefault="00500A6A" w:rsidP="00500A6A">
            <w:pPr>
              <w:spacing w:after="0" w:line="240" w:lineRule="auto"/>
              <w:ind w:left="12"/>
              <w:jc w:val="center"/>
              <w:rPr>
                <w:rFonts w:ascii="Times New Roman" w:hAnsi="Times New Roman"/>
              </w:rPr>
            </w:pPr>
            <w:r w:rsidRPr="00500A6A">
              <w:rPr>
                <w:rFonts w:ascii="Times New Roman" w:hAnsi="Times New Roman"/>
              </w:rPr>
              <w:t xml:space="preserve">10 </w:t>
            </w:r>
          </w:p>
        </w:tc>
      </w:tr>
      <w:tr w:rsidR="00500A6A" w:rsidRPr="00500A6A" w:rsidTr="00500A6A">
        <w:trPr>
          <w:trHeight w:val="20"/>
          <w:jc w:val="center"/>
        </w:trPr>
        <w:tc>
          <w:tcPr>
            <w:tcW w:w="5575" w:type="dxa"/>
            <w:tcBorders>
              <w:top w:val="single" w:sz="3" w:space="0" w:color="000000"/>
              <w:left w:val="single" w:sz="3" w:space="0" w:color="000000"/>
              <w:bottom w:val="single" w:sz="3" w:space="0" w:color="000000"/>
              <w:right w:val="single" w:sz="3" w:space="0" w:color="000000"/>
            </w:tcBorders>
            <w:shd w:val="clear" w:color="auto" w:fill="auto"/>
          </w:tcPr>
          <w:p w:rsidR="00500A6A" w:rsidRPr="00500A6A" w:rsidRDefault="00500A6A" w:rsidP="00500A6A">
            <w:pPr>
              <w:spacing w:after="0" w:line="240" w:lineRule="auto"/>
              <w:jc w:val="center"/>
              <w:rPr>
                <w:rFonts w:ascii="Times New Roman" w:hAnsi="Times New Roman"/>
              </w:rPr>
            </w:pPr>
            <w:r w:rsidRPr="00500A6A">
              <w:rPr>
                <w:rFonts w:ascii="Times New Roman" w:hAnsi="Times New Roman"/>
              </w:rPr>
              <w:t xml:space="preserve">Всего подпитка тепловой сети, в том числе: </w:t>
            </w:r>
          </w:p>
        </w:tc>
        <w:tc>
          <w:tcPr>
            <w:tcW w:w="1318"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left="14"/>
              <w:jc w:val="center"/>
              <w:rPr>
                <w:rFonts w:ascii="Times New Roman" w:hAnsi="Times New Roman"/>
              </w:rPr>
            </w:pPr>
            <w:r w:rsidRPr="00500A6A">
              <w:rPr>
                <w:rFonts w:ascii="Times New Roman" w:hAnsi="Times New Roman"/>
              </w:rPr>
              <w:t xml:space="preserve">2904,0 </w:t>
            </w:r>
          </w:p>
        </w:tc>
      </w:tr>
      <w:tr w:rsidR="00500A6A" w:rsidRPr="00500A6A" w:rsidTr="00500A6A">
        <w:trPr>
          <w:trHeight w:val="20"/>
          <w:jc w:val="center"/>
        </w:trPr>
        <w:tc>
          <w:tcPr>
            <w:tcW w:w="5575" w:type="dxa"/>
            <w:tcBorders>
              <w:top w:val="single" w:sz="3" w:space="0" w:color="000000"/>
              <w:left w:val="single" w:sz="3" w:space="0" w:color="000000"/>
              <w:bottom w:val="single" w:sz="3" w:space="0" w:color="000000"/>
              <w:right w:val="single" w:sz="3" w:space="0" w:color="000000"/>
            </w:tcBorders>
            <w:shd w:val="clear" w:color="auto" w:fill="auto"/>
          </w:tcPr>
          <w:p w:rsidR="00500A6A" w:rsidRPr="00500A6A" w:rsidRDefault="00500A6A" w:rsidP="00500A6A">
            <w:pPr>
              <w:spacing w:after="0" w:line="240" w:lineRule="auto"/>
              <w:jc w:val="center"/>
              <w:rPr>
                <w:rFonts w:ascii="Times New Roman" w:hAnsi="Times New Roman"/>
              </w:rPr>
            </w:pPr>
            <w:r w:rsidRPr="00500A6A">
              <w:rPr>
                <w:rFonts w:ascii="Times New Roman" w:hAnsi="Times New Roman"/>
              </w:rPr>
              <w:t xml:space="preserve">нормативные утечки теплоносителя, в том числе: </w:t>
            </w:r>
          </w:p>
        </w:tc>
        <w:tc>
          <w:tcPr>
            <w:tcW w:w="1318"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left="14"/>
              <w:jc w:val="center"/>
              <w:rPr>
                <w:rFonts w:ascii="Times New Roman" w:hAnsi="Times New Roman"/>
              </w:rPr>
            </w:pPr>
            <w:r w:rsidRPr="00500A6A">
              <w:rPr>
                <w:rFonts w:ascii="Times New Roman" w:hAnsi="Times New Roman"/>
              </w:rPr>
              <w:t xml:space="preserve">2904,0 </w:t>
            </w:r>
          </w:p>
        </w:tc>
      </w:tr>
      <w:tr w:rsidR="00500A6A" w:rsidRPr="00500A6A" w:rsidTr="00500A6A">
        <w:trPr>
          <w:trHeight w:val="20"/>
          <w:jc w:val="center"/>
        </w:trPr>
        <w:tc>
          <w:tcPr>
            <w:tcW w:w="5575" w:type="dxa"/>
            <w:tcBorders>
              <w:top w:val="single" w:sz="3" w:space="0" w:color="000000"/>
              <w:left w:val="single" w:sz="3" w:space="0" w:color="000000"/>
              <w:bottom w:val="single" w:sz="3" w:space="0" w:color="000000"/>
              <w:right w:val="single" w:sz="3" w:space="0" w:color="000000"/>
            </w:tcBorders>
            <w:shd w:val="clear" w:color="auto" w:fill="auto"/>
          </w:tcPr>
          <w:p w:rsidR="00500A6A" w:rsidRPr="00500A6A" w:rsidRDefault="00500A6A" w:rsidP="00500A6A">
            <w:pPr>
              <w:spacing w:after="0" w:line="240" w:lineRule="auto"/>
              <w:ind w:left="37"/>
              <w:jc w:val="center"/>
              <w:rPr>
                <w:rFonts w:ascii="Times New Roman" w:hAnsi="Times New Roman"/>
              </w:rPr>
            </w:pPr>
            <w:r w:rsidRPr="00500A6A">
              <w:rPr>
                <w:rFonts w:ascii="Times New Roman" w:hAnsi="Times New Roman"/>
              </w:rPr>
              <w:t xml:space="preserve">Котельная Центральная </w:t>
            </w:r>
          </w:p>
        </w:tc>
        <w:tc>
          <w:tcPr>
            <w:tcW w:w="1318" w:type="dxa"/>
            <w:tcBorders>
              <w:top w:val="single" w:sz="3" w:space="0" w:color="000000"/>
              <w:left w:val="single" w:sz="3" w:space="0" w:color="000000"/>
              <w:bottom w:val="single" w:sz="3" w:space="0" w:color="000000"/>
              <w:right w:val="single" w:sz="3" w:space="0" w:color="000000"/>
            </w:tcBorders>
            <w:shd w:val="clear" w:color="auto" w:fill="auto"/>
          </w:tcPr>
          <w:p w:rsidR="00500A6A" w:rsidRPr="00500A6A" w:rsidRDefault="00500A6A" w:rsidP="00500A6A">
            <w:pPr>
              <w:spacing w:after="0" w:line="240" w:lineRule="auto"/>
              <w:ind w:left="14"/>
              <w:jc w:val="center"/>
              <w:rPr>
                <w:rFonts w:ascii="Times New Roman" w:hAnsi="Times New Roman"/>
              </w:rPr>
            </w:pPr>
            <w:r w:rsidRPr="00500A6A">
              <w:rPr>
                <w:rFonts w:ascii="Times New Roman" w:hAnsi="Times New Roman"/>
              </w:rPr>
              <w:t xml:space="preserve">2904,0 </w:t>
            </w:r>
          </w:p>
        </w:tc>
      </w:tr>
      <w:tr w:rsidR="00500A6A" w:rsidRPr="00500A6A" w:rsidTr="00500A6A">
        <w:trPr>
          <w:trHeight w:val="20"/>
          <w:jc w:val="center"/>
        </w:trPr>
        <w:tc>
          <w:tcPr>
            <w:tcW w:w="5575" w:type="dxa"/>
            <w:tcBorders>
              <w:top w:val="single" w:sz="3" w:space="0" w:color="000000"/>
              <w:left w:val="single" w:sz="3" w:space="0" w:color="000000"/>
              <w:bottom w:val="single" w:sz="3" w:space="0" w:color="000000"/>
              <w:right w:val="single" w:sz="3" w:space="0" w:color="000000"/>
            </w:tcBorders>
            <w:shd w:val="clear" w:color="auto" w:fill="auto"/>
          </w:tcPr>
          <w:p w:rsidR="00500A6A" w:rsidRPr="00500A6A" w:rsidRDefault="00500A6A" w:rsidP="00500A6A">
            <w:pPr>
              <w:spacing w:after="0" w:line="240" w:lineRule="auto"/>
              <w:ind w:left="36"/>
              <w:jc w:val="center"/>
              <w:rPr>
                <w:rFonts w:ascii="Times New Roman" w:hAnsi="Times New Roman"/>
              </w:rPr>
            </w:pPr>
            <w:r w:rsidRPr="00500A6A">
              <w:rPr>
                <w:rFonts w:ascii="Times New Roman" w:hAnsi="Times New Roman"/>
              </w:rPr>
              <w:t xml:space="preserve">сверхнормативные утечки теплоносителя и отпуск теплоносителя из тепловых сетей на цели ГВС </w:t>
            </w:r>
          </w:p>
        </w:tc>
        <w:tc>
          <w:tcPr>
            <w:tcW w:w="1318"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left="10"/>
              <w:jc w:val="center"/>
              <w:rPr>
                <w:rFonts w:ascii="Times New Roman" w:hAnsi="Times New Roman"/>
              </w:rPr>
            </w:pPr>
            <w:r w:rsidRPr="00500A6A">
              <w:rPr>
                <w:rFonts w:ascii="Times New Roman" w:hAnsi="Times New Roman"/>
              </w:rPr>
              <w:t xml:space="preserve">- </w:t>
            </w:r>
          </w:p>
        </w:tc>
      </w:tr>
    </w:tbl>
    <w:p w:rsidR="00787749" w:rsidRPr="00500A6A" w:rsidRDefault="00787749" w:rsidP="00500A6A">
      <w:pPr>
        <w:spacing w:after="0" w:line="360" w:lineRule="auto"/>
        <w:rPr>
          <w:rFonts w:ascii="Times New Roman" w:hAnsi="Times New Roman"/>
          <w:sz w:val="24"/>
          <w:szCs w:val="24"/>
        </w:rPr>
      </w:pPr>
    </w:p>
    <w:p w:rsidR="00787749" w:rsidRPr="00500A6A" w:rsidRDefault="00787749" w:rsidP="00500A6A">
      <w:pPr>
        <w:spacing w:after="0" w:line="360" w:lineRule="auto"/>
        <w:ind w:left="-15" w:right="12"/>
        <w:rPr>
          <w:rFonts w:ascii="Times New Roman" w:hAnsi="Times New Roman"/>
          <w:sz w:val="24"/>
          <w:szCs w:val="24"/>
        </w:rPr>
      </w:pPr>
      <w:r w:rsidRPr="00500A6A">
        <w:rPr>
          <w:rFonts w:ascii="Times New Roman" w:hAnsi="Times New Roman"/>
          <w:sz w:val="24"/>
          <w:szCs w:val="24"/>
        </w:rPr>
        <w:t xml:space="preserve">Существующий и перспективный баланс производительности ВПУ и подпитки тепловой сети котельной Центральная в зоне действия единой теплоснабжающей организации </w:t>
      </w:r>
      <w:r w:rsidR="004C6731">
        <w:rPr>
          <w:rFonts w:ascii="Times New Roman" w:hAnsi="Times New Roman"/>
          <w:sz w:val="24"/>
          <w:szCs w:val="24"/>
        </w:rPr>
        <w:t>ООО «МИЦ»</w:t>
      </w:r>
      <w:r w:rsidRPr="00500A6A">
        <w:rPr>
          <w:rFonts w:ascii="Times New Roman" w:hAnsi="Times New Roman"/>
          <w:sz w:val="24"/>
          <w:szCs w:val="24"/>
        </w:rPr>
        <w:t xml:space="preserve"> </w:t>
      </w:r>
    </w:p>
    <w:p w:rsidR="00787749" w:rsidRPr="00DF6011" w:rsidRDefault="00787749" w:rsidP="00500A6A">
      <w:pPr>
        <w:spacing w:after="0" w:line="360" w:lineRule="auto"/>
        <w:ind w:left="10" w:right="12" w:hanging="10"/>
        <w:jc w:val="right"/>
        <w:rPr>
          <w:rFonts w:ascii="Times New Roman" w:hAnsi="Times New Roman"/>
          <w:b/>
          <w:sz w:val="24"/>
          <w:szCs w:val="24"/>
        </w:rPr>
      </w:pPr>
      <w:r w:rsidRPr="00DF6011">
        <w:rPr>
          <w:rFonts w:ascii="Times New Roman" w:hAnsi="Times New Roman"/>
          <w:b/>
          <w:sz w:val="24"/>
          <w:szCs w:val="24"/>
        </w:rPr>
        <w:t xml:space="preserve">Таблица </w:t>
      </w:r>
      <w:r w:rsidR="00DF6011" w:rsidRPr="00DF6011">
        <w:rPr>
          <w:rFonts w:ascii="Times New Roman" w:hAnsi="Times New Roman"/>
          <w:b/>
          <w:sz w:val="24"/>
          <w:szCs w:val="24"/>
        </w:rPr>
        <w:t>3.3</w:t>
      </w:r>
      <w:r w:rsidRPr="00DF6011">
        <w:rPr>
          <w:rFonts w:ascii="Times New Roman" w:hAnsi="Times New Roman"/>
          <w:b/>
          <w:sz w:val="24"/>
          <w:szCs w:val="24"/>
        </w:rPr>
        <w:t xml:space="preserve"> </w:t>
      </w:r>
    </w:p>
    <w:tbl>
      <w:tblPr>
        <w:tblW w:w="10328" w:type="dxa"/>
        <w:tblInd w:w="5" w:type="dxa"/>
        <w:tblCellMar>
          <w:top w:w="10" w:type="dxa"/>
          <w:left w:w="88" w:type="dxa"/>
          <w:right w:w="52" w:type="dxa"/>
        </w:tblCellMar>
        <w:tblLook w:val="04A0"/>
      </w:tblPr>
      <w:tblGrid>
        <w:gridCol w:w="7171"/>
        <w:gridCol w:w="1417"/>
        <w:gridCol w:w="1740"/>
      </w:tblGrid>
      <w:tr w:rsidR="00500A6A" w:rsidRPr="00500A6A" w:rsidTr="00500A6A">
        <w:trPr>
          <w:trHeight w:val="350"/>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3"/>
              <w:jc w:val="center"/>
              <w:rPr>
                <w:rFonts w:ascii="Times New Roman" w:hAnsi="Times New Roman"/>
              </w:rPr>
            </w:pPr>
            <w:r w:rsidRPr="00500A6A">
              <w:rPr>
                <w:rFonts w:ascii="Times New Roman" w:hAnsi="Times New Roman"/>
              </w:rPr>
              <w:t>Параметр</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2"/>
              <w:jc w:val="center"/>
              <w:rPr>
                <w:rFonts w:ascii="Times New Roman" w:hAnsi="Times New Roman"/>
              </w:rPr>
            </w:pPr>
            <w:r w:rsidRPr="00500A6A">
              <w:rPr>
                <w:rFonts w:ascii="Times New Roman" w:hAnsi="Times New Roman"/>
              </w:rPr>
              <w:t>Ед. измер.</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0"/>
              <w:jc w:val="center"/>
              <w:rPr>
                <w:rFonts w:ascii="Times New Roman" w:hAnsi="Times New Roman"/>
              </w:rPr>
            </w:pPr>
            <w:r w:rsidRPr="00500A6A">
              <w:rPr>
                <w:rFonts w:ascii="Times New Roman" w:hAnsi="Times New Roman"/>
              </w:rPr>
              <w:t>202</w:t>
            </w:r>
            <w:r>
              <w:rPr>
                <w:rFonts w:ascii="Times New Roman" w:hAnsi="Times New Roman"/>
              </w:rPr>
              <w:t>4-20</w:t>
            </w:r>
            <w:r w:rsidRPr="00500A6A">
              <w:rPr>
                <w:rFonts w:ascii="Times New Roman" w:hAnsi="Times New Roman"/>
              </w:rPr>
              <w:t>3</w:t>
            </w:r>
            <w:r>
              <w:rPr>
                <w:rFonts w:ascii="Times New Roman" w:hAnsi="Times New Roman"/>
              </w:rPr>
              <w:t>7 гг.</w:t>
            </w:r>
          </w:p>
        </w:tc>
      </w:tr>
      <w:tr w:rsidR="00500A6A" w:rsidRPr="00500A6A" w:rsidTr="00500A6A">
        <w:trPr>
          <w:trHeight w:val="350"/>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2"/>
              <w:jc w:val="center"/>
              <w:rPr>
                <w:rFonts w:ascii="Times New Roman" w:hAnsi="Times New Roman"/>
              </w:rPr>
            </w:pPr>
            <w:r w:rsidRPr="00500A6A">
              <w:rPr>
                <w:rFonts w:ascii="Times New Roman" w:hAnsi="Times New Roman"/>
              </w:rPr>
              <w:t>Производительность ВПУ</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6"/>
              <w:jc w:val="center"/>
              <w:rPr>
                <w:rFonts w:ascii="Times New Roman" w:hAnsi="Times New Roman"/>
              </w:rPr>
            </w:pPr>
            <w:r w:rsidRPr="00500A6A">
              <w:rPr>
                <w:rFonts w:ascii="Times New Roman" w:hAnsi="Times New Roman"/>
              </w:rPr>
              <w:t>т/ч</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1"/>
              <w:jc w:val="center"/>
              <w:rPr>
                <w:rFonts w:ascii="Times New Roman" w:hAnsi="Times New Roman"/>
              </w:rPr>
            </w:pPr>
            <w:r w:rsidRPr="00500A6A">
              <w:rPr>
                <w:rFonts w:ascii="Times New Roman" w:hAnsi="Times New Roman"/>
              </w:rPr>
              <w:t>н/д</w:t>
            </w:r>
          </w:p>
        </w:tc>
      </w:tr>
      <w:tr w:rsidR="00500A6A" w:rsidRPr="00500A6A" w:rsidTr="00500A6A">
        <w:trPr>
          <w:trHeight w:val="349"/>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3"/>
              <w:jc w:val="center"/>
              <w:rPr>
                <w:rFonts w:ascii="Times New Roman" w:hAnsi="Times New Roman"/>
              </w:rPr>
            </w:pPr>
            <w:r w:rsidRPr="00500A6A">
              <w:rPr>
                <w:rFonts w:ascii="Times New Roman" w:hAnsi="Times New Roman"/>
              </w:rPr>
              <w:t>Срок службы</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3"/>
              <w:jc w:val="center"/>
              <w:rPr>
                <w:rFonts w:ascii="Times New Roman" w:hAnsi="Times New Roman"/>
              </w:rPr>
            </w:pPr>
            <w:r w:rsidRPr="00500A6A">
              <w:rPr>
                <w:rFonts w:ascii="Times New Roman" w:hAnsi="Times New Roman"/>
              </w:rPr>
              <w:t>лет</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1"/>
              <w:jc w:val="center"/>
              <w:rPr>
                <w:rFonts w:ascii="Times New Roman" w:hAnsi="Times New Roman"/>
              </w:rPr>
            </w:pPr>
            <w:r w:rsidRPr="00500A6A">
              <w:rPr>
                <w:rFonts w:ascii="Times New Roman" w:hAnsi="Times New Roman"/>
              </w:rPr>
              <w:t>н/д</w:t>
            </w:r>
          </w:p>
        </w:tc>
      </w:tr>
      <w:tr w:rsidR="00500A6A" w:rsidRPr="00500A6A" w:rsidTr="00500A6A">
        <w:trPr>
          <w:trHeight w:val="350"/>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1"/>
              <w:jc w:val="center"/>
              <w:rPr>
                <w:rFonts w:ascii="Times New Roman" w:hAnsi="Times New Roman"/>
              </w:rPr>
            </w:pPr>
            <w:r w:rsidRPr="00500A6A">
              <w:rPr>
                <w:rFonts w:ascii="Times New Roman" w:hAnsi="Times New Roman"/>
              </w:rPr>
              <w:t>Количество баков- Аккумуляторов теплоносителя</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4"/>
              <w:jc w:val="center"/>
              <w:rPr>
                <w:rFonts w:ascii="Times New Roman" w:hAnsi="Times New Roman"/>
              </w:rPr>
            </w:pPr>
            <w:r w:rsidRPr="00500A6A">
              <w:rPr>
                <w:rFonts w:ascii="Times New Roman" w:hAnsi="Times New Roman"/>
              </w:rPr>
              <w:t>кд.</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4"/>
              <w:jc w:val="center"/>
              <w:rPr>
                <w:rFonts w:ascii="Times New Roman" w:hAnsi="Times New Roman"/>
              </w:rPr>
            </w:pPr>
            <w:r w:rsidRPr="00500A6A">
              <w:rPr>
                <w:rFonts w:ascii="Times New Roman" w:hAnsi="Times New Roman"/>
              </w:rPr>
              <w:t>0</w:t>
            </w:r>
          </w:p>
        </w:tc>
      </w:tr>
      <w:tr w:rsidR="00500A6A" w:rsidRPr="00500A6A" w:rsidTr="00500A6A">
        <w:trPr>
          <w:trHeight w:val="350"/>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1"/>
              <w:jc w:val="center"/>
              <w:rPr>
                <w:rFonts w:ascii="Times New Roman" w:hAnsi="Times New Roman"/>
              </w:rPr>
            </w:pPr>
            <w:r w:rsidRPr="00500A6A">
              <w:rPr>
                <w:rFonts w:ascii="Times New Roman" w:hAnsi="Times New Roman"/>
              </w:rPr>
              <w:t>Общая емкость баков- аккумуляторов</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2"/>
              <w:jc w:val="center"/>
              <w:rPr>
                <w:rFonts w:ascii="Times New Roman" w:hAnsi="Times New Roman"/>
              </w:rPr>
            </w:pPr>
            <w:r w:rsidRPr="00500A6A">
              <w:rPr>
                <w:rFonts w:ascii="Times New Roman" w:hAnsi="Times New Roman"/>
              </w:rPr>
              <w:t>куб.м.</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1"/>
              <w:jc w:val="center"/>
              <w:rPr>
                <w:rFonts w:ascii="Times New Roman" w:hAnsi="Times New Roman"/>
              </w:rPr>
            </w:pPr>
            <w:r w:rsidRPr="00500A6A">
              <w:rPr>
                <w:rFonts w:ascii="Times New Roman" w:hAnsi="Times New Roman"/>
              </w:rPr>
              <w:t>н/д</w:t>
            </w:r>
          </w:p>
        </w:tc>
      </w:tr>
      <w:tr w:rsidR="00500A6A" w:rsidRPr="00500A6A" w:rsidTr="00500A6A">
        <w:trPr>
          <w:trHeight w:val="350"/>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2"/>
              <w:jc w:val="center"/>
              <w:rPr>
                <w:rFonts w:ascii="Times New Roman" w:hAnsi="Times New Roman"/>
              </w:rPr>
            </w:pPr>
            <w:r w:rsidRPr="00500A6A">
              <w:rPr>
                <w:rFonts w:ascii="Times New Roman" w:hAnsi="Times New Roman"/>
              </w:rPr>
              <w:t>Расчетный часовой расход для подпитки системы теплоснабжения</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6"/>
              <w:jc w:val="center"/>
              <w:rPr>
                <w:rFonts w:ascii="Times New Roman" w:hAnsi="Times New Roman"/>
              </w:rPr>
            </w:pPr>
            <w:r w:rsidRPr="00500A6A">
              <w:rPr>
                <w:rFonts w:ascii="Times New Roman" w:hAnsi="Times New Roman"/>
              </w:rPr>
              <w:t>т/ч</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3"/>
              <w:jc w:val="center"/>
              <w:rPr>
                <w:rFonts w:ascii="Times New Roman" w:hAnsi="Times New Roman"/>
              </w:rPr>
            </w:pPr>
            <w:r w:rsidRPr="00500A6A">
              <w:rPr>
                <w:rFonts w:ascii="Times New Roman" w:hAnsi="Times New Roman"/>
              </w:rPr>
              <w:t>0,3</w:t>
            </w:r>
          </w:p>
        </w:tc>
      </w:tr>
      <w:tr w:rsidR="00500A6A" w:rsidRPr="00500A6A" w:rsidTr="00500A6A">
        <w:trPr>
          <w:trHeight w:val="350"/>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4"/>
              <w:jc w:val="center"/>
              <w:rPr>
                <w:rFonts w:ascii="Times New Roman" w:hAnsi="Times New Roman"/>
              </w:rPr>
            </w:pPr>
            <w:r w:rsidRPr="00500A6A">
              <w:rPr>
                <w:rFonts w:ascii="Times New Roman" w:hAnsi="Times New Roman"/>
              </w:rPr>
              <w:t>Всего подпитка тепловой сети, в том числе:</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6"/>
              <w:jc w:val="center"/>
              <w:rPr>
                <w:rFonts w:ascii="Times New Roman" w:hAnsi="Times New Roman"/>
              </w:rPr>
            </w:pPr>
            <w:r w:rsidRPr="00500A6A">
              <w:rPr>
                <w:rFonts w:ascii="Times New Roman" w:hAnsi="Times New Roman"/>
              </w:rPr>
              <w:t>т/ч</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3"/>
              <w:jc w:val="center"/>
              <w:rPr>
                <w:rFonts w:ascii="Times New Roman" w:hAnsi="Times New Roman"/>
              </w:rPr>
            </w:pPr>
            <w:r w:rsidRPr="00500A6A">
              <w:rPr>
                <w:rFonts w:ascii="Times New Roman" w:hAnsi="Times New Roman"/>
              </w:rPr>
              <w:t>0,3</w:t>
            </w:r>
          </w:p>
        </w:tc>
      </w:tr>
      <w:tr w:rsidR="00500A6A" w:rsidRPr="00500A6A" w:rsidTr="00500A6A">
        <w:trPr>
          <w:trHeight w:val="350"/>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1"/>
              <w:jc w:val="center"/>
              <w:rPr>
                <w:rFonts w:ascii="Times New Roman" w:hAnsi="Times New Roman"/>
              </w:rPr>
            </w:pPr>
            <w:r w:rsidRPr="00500A6A">
              <w:rPr>
                <w:rFonts w:ascii="Times New Roman" w:hAnsi="Times New Roman"/>
              </w:rPr>
              <w:t>нормативные утечки теплоносителя</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6"/>
              <w:jc w:val="center"/>
              <w:rPr>
                <w:rFonts w:ascii="Times New Roman" w:hAnsi="Times New Roman"/>
              </w:rPr>
            </w:pPr>
            <w:r w:rsidRPr="00500A6A">
              <w:rPr>
                <w:rFonts w:ascii="Times New Roman" w:hAnsi="Times New Roman"/>
              </w:rPr>
              <w:t>т/ч</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3"/>
              <w:jc w:val="center"/>
              <w:rPr>
                <w:rFonts w:ascii="Times New Roman" w:hAnsi="Times New Roman"/>
              </w:rPr>
            </w:pPr>
            <w:r w:rsidRPr="00500A6A">
              <w:rPr>
                <w:rFonts w:ascii="Times New Roman" w:hAnsi="Times New Roman"/>
              </w:rPr>
              <w:t>0,3</w:t>
            </w:r>
          </w:p>
        </w:tc>
      </w:tr>
      <w:tr w:rsidR="00500A6A" w:rsidRPr="00500A6A" w:rsidTr="00500A6A">
        <w:trPr>
          <w:trHeight w:val="348"/>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0"/>
              <w:jc w:val="center"/>
              <w:rPr>
                <w:rFonts w:ascii="Times New Roman" w:hAnsi="Times New Roman"/>
              </w:rPr>
            </w:pPr>
            <w:r w:rsidRPr="00500A6A">
              <w:rPr>
                <w:rFonts w:ascii="Times New Roman" w:hAnsi="Times New Roman"/>
              </w:rPr>
              <w:t>Сверхнормативные утечки теплоносителя</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6"/>
              <w:jc w:val="center"/>
              <w:rPr>
                <w:rFonts w:ascii="Times New Roman" w:hAnsi="Times New Roman"/>
              </w:rPr>
            </w:pPr>
            <w:r w:rsidRPr="00500A6A">
              <w:rPr>
                <w:rFonts w:ascii="Times New Roman" w:hAnsi="Times New Roman"/>
              </w:rPr>
              <w:t>т/ч</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4"/>
              <w:jc w:val="center"/>
              <w:rPr>
                <w:rFonts w:ascii="Times New Roman" w:hAnsi="Times New Roman"/>
              </w:rPr>
            </w:pPr>
            <w:r w:rsidRPr="00500A6A">
              <w:rPr>
                <w:rFonts w:ascii="Times New Roman" w:hAnsi="Times New Roman"/>
              </w:rPr>
              <w:t>0</w:t>
            </w:r>
          </w:p>
        </w:tc>
      </w:tr>
      <w:tr w:rsidR="00500A6A" w:rsidRPr="00500A6A" w:rsidTr="00500A6A">
        <w:trPr>
          <w:trHeight w:val="351"/>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2"/>
              <w:jc w:val="center"/>
              <w:rPr>
                <w:rFonts w:ascii="Times New Roman" w:hAnsi="Times New Roman"/>
              </w:rPr>
            </w:pPr>
            <w:r w:rsidRPr="00500A6A">
              <w:rPr>
                <w:rFonts w:ascii="Times New Roman" w:hAnsi="Times New Roman"/>
              </w:rPr>
              <w:t>Отпуск теплоносителя из тепловых сетей на цели ГВС</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6"/>
              <w:jc w:val="center"/>
              <w:rPr>
                <w:rFonts w:ascii="Times New Roman" w:hAnsi="Times New Roman"/>
              </w:rPr>
            </w:pPr>
            <w:r w:rsidRPr="00500A6A">
              <w:rPr>
                <w:rFonts w:ascii="Times New Roman" w:hAnsi="Times New Roman"/>
              </w:rPr>
              <w:t>т/ч</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4"/>
              <w:jc w:val="center"/>
              <w:rPr>
                <w:rFonts w:ascii="Times New Roman" w:hAnsi="Times New Roman"/>
              </w:rPr>
            </w:pPr>
            <w:r w:rsidRPr="00500A6A">
              <w:rPr>
                <w:rFonts w:ascii="Times New Roman" w:hAnsi="Times New Roman"/>
              </w:rPr>
              <w:t>0</w:t>
            </w:r>
          </w:p>
        </w:tc>
      </w:tr>
      <w:tr w:rsidR="00500A6A" w:rsidRPr="00500A6A" w:rsidTr="00500A6A">
        <w:trPr>
          <w:trHeight w:val="557"/>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jc w:val="center"/>
              <w:rPr>
                <w:rFonts w:ascii="Times New Roman" w:hAnsi="Times New Roman"/>
              </w:rPr>
            </w:pPr>
            <w:r w:rsidRPr="00500A6A">
              <w:rPr>
                <w:rFonts w:ascii="Times New Roman" w:hAnsi="Times New Roman"/>
              </w:rPr>
              <w:t>Объем аварийной подпитки (химически не обработанной и не деаэрированной водой)</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6"/>
              <w:jc w:val="center"/>
              <w:rPr>
                <w:rFonts w:ascii="Times New Roman" w:hAnsi="Times New Roman"/>
              </w:rPr>
            </w:pPr>
            <w:r w:rsidRPr="00500A6A">
              <w:rPr>
                <w:rFonts w:ascii="Times New Roman" w:hAnsi="Times New Roman"/>
              </w:rPr>
              <w:t>т/ч</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4"/>
              <w:jc w:val="center"/>
              <w:rPr>
                <w:rFonts w:ascii="Times New Roman" w:hAnsi="Times New Roman"/>
              </w:rPr>
            </w:pPr>
            <w:r w:rsidRPr="00500A6A">
              <w:rPr>
                <w:rFonts w:ascii="Times New Roman" w:hAnsi="Times New Roman"/>
              </w:rPr>
              <w:t>0</w:t>
            </w:r>
          </w:p>
        </w:tc>
      </w:tr>
      <w:tr w:rsidR="00500A6A" w:rsidRPr="00500A6A" w:rsidTr="00500A6A">
        <w:trPr>
          <w:trHeight w:val="350"/>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2"/>
              <w:jc w:val="center"/>
              <w:rPr>
                <w:rFonts w:ascii="Times New Roman" w:hAnsi="Times New Roman"/>
              </w:rPr>
            </w:pPr>
            <w:r w:rsidRPr="00500A6A">
              <w:rPr>
                <w:rFonts w:ascii="Times New Roman" w:hAnsi="Times New Roman"/>
              </w:rPr>
              <w:t>Резерв (+)/дефицит (-) ВПУ</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6"/>
              <w:jc w:val="center"/>
              <w:rPr>
                <w:rFonts w:ascii="Times New Roman" w:hAnsi="Times New Roman"/>
              </w:rPr>
            </w:pPr>
            <w:r w:rsidRPr="00500A6A">
              <w:rPr>
                <w:rFonts w:ascii="Times New Roman" w:hAnsi="Times New Roman"/>
              </w:rPr>
              <w:t>т/ч</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1"/>
              <w:jc w:val="center"/>
              <w:rPr>
                <w:rFonts w:ascii="Times New Roman" w:hAnsi="Times New Roman"/>
              </w:rPr>
            </w:pPr>
            <w:r w:rsidRPr="00500A6A">
              <w:rPr>
                <w:rFonts w:ascii="Times New Roman" w:hAnsi="Times New Roman"/>
              </w:rPr>
              <w:t>н/д</w:t>
            </w:r>
          </w:p>
        </w:tc>
      </w:tr>
      <w:tr w:rsidR="00500A6A" w:rsidRPr="00500A6A" w:rsidTr="00500A6A">
        <w:trPr>
          <w:trHeight w:val="350"/>
        </w:trPr>
        <w:tc>
          <w:tcPr>
            <w:tcW w:w="7171"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3"/>
              <w:jc w:val="center"/>
              <w:rPr>
                <w:rFonts w:ascii="Times New Roman" w:hAnsi="Times New Roman"/>
              </w:rPr>
            </w:pPr>
            <w:r w:rsidRPr="00500A6A">
              <w:rPr>
                <w:rFonts w:ascii="Times New Roman" w:hAnsi="Times New Roman"/>
              </w:rPr>
              <w:t>Доля резерва</w:t>
            </w:r>
          </w:p>
        </w:tc>
        <w:tc>
          <w:tcPr>
            <w:tcW w:w="14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4"/>
              <w:jc w:val="center"/>
              <w:rPr>
                <w:rFonts w:ascii="Times New Roman" w:hAnsi="Times New Roman"/>
              </w:rPr>
            </w:pPr>
            <w:r w:rsidRPr="00500A6A">
              <w:rPr>
                <w:rFonts w:ascii="Times New Roman" w:hAnsi="Times New Roman"/>
              </w:rPr>
              <w:t>%</w:t>
            </w:r>
          </w:p>
        </w:tc>
        <w:tc>
          <w:tcPr>
            <w:tcW w:w="1740"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40" w:lineRule="auto"/>
              <w:ind w:right="31"/>
              <w:jc w:val="center"/>
              <w:rPr>
                <w:rFonts w:ascii="Times New Roman" w:hAnsi="Times New Roman"/>
              </w:rPr>
            </w:pPr>
            <w:r w:rsidRPr="00500A6A">
              <w:rPr>
                <w:rFonts w:ascii="Times New Roman" w:hAnsi="Times New Roman"/>
              </w:rPr>
              <w:t>н/д</w:t>
            </w:r>
          </w:p>
        </w:tc>
      </w:tr>
    </w:tbl>
    <w:p w:rsidR="00500A6A" w:rsidRPr="00500A6A" w:rsidRDefault="00500A6A" w:rsidP="00500A6A">
      <w:pPr>
        <w:spacing w:after="0" w:line="360" w:lineRule="auto"/>
        <w:ind w:left="10" w:right="12" w:hanging="10"/>
        <w:jc w:val="right"/>
        <w:rPr>
          <w:rFonts w:ascii="Times New Roman" w:hAnsi="Times New Roman"/>
          <w:sz w:val="24"/>
          <w:szCs w:val="24"/>
        </w:rPr>
      </w:pPr>
    </w:p>
    <w:p w:rsidR="00500A6A" w:rsidRDefault="00500A6A">
      <w:pPr>
        <w:spacing w:after="0" w:line="240" w:lineRule="auto"/>
      </w:pPr>
      <w:r>
        <w:br w:type="page"/>
      </w:r>
    </w:p>
    <w:p w:rsidR="00787749" w:rsidRPr="00500A6A" w:rsidRDefault="00787749" w:rsidP="00500A6A">
      <w:pPr>
        <w:spacing w:after="0" w:line="360" w:lineRule="auto"/>
        <w:ind w:left="-15" w:right="11"/>
        <w:rPr>
          <w:rFonts w:ascii="Times New Roman" w:hAnsi="Times New Roman"/>
          <w:sz w:val="24"/>
          <w:szCs w:val="24"/>
        </w:rPr>
      </w:pPr>
      <w:r w:rsidRPr="00500A6A">
        <w:rPr>
          <w:rFonts w:ascii="Times New Roman" w:hAnsi="Times New Roman"/>
          <w:sz w:val="24"/>
          <w:szCs w:val="24"/>
        </w:rPr>
        <w:lastRenderedPageBreak/>
        <w:t xml:space="preserve">Существующий и перспективный баланс производительности ВПУ и подпитки тепловой сети котельной Центральная в зоне действия единой теплоснабжающей организации ООО «Тепло Людям. Палех» </w:t>
      </w:r>
    </w:p>
    <w:p w:rsidR="00787749" w:rsidRPr="00DF6011" w:rsidRDefault="00787749" w:rsidP="00500A6A">
      <w:pPr>
        <w:spacing w:after="0" w:line="360" w:lineRule="auto"/>
        <w:ind w:left="10" w:right="11" w:hanging="10"/>
        <w:jc w:val="right"/>
        <w:rPr>
          <w:rFonts w:ascii="Times New Roman" w:hAnsi="Times New Roman"/>
          <w:b/>
          <w:sz w:val="24"/>
          <w:szCs w:val="24"/>
        </w:rPr>
      </w:pPr>
      <w:r w:rsidRPr="00DF6011">
        <w:rPr>
          <w:rFonts w:ascii="Times New Roman" w:hAnsi="Times New Roman"/>
          <w:b/>
          <w:sz w:val="24"/>
          <w:szCs w:val="24"/>
        </w:rPr>
        <w:t xml:space="preserve">Таблица </w:t>
      </w:r>
      <w:r w:rsidR="00DF6011" w:rsidRPr="00DF6011">
        <w:rPr>
          <w:rFonts w:ascii="Times New Roman" w:hAnsi="Times New Roman"/>
          <w:b/>
          <w:sz w:val="24"/>
          <w:szCs w:val="24"/>
        </w:rPr>
        <w:t>3.4</w:t>
      </w:r>
    </w:p>
    <w:tbl>
      <w:tblPr>
        <w:tblW w:w="8946" w:type="dxa"/>
        <w:jc w:val="center"/>
        <w:tblInd w:w="5" w:type="dxa"/>
        <w:tblCellMar>
          <w:top w:w="10" w:type="dxa"/>
          <w:left w:w="140" w:type="dxa"/>
          <w:right w:w="88" w:type="dxa"/>
        </w:tblCellMar>
        <w:tblLook w:val="04A0"/>
      </w:tblPr>
      <w:tblGrid>
        <w:gridCol w:w="6084"/>
        <w:gridCol w:w="1327"/>
        <w:gridCol w:w="1535"/>
      </w:tblGrid>
      <w:tr w:rsidR="00500A6A" w:rsidRPr="00500A6A" w:rsidTr="00500A6A">
        <w:trPr>
          <w:trHeight w:val="557"/>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48"/>
              <w:jc w:val="center"/>
              <w:rPr>
                <w:rFonts w:ascii="Times New Roman" w:hAnsi="Times New Roman"/>
              </w:rPr>
            </w:pPr>
            <w:r w:rsidRPr="00500A6A">
              <w:rPr>
                <w:rFonts w:ascii="Times New Roman" w:hAnsi="Times New Roman"/>
              </w:rPr>
              <w:t>Параметр</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jc w:val="center"/>
              <w:rPr>
                <w:rFonts w:ascii="Times New Roman" w:hAnsi="Times New Roman"/>
              </w:rPr>
            </w:pPr>
            <w:r w:rsidRPr="00500A6A">
              <w:rPr>
                <w:rFonts w:ascii="Times New Roman" w:hAnsi="Times New Roman"/>
              </w:rPr>
              <w:t>Ед. измер.</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46"/>
              <w:jc w:val="center"/>
              <w:rPr>
                <w:rFonts w:ascii="Times New Roman" w:hAnsi="Times New Roman"/>
              </w:rPr>
            </w:pPr>
            <w:r w:rsidRPr="00500A6A">
              <w:rPr>
                <w:rFonts w:ascii="Times New Roman" w:hAnsi="Times New Roman"/>
              </w:rPr>
              <w:t xml:space="preserve">2024-2037 </w:t>
            </w:r>
            <w:r>
              <w:rPr>
                <w:rFonts w:ascii="Times New Roman" w:hAnsi="Times New Roman"/>
              </w:rPr>
              <w:t>гг.</w:t>
            </w:r>
          </w:p>
        </w:tc>
      </w:tr>
      <w:tr w:rsidR="00500A6A" w:rsidRPr="00500A6A" w:rsidTr="00500A6A">
        <w:trPr>
          <w:trHeight w:val="350"/>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51"/>
              <w:jc w:val="center"/>
              <w:rPr>
                <w:rFonts w:ascii="Times New Roman" w:hAnsi="Times New Roman"/>
              </w:rPr>
            </w:pPr>
            <w:r w:rsidRPr="00500A6A">
              <w:rPr>
                <w:rFonts w:ascii="Times New Roman" w:hAnsi="Times New Roman"/>
              </w:rPr>
              <w:t>Производительность ВПУ</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53"/>
              <w:jc w:val="center"/>
              <w:rPr>
                <w:rFonts w:ascii="Times New Roman" w:hAnsi="Times New Roman"/>
              </w:rPr>
            </w:pPr>
            <w:r w:rsidRPr="00500A6A">
              <w:rPr>
                <w:rFonts w:ascii="Times New Roman" w:hAnsi="Times New Roman"/>
              </w:rPr>
              <w:t>т/ч</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47"/>
              <w:jc w:val="center"/>
              <w:rPr>
                <w:rFonts w:ascii="Times New Roman" w:hAnsi="Times New Roman"/>
              </w:rPr>
            </w:pPr>
            <w:r w:rsidRPr="00500A6A">
              <w:rPr>
                <w:rFonts w:ascii="Times New Roman" w:hAnsi="Times New Roman"/>
              </w:rPr>
              <w:t>13</w:t>
            </w:r>
          </w:p>
        </w:tc>
      </w:tr>
      <w:tr w:rsidR="00500A6A" w:rsidRPr="00500A6A" w:rsidTr="00500A6A">
        <w:trPr>
          <w:trHeight w:val="350"/>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48"/>
              <w:jc w:val="center"/>
              <w:rPr>
                <w:rFonts w:ascii="Times New Roman" w:hAnsi="Times New Roman"/>
              </w:rPr>
            </w:pPr>
            <w:r w:rsidRPr="00500A6A">
              <w:rPr>
                <w:rFonts w:ascii="Times New Roman" w:hAnsi="Times New Roman"/>
              </w:rPr>
              <w:t>Срок службы</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51"/>
              <w:jc w:val="center"/>
              <w:rPr>
                <w:rFonts w:ascii="Times New Roman" w:hAnsi="Times New Roman"/>
              </w:rPr>
            </w:pPr>
            <w:r w:rsidRPr="00500A6A">
              <w:rPr>
                <w:rFonts w:ascii="Times New Roman" w:hAnsi="Times New Roman"/>
              </w:rPr>
              <w:t>лет</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48"/>
              <w:jc w:val="center"/>
              <w:rPr>
                <w:rFonts w:ascii="Times New Roman" w:hAnsi="Times New Roman"/>
              </w:rPr>
            </w:pPr>
            <w:r w:rsidRPr="00500A6A">
              <w:rPr>
                <w:rFonts w:ascii="Times New Roman" w:hAnsi="Times New Roman"/>
              </w:rPr>
              <w:t>н/д</w:t>
            </w:r>
          </w:p>
        </w:tc>
      </w:tr>
      <w:tr w:rsidR="00500A6A" w:rsidRPr="00500A6A" w:rsidTr="00500A6A">
        <w:trPr>
          <w:trHeight w:val="555"/>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jc w:val="center"/>
              <w:rPr>
                <w:rFonts w:ascii="Times New Roman" w:hAnsi="Times New Roman"/>
              </w:rPr>
            </w:pPr>
            <w:r w:rsidRPr="00500A6A">
              <w:rPr>
                <w:rFonts w:ascii="Times New Roman" w:hAnsi="Times New Roman"/>
              </w:rPr>
              <w:t>Количество баков- Аккумуляторов теплоносителя</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52"/>
              <w:jc w:val="center"/>
              <w:rPr>
                <w:rFonts w:ascii="Times New Roman" w:hAnsi="Times New Roman"/>
              </w:rPr>
            </w:pPr>
            <w:r w:rsidRPr="00500A6A">
              <w:rPr>
                <w:rFonts w:ascii="Times New Roman" w:hAnsi="Times New Roman"/>
              </w:rPr>
              <w:t>кд.</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47"/>
              <w:jc w:val="center"/>
              <w:rPr>
                <w:rFonts w:ascii="Times New Roman" w:hAnsi="Times New Roman"/>
              </w:rPr>
            </w:pPr>
            <w:r w:rsidRPr="00500A6A">
              <w:rPr>
                <w:rFonts w:ascii="Times New Roman" w:hAnsi="Times New Roman"/>
              </w:rPr>
              <w:t>0</w:t>
            </w:r>
          </w:p>
        </w:tc>
      </w:tr>
      <w:tr w:rsidR="00500A6A" w:rsidRPr="00500A6A" w:rsidTr="00500A6A">
        <w:trPr>
          <w:trHeight w:val="350"/>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46"/>
              <w:jc w:val="center"/>
              <w:rPr>
                <w:rFonts w:ascii="Times New Roman" w:hAnsi="Times New Roman"/>
              </w:rPr>
            </w:pPr>
            <w:r w:rsidRPr="00500A6A">
              <w:rPr>
                <w:rFonts w:ascii="Times New Roman" w:hAnsi="Times New Roman"/>
              </w:rPr>
              <w:t>Общая емкость баков- аккумуляторов</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50"/>
              <w:jc w:val="center"/>
              <w:rPr>
                <w:rFonts w:ascii="Times New Roman" w:hAnsi="Times New Roman"/>
              </w:rPr>
            </w:pPr>
            <w:r w:rsidRPr="00500A6A">
              <w:rPr>
                <w:rFonts w:ascii="Times New Roman" w:hAnsi="Times New Roman"/>
              </w:rPr>
              <w:t>куб.м.</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47"/>
              <w:jc w:val="center"/>
              <w:rPr>
                <w:rFonts w:ascii="Times New Roman" w:hAnsi="Times New Roman"/>
              </w:rPr>
            </w:pPr>
            <w:r w:rsidRPr="00500A6A">
              <w:rPr>
                <w:rFonts w:ascii="Times New Roman" w:hAnsi="Times New Roman"/>
              </w:rPr>
              <w:t>16</w:t>
            </w:r>
          </w:p>
        </w:tc>
      </w:tr>
      <w:tr w:rsidR="00500A6A" w:rsidRPr="00500A6A" w:rsidTr="00500A6A">
        <w:trPr>
          <w:trHeight w:val="557"/>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jc w:val="center"/>
              <w:rPr>
                <w:rFonts w:ascii="Times New Roman" w:hAnsi="Times New Roman"/>
              </w:rPr>
            </w:pPr>
            <w:r w:rsidRPr="00500A6A">
              <w:rPr>
                <w:rFonts w:ascii="Times New Roman" w:hAnsi="Times New Roman"/>
              </w:rPr>
              <w:t>Расчетный часовой расход для подпитки системы теплоснабжения</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53"/>
              <w:jc w:val="center"/>
              <w:rPr>
                <w:rFonts w:ascii="Times New Roman" w:hAnsi="Times New Roman"/>
              </w:rPr>
            </w:pPr>
            <w:r w:rsidRPr="00500A6A">
              <w:rPr>
                <w:rFonts w:ascii="Times New Roman" w:hAnsi="Times New Roman"/>
              </w:rPr>
              <w:t>т/ч</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48"/>
              <w:jc w:val="center"/>
              <w:rPr>
                <w:rFonts w:ascii="Times New Roman" w:hAnsi="Times New Roman"/>
              </w:rPr>
            </w:pPr>
            <w:r w:rsidRPr="00500A6A">
              <w:rPr>
                <w:rFonts w:ascii="Times New Roman" w:hAnsi="Times New Roman"/>
              </w:rPr>
              <w:t>н/д</w:t>
            </w:r>
          </w:p>
        </w:tc>
      </w:tr>
      <w:tr w:rsidR="00500A6A" w:rsidRPr="00500A6A" w:rsidTr="00500A6A">
        <w:trPr>
          <w:trHeight w:val="350"/>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50"/>
              <w:jc w:val="center"/>
              <w:rPr>
                <w:rFonts w:ascii="Times New Roman" w:hAnsi="Times New Roman"/>
              </w:rPr>
            </w:pPr>
            <w:r w:rsidRPr="00500A6A">
              <w:rPr>
                <w:rFonts w:ascii="Times New Roman" w:hAnsi="Times New Roman"/>
              </w:rPr>
              <w:t>Всего подпитка тепловой сети, в том числе:</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53"/>
              <w:jc w:val="center"/>
              <w:rPr>
                <w:rFonts w:ascii="Times New Roman" w:hAnsi="Times New Roman"/>
              </w:rPr>
            </w:pPr>
            <w:r w:rsidRPr="00500A6A">
              <w:rPr>
                <w:rFonts w:ascii="Times New Roman" w:hAnsi="Times New Roman"/>
              </w:rPr>
              <w:t>т/ч</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64"/>
              <w:jc w:val="center"/>
              <w:rPr>
                <w:rFonts w:ascii="Times New Roman" w:hAnsi="Times New Roman"/>
              </w:rPr>
            </w:pPr>
            <w:r w:rsidRPr="00500A6A">
              <w:rPr>
                <w:rFonts w:ascii="Times New Roman" w:hAnsi="Times New Roman"/>
              </w:rPr>
              <w:t>2,2</w:t>
            </w:r>
          </w:p>
        </w:tc>
      </w:tr>
      <w:tr w:rsidR="00500A6A" w:rsidRPr="00500A6A" w:rsidTr="00500A6A">
        <w:trPr>
          <w:trHeight w:val="350"/>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47"/>
              <w:jc w:val="center"/>
              <w:rPr>
                <w:rFonts w:ascii="Times New Roman" w:hAnsi="Times New Roman"/>
              </w:rPr>
            </w:pPr>
            <w:r w:rsidRPr="00500A6A">
              <w:rPr>
                <w:rFonts w:ascii="Times New Roman" w:hAnsi="Times New Roman"/>
              </w:rPr>
              <w:t>нормативные утечки теплоносителя</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53"/>
              <w:jc w:val="center"/>
              <w:rPr>
                <w:rFonts w:ascii="Times New Roman" w:hAnsi="Times New Roman"/>
              </w:rPr>
            </w:pPr>
            <w:r w:rsidRPr="00500A6A">
              <w:rPr>
                <w:rFonts w:ascii="Times New Roman" w:hAnsi="Times New Roman"/>
              </w:rPr>
              <w:t>т/ч</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64"/>
              <w:jc w:val="center"/>
              <w:rPr>
                <w:rFonts w:ascii="Times New Roman" w:hAnsi="Times New Roman"/>
              </w:rPr>
            </w:pPr>
            <w:r w:rsidRPr="00500A6A">
              <w:rPr>
                <w:rFonts w:ascii="Times New Roman" w:hAnsi="Times New Roman"/>
              </w:rPr>
              <w:t>2,2</w:t>
            </w:r>
          </w:p>
        </w:tc>
      </w:tr>
      <w:tr w:rsidR="00500A6A" w:rsidRPr="00500A6A" w:rsidTr="00500A6A">
        <w:trPr>
          <w:trHeight w:val="349"/>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50"/>
              <w:jc w:val="center"/>
              <w:rPr>
                <w:rFonts w:ascii="Times New Roman" w:hAnsi="Times New Roman"/>
              </w:rPr>
            </w:pPr>
            <w:r w:rsidRPr="00500A6A">
              <w:rPr>
                <w:rFonts w:ascii="Times New Roman" w:hAnsi="Times New Roman"/>
              </w:rPr>
              <w:t>Сверхнормативные утечки теплоносителя</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53"/>
              <w:jc w:val="center"/>
              <w:rPr>
                <w:rFonts w:ascii="Times New Roman" w:hAnsi="Times New Roman"/>
              </w:rPr>
            </w:pPr>
            <w:r w:rsidRPr="00500A6A">
              <w:rPr>
                <w:rFonts w:ascii="Times New Roman" w:hAnsi="Times New Roman"/>
              </w:rPr>
              <w:t>т/ч</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50"/>
              <w:jc w:val="center"/>
              <w:rPr>
                <w:rFonts w:ascii="Times New Roman" w:hAnsi="Times New Roman"/>
              </w:rPr>
            </w:pPr>
            <w:r w:rsidRPr="00500A6A">
              <w:rPr>
                <w:rFonts w:ascii="Times New Roman" w:hAnsi="Times New Roman"/>
              </w:rPr>
              <w:t>-</w:t>
            </w:r>
          </w:p>
        </w:tc>
      </w:tr>
      <w:tr w:rsidR="00500A6A" w:rsidRPr="00500A6A" w:rsidTr="00500A6A">
        <w:trPr>
          <w:trHeight w:val="557"/>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jc w:val="center"/>
              <w:rPr>
                <w:rFonts w:ascii="Times New Roman" w:hAnsi="Times New Roman"/>
              </w:rPr>
            </w:pPr>
            <w:r w:rsidRPr="00500A6A">
              <w:rPr>
                <w:rFonts w:ascii="Times New Roman" w:hAnsi="Times New Roman"/>
              </w:rPr>
              <w:t>Отпуск теплоносителя из тепловых сетей на цели ГВС</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53"/>
              <w:jc w:val="center"/>
              <w:rPr>
                <w:rFonts w:ascii="Times New Roman" w:hAnsi="Times New Roman"/>
              </w:rPr>
            </w:pPr>
            <w:r w:rsidRPr="00500A6A">
              <w:rPr>
                <w:rFonts w:ascii="Times New Roman" w:hAnsi="Times New Roman"/>
              </w:rPr>
              <w:t>т/ч</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50"/>
              <w:jc w:val="center"/>
              <w:rPr>
                <w:rFonts w:ascii="Times New Roman" w:hAnsi="Times New Roman"/>
              </w:rPr>
            </w:pPr>
            <w:r w:rsidRPr="00500A6A">
              <w:rPr>
                <w:rFonts w:ascii="Times New Roman" w:hAnsi="Times New Roman"/>
              </w:rPr>
              <w:t>-</w:t>
            </w:r>
          </w:p>
        </w:tc>
      </w:tr>
      <w:tr w:rsidR="00500A6A" w:rsidRPr="00500A6A" w:rsidTr="00500A6A">
        <w:trPr>
          <w:trHeight w:val="557"/>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jc w:val="center"/>
              <w:rPr>
                <w:rFonts w:ascii="Times New Roman" w:hAnsi="Times New Roman"/>
              </w:rPr>
            </w:pPr>
            <w:r w:rsidRPr="00500A6A">
              <w:rPr>
                <w:rFonts w:ascii="Times New Roman" w:hAnsi="Times New Roman"/>
              </w:rPr>
              <w:t>Объем аварийной подпитки (химически не обработанной и не деаэрированной водой)</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53"/>
              <w:jc w:val="center"/>
              <w:rPr>
                <w:rFonts w:ascii="Times New Roman" w:hAnsi="Times New Roman"/>
              </w:rPr>
            </w:pPr>
            <w:r w:rsidRPr="00500A6A">
              <w:rPr>
                <w:rFonts w:ascii="Times New Roman" w:hAnsi="Times New Roman"/>
              </w:rPr>
              <w:t>т/ч</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50"/>
              <w:jc w:val="center"/>
              <w:rPr>
                <w:rFonts w:ascii="Times New Roman" w:hAnsi="Times New Roman"/>
              </w:rPr>
            </w:pPr>
            <w:r w:rsidRPr="00500A6A">
              <w:rPr>
                <w:rFonts w:ascii="Times New Roman" w:hAnsi="Times New Roman"/>
              </w:rPr>
              <w:t>-</w:t>
            </w:r>
          </w:p>
        </w:tc>
      </w:tr>
      <w:tr w:rsidR="00500A6A" w:rsidRPr="00500A6A" w:rsidTr="00500A6A">
        <w:trPr>
          <w:trHeight w:val="350"/>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51"/>
              <w:jc w:val="center"/>
              <w:rPr>
                <w:rFonts w:ascii="Times New Roman" w:hAnsi="Times New Roman"/>
              </w:rPr>
            </w:pPr>
            <w:r w:rsidRPr="00500A6A">
              <w:rPr>
                <w:rFonts w:ascii="Times New Roman" w:hAnsi="Times New Roman"/>
              </w:rPr>
              <w:t>Резерв (+)/дефицит (-) ВПУ</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53"/>
              <w:jc w:val="center"/>
              <w:rPr>
                <w:rFonts w:ascii="Times New Roman" w:hAnsi="Times New Roman"/>
              </w:rPr>
            </w:pPr>
            <w:r w:rsidRPr="00500A6A">
              <w:rPr>
                <w:rFonts w:ascii="Times New Roman" w:hAnsi="Times New Roman"/>
              </w:rPr>
              <w:t>т/ч</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48"/>
              <w:jc w:val="center"/>
              <w:rPr>
                <w:rFonts w:ascii="Times New Roman" w:hAnsi="Times New Roman"/>
              </w:rPr>
            </w:pPr>
            <w:r w:rsidRPr="00500A6A">
              <w:rPr>
                <w:rFonts w:ascii="Times New Roman" w:hAnsi="Times New Roman"/>
              </w:rPr>
              <w:t>н/д</w:t>
            </w:r>
          </w:p>
        </w:tc>
      </w:tr>
      <w:tr w:rsidR="00500A6A" w:rsidRPr="00500A6A" w:rsidTr="00500A6A">
        <w:trPr>
          <w:trHeight w:val="350"/>
          <w:jc w:val="center"/>
        </w:trPr>
        <w:tc>
          <w:tcPr>
            <w:tcW w:w="6084"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48"/>
              <w:jc w:val="center"/>
              <w:rPr>
                <w:rFonts w:ascii="Times New Roman" w:hAnsi="Times New Roman"/>
              </w:rPr>
            </w:pPr>
            <w:r w:rsidRPr="00500A6A">
              <w:rPr>
                <w:rFonts w:ascii="Times New Roman" w:hAnsi="Times New Roman"/>
              </w:rPr>
              <w:t>Доля резерва</w:t>
            </w:r>
          </w:p>
        </w:tc>
        <w:tc>
          <w:tcPr>
            <w:tcW w:w="13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52"/>
              <w:jc w:val="center"/>
              <w:rPr>
                <w:rFonts w:ascii="Times New Roman" w:hAnsi="Times New Roman"/>
              </w:rPr>
            </w:pPr>
            <w:r w:rsidRPr="00500A6A">
              <w:rPr>
                <w:rFonts w:ascii="Times New Roman" w:hAnsi="Times New Roman"/>
              </w:rPr>
              <w:t>%</w:t>
            </w:r>
          </w:p>
        </w:tc>
        <w:tc>
          <w:tcPr>
            <w:tcW w:w="1535" w:type="dxa"/>
            <w:tcBorders>
              <w:top w:val="single" w:sz="3" w:space="0" w:color="000000"/>
              <w:left w:val="single" w:sz="3" w:space="0" w:color="000000"/>
              <w:bottom w:val="single" w:sz="3" w:space="0" w:color="000000"/>
              <w:right w:val="single" w:sz="3" w:space="0" w:color="000000"/>
            </w:tcBorders>
            <w:shd w:val="clear" w:color="auto" w:fill="auto"/>
            <w:vAlign w:val="center"/>
          </w:tcPr>
          <w:p w:rsidR="00500A6A" w:rsidRPr="00500A6A" w:rsidRDefault="00500A6A" w:rsidP="00500A6A">
            <w:pPr>
              <w:spacing w:after="0" w:line="259" w:lineRule="auto"/>
              <w:ind w:right="48"/>
              <w:jc w:val="center"/>
              <w:rPr>
                <w:rFonts w:ascii="Times New Roman" w:hAnsi="Times New Roman"/>
              </w:rPr>
            </w:pPr>
            <w:r w:rsidRPr="00500A6A">
              <w:rPr>
                <w:rFonts w:ascii="Times New Roman" w:hAnsi="Times New Roman"/>
              </w:rPr>
              <w:t>н/д</w:t>
            </w:r>
          </w:p>
        </w:tc>
      </w:tr>
    </w:tbl>
    <w:p w:rsidR="00787749" w:rsidRDefault="00787749" w:rsidP="00944388">
      <w:pPr>
        <w:spacing w:after="0" w:line="360" w:lineRule="auto"/>
        <w:ind w:firstLine="567"/>
        <w:jc w:val="both"/>
        <w:rPr>
          <w:rFonts w:ascii="Times New Roman" w:eastAsia="Times New Roman" w:hAnsi="Times New Roman"/>
          <w:sz w:val="24"/>
          <w:lang w:eastAsia="ru-RU"/>
        </w:rPr>
      </w:pPr>
    </w:p>
    <w:p w:rsidR="0009790E" w:rsidRPr="00C26D1C" w:rsidRDefault="0009790E" w:rsidP="0009790E">
      <w:pPr>
        <w:pStyle w:val="1"/>
        <w:spacing w:before="0" w:line="360" w:lineRule="auto"/>
        <w:jc w:val="both"/>
      </w:pPr>
      <w:r w:rsidRPr="00C26D1C">
        <w:t xml:space="preserve">Раздел </w:t>
      </w:r>
      <w:r>
        <w:t>«</w:t>
      </w:r>
      <w:r w:rsidRPr="00D7075D">
        <w:t>Основные положения мастер-плана развития систем теплоснабжения поселения, городского округа, города федерального значения»</w:t>
      </w:r>
    </w:p>
    <w:p w:rsidR="0009790E" w:rsidRPr="00510105" w:rsidRDefault="0009790E" w:rsidP="0009790E">
      <w:pPr>
        <w:pStyle w:val="2"/>
        <w:spacing w:line="360" w:lineRule="auto"/>
        <w:ind w:left="576"/>
        <w:rPr>
          <w:lang w:eastAsia="ru-RU"/>
        </w:rPr>
      </w:pPr>
      <w:r w:rsidRPr="00510105">
        <w:rPr>
          <w:color w:val="000000" w:themeColor="text1"/>
        </w:rPr>
        <w:t>Описание сценариев развития теплоснабжения поселения, городского округа, города федерального значения</w:t>
      </w:r>
    </w:p>
    <w:p w:rsidR="0009790E" w:rsidRDefault="0009790E" w:rsidP="0009790E">
      <w:pPr>
        <w:spacing w:after="0" w:line="240" w:lineRule="auto"/>
      </w:pPr>
    </w:p>
    <w:p w:rsidR="0009790E" w:rsidRPr="004B5A3D" w:rsidRDefault="0009790E" w:rsidP="00F15B3E">
      <w:pPr>
        <w:spacing w:after="0" w:line="360" w:lineRule="auto"/>
        <w:ind w:firstLine="426"/>
        <w:jc w:val="both"/>
        <w:rPr>
          <w:rFonts w:ascii="Times New Roman" w:eastAsia="Times New Roman" w:hAnsi="Times New Roman"/>
          <w:sz w:val="24"/>
          <w:szCs w:val="24"/>
          <w:highlight w:val="yellow"/>
          <w:lang w:eastAsia="ru-RU"/>
        </w:rPr>
      </w:pPr>
      <w:r w:rsidRPr="004B5A3D">
        <w:rPr>
          <w:rFonts w:ascii="Times New Roman" w:hAnsi="Times New Roman"/>
          <w:sz w:val="24"/>
          <w:szCs w:val="24"/>
        </w:rPr>
        <w:t xml:space="preserve">Данный раздел включает в себя описание сценариев развития теплоснабжения </w:t>
      </w:r>
      <w:r w:rsidR="00500A6A">
        <w:rPr>
          <w:rFonts w:ascii="Times New Roman" w:hAnsi="Times New Roman"/>
          <w:sz w:val="24"/>
          <w:szCs w:val="24"/>
        </w:rPr>
        <w:t>пгт. Палех</w:t>
      </w:r>
      <w:r w:rsidRPr="004B5A3D">
        <w:rPr>
          <w:rFonts w:ascii="Times New Roman" w:hAnsi="Times New Roman"/>
          <w:sz w:val="24"/>
          <w:szCs w:val="24"/>
        </w:rPr>
        <w:t>, включающее в себя ряд мероприятий по развитию системы теплоснабжения, в каждом из которых принят вариант зонирования системы теплоснабжения по принципу тепловых балансов тепловых источников и подключенной к ним нагрузки с разделением на периоды перспективного планирования</w:t>
      </w:r>
      <w:r w:rsidRPr="004B5A3D">
        <w:rPr>
          <w:rFonts w:ascii="Times New Roman" w:eastAsia="Times New Roman" w:hAnsi="Times New Roman"/>
          <w:sz w:val="24"/>
          <w:szCs w:val="24"/>
          <w:lang w:eastAsia="ru-RU"/>
        </w:rPr>
        <w:t>.</w:t>
      </w:r>
    </w:p>
    <w:p w:rsidR="0009790E" w:rsidRPr="0081053F" w:rsidRDefault="0081053F" w:rsidP="00F15B3E">
      <w:pPr>
        <w:pStyle w:val="2"/>
        <w:numPr>
          <w:ilvl w:val="0"/>
          <w:numId w:val="0"/>
        </w:numPr>
        <w:spacing w:line="360" w:lineRule="auto"/>
        <w:ind w:firstLine="426"/>
        <w:jc w:val="both"/>
        <w:rPr>
          <w:b w:val="0"/>
          <w:sz w:val="24"/>
          <w:szCs w:val="24"/>
        </w:rPr>
      </w:pPr>
      <w:r w:rsidRPr="0081053F">
        <w:rPr>
          <w:b w:val="0"/>
          <w:sz w:val="24"/>
          <w:szCs w:val="24"/>
        </w:rPr>
        <w:t>На момент актуализации Схемы теплоснабжения изменений не планировалось.</w:t>
      </w:r>
    </w:p>
    <w:p w:rsidR="0081053F" w:rsidRPr="0081053F" w:rsidRDefault="00C748C8" w:rsidP="00C748C8">
      <w:pPr>
        <w:jc w:val="both"/>
        <w:rPr>
          <w:rFonts w:ascii="Times New Roman" w:hAnsi="Times New Roman"/>
          <w:sz w:val="24"/>
          <w:szCs w:val="24"/>
        </w:rPr>
      </w:pPr>
      <w:r>
        <w:rPr>
          <w:rFonts w:ascii="Times New Roman" w:hAnsi="Times New Roman"/>
          <w:sz w:val="24"/>
          <w:szCs w:val="24"/>
        </w:rPr>
        <w:t>В настоящий период</w:t>
      </w:r>
      <w:r w:rsidR="000025CA">
        <w:rPr>
          <w:rFonts w:ascii="Times New Roman" w:hAnsi="Times New Roman"/>
          <w:sz w:val="24"/>
          <w:szCs w:val="24"/>
        </w:rPr>
        <w:t xml:space="preserve"> </w:t>
      </w:r>
      <w:r>
        <w:rPr>
          <w:rFonts w:ascii="Times New Roman" w:hAnsi="Times New Roman"/>
          <w:sz w:val="24"/>
          <w:szCs w:val="24"/>
        </w:rPr>
        <w:t xml:space="preserve">заключены концессионные соглашения </w:t>
      </w:r>
      <w:r w:rsidRPr="00C748C8">
        <w:rPr>
          <w:rFonts w:ascii="Times New Roman" w:hAnsi="Times New Roman"/>
          <w:sz w:val="24"/>
          <w:szCs w:val="24"/>
        </w:rPr>
        <w:t>Муниципальн</w:t>
      </w:r>
      <w:r>
        <w:rPr>
          <w:rFonts w:ascii="Times New Roman" w:hAnsi="Times New Roman"/>
          <w:sz w:val="24"/>
          <w:szCs w:val="24"/>
        </w:rPr>
        <w:t>ым</w:t>
      </w:r>
      <w:r w:rsidRPr="00C748C8">
        <w:rPr>
          <w:rFonts w:ascii="Times New Roman" w:hAnsi="Times New Roman"/>
          <w:sz w:val="24"/>
          <w:szCs w:val="24"/>
        </w:rPr>
        <w:t xml:space="preserve"> образование</w:t>
      </w:r>
      <w:r>
        <w:rPr>
          <w:rFonts w:ascii="Times New Roman" w:hAnsi="Times New Roman"/>
          <w:sz w:val="24"/>
          <w:szCs w:val="24"/>
        </w:rPr>
        <w:t>м</w:t>
      </w:r>
      <w:r w:rsidRPr="00C748C8">
        <w:rPr>
          <w:rFonts w:ascii="Times New Roman" w:hAnsi="Times New Roman"/>
          <w:sz w:val="24"/>
          <w:szCs w:val="24"/>
        </w:rPr>
        <w:t xml:space="preserve"> Палехск</w:t>
      </w:r>
      <w:r>
        <w:rPr>
          <w:rFonts w:ascii="Times New Roman" w:hAnsi="Times New Roman"/>
          <w:sz w:val="24"/>
          <w:szCs w:val="24"/>
        </w:rPr>
        <w:t>ого</w:t>
      </w:r>
      <w:r w:rsidRPr="00C748C8">
        <w:rPr>
          <w:rFonts w:ascii="Times New Roman" w:hAnsi="Times New Roman"/>
          <w:sz w:val="24"/>
          <w:szCs w:val="24"/>
        </w:rPr>
        <w:t xml:space="preserve"> муниципальн</w:t>
      </w:r>
      <w:r>
        <w:rPr>
          <w:rFonts w:ascii="Times New Roman" w:hAnsi="Times New Roman"/>
          <w:sz w:val="24"/>
          <w:szCs w:val="24"/>
        </w:rPr>
        <w:t>ого</w:t>
      </w:r>
      <w:r w:rsidRPr="00C748C8">
        <w:rPr>
          <w:rFonts w:ascii="Times New Roman" w:hAnsi="Times New Roman"/>
          <w:sz w:val="24"/>
          <w:szCs w:val="24"/>
        </w:rPr>
        <w:t xml:space="preserve"> район</w:t>
      </w:r>
      <w:r>
        <w:rPr>
          <w:rFonts w:ascii="Times New Roman" w:hAnsi="Times New Roman"/>
          <w:sz w:val="24"/>
          <w:szCs w:val="24"/>
        </w:rPr>
        <w:t xml:space="preserve">а </w:t>
      </w:r>
      <w:r w:rsidRPr="00C748C8">
        <w:rPr>
          <w:rFonts w:ascii="Times New Roman" w:hAnsi="Times New Roman"/>
          <w:sz w:val="24"/>
          <w:szCs w:val="24"/>
        </w:rPr>
        <w:t>Ивановской области</w:t>
      </w:r>
      <w:r>
        <w:rPr>
          <w:rFonts w:ascii="Times New Roman" w:hAnsi="Times New Roman"/>
          <w:sz w:val="24"/>
          <w:szCs w:val="24"/>
        </w:rPr>
        <w:t xml:space="preserve"> </w:t>
      </w:r>
      <w:r w:rsidR="000025CA">
        <w:rPr>
          <w:rFonts w:ascii="Times New Roman" w:hAnsi="Times New Roman"/>
          <w:sz w:val="24"/>
          <w:szCs w:val="24"/>
        </w:rPr>
        <w:t>с</w:t>
      </w:r>
      <w:r>
        <w:rPr>
          <w:rFonts w:ascii="Times New Roman" w:hAnsi="Times New Roman"/>
          <w:sz w:val="24"/>
          <w:szCs w:val="24"/>
        </w:rPr>
        <w:t xml:space="preserve"> ОО</w:t>
      </w:r>
      <w:r w:rsidR="000025CA">
        <w:rPr>
          <w:rFonts w:ascii="Times New Roman" w:hAnsi="Times New Roman"/>
          <w:sz w:val="24"/>
          <w:szCs w:val="24"/>
        </w:rPr>
        <w:t>О</w:t>
      </w:r>
      <w:r>
        <w:rPr>
          <w:rFonts w:ascii="Times New Roman" w:hAnsi="Times New Roman"/>
          <w:sz w:val="24"/>
          <w:szCs w:val="24"/>
        </w:rPr>
        <w:t xml:space="preserve"> «МИЦ»</w:t>
      </w:r>
      <w:r w:rsidR="000025CA">
        <w:rPr>
          <w:rFonts w:ascii="Times New Roman" w:hAnsi="Times New Roman"/>
          <w:sz w:val="24"/>
          <w:szCs w:val="24"/>
        </w:rPr>
        <w:t xml:space="preserve"> и с </w:t>
      </w:r>
      <w:r w:rsidR="000025CA" w:rsidRPr="0062436E">
        <w:rPr>
          <w:rFonts w:ascii="Times New Roman" w:hAnsi="Times New Roman"/>
          <w:sz w:val="24"/>
          <w:szCs w:val="24"/>
        </w:rPr>
        <w:t>ООО «Тепло людям. Палех»</w:t>
      </w:r>
      <w:r w:rsidR="000025CA">
        <w:rPr>
          <w:rFonts w:ascii="Times New Roman" w:hAnsi="Times New Roman"/>
          <w:sz w:val="24"/>
          <w:szCs w:val="24"/>
        </w:rPr>
        <w:t>.</w:t>
      </w:r>
    </w:p>
    <w:p w:rsidR="0009790E" w:rsidRPr="00C26D1C" w:rsidRDefault="0009790E" w:rsidP="0009790E">
      <w:pPr>
        <w:spacing w:after="0" w:line="360" w:lineRule="auto"/>
        <w:ind w:firstLine="567"/>
        <w:jc w:val="both"/>
        <w:rPr>
          <w:rFonts w:ascii="Times New Roman" w:eastAsia="Times New Roman" w:hAnsi="Times New Roman"/>
          <w:sz w:val="24"/>
          <w:szCs w:val="24"/>
          <w:lang w:eastAsia="ru-RU"/>
        </w:rPr>
      </w:pPr>
    </w:p>
    <w:p w:rsidR="0009790E" w:rsidRPr="00AF5FC7" w:rsidRDefault="0009790E" w:rsidP="0009790E">
      <w:pPr>
        <w:pStyle w:val="2"/>
        <w:spacing w:line="360" w:lineRule="auto"/>
        <w:ind w:left="576"/>
        <w:rPr>
          <w:lang w:eastAsia="ru-RU"/>
        </w:rPr>
      </w:pPr>
      <w:r>
        <w:rPr>
          <w:color w:val="000000" w:themeColor="text1"/>
        </w:rPr>
        <w:lastRenderedPageBreak/>
        <w:t>О</w:t>
      </w:r>
      <w:r w:rsidRPr="0058001F">
        <w:rPr>
          <w:color w:val="000000" w:themeColor="text1"/>
        </w:rPr>
        <w:t>боснование выбора приоритетного сценария развития теплоснабжения поселения, городского округа, города федерального значения</w:t>
      </w:r>
    </w:p>
    <w:p w:rsidR="0081053F" w:rsidRDefault="0081053F" w:rsidP="0009790E">
      <w:pPr>
        <w:spacing w:after="0" w:line="360" w:lineRule="auto"/>
        <w:ind w:firstLine="426"/>
        <w:jc w:val="both"/>
        <w:rPr>
          <w:rFonts w:ascii="Times New Roman" w:hAnsi="Times New Roman"/>
          <w:sz w:val="24"/>
          <w:szCs w:val="24"/>
        </w:rPr>
      </w:pPr>
      <w:r>
        <w:rPr>
          <w:rFonts w:ascii="Times New Roman" w:hAnsi="Times New Roman"/>
          <w:sz w:val="24"/>
          <w:szCs w:val="24"/>
        </w:rPr>
        <w:t xml:space="preserve">Существующий план развития </w:t>
      </w:r>
      <w:r w:rsidR="0009790E" w:rsidRPr="002B5FD1">
        <w:rPr>
          <w:rFonts w:ascii="Times New Roman" w:hAnsi="Times New Roman"/>
          <w:sz w:val="24"/>
          <w:szCs w:val="24"/>
        </w:rPr>
        <w:t xml:space="preserve"> системы теплоснабжения </w:t>
      </w:r>
      <w:r w:rsidR="00500A6A">
        <w:rPr>
          <w:rFonts w:ascii="Times New Roman" w:hAnsi="Times New Roman"/>
          <w:sz w:val="24"/>
          <w:szCs w:val="24"/>
        </w:rPr>
        <w:t>пгт. Палех</w:t>
      </w:r>
      <w:r w:rsidR="0009790E" w:rsidRPr="002B5FD1">
        <w:rPr>
          <w:rFonts w:ascii="Times New Roman" w:hAnsi="Times New Roman"/>
          <w:sz w:val="24"/>
          <w:szCs w:val="24"/>
        </w:rPr>
        <w:t xml:space="preserve"> является единственным целесообразным, исходя из принципа экономической целесообразности </w:t>
      </w:r>
      <w:r>
        <w:rPr>
          <w:rFonts w:ascii="Times New Roman" w:hAnsi="Times New Roman"/>
          <w:sz w:val="24"/>
          <w:szCs w:val="24"/>
        </w:rPr>
        <w:t>и минимизации финансовых затрат</w:t>
      </w:r>
      <w:r w:rsidR="0009790E" w:rsidRPr="002B5FD1">
        <w:rPr>
          <w:rFonts w:ascii="Times New Roman" w:hAnsi="Times New Roman"/>
          <w:sz w:val="24"/>
          <w:szCs w:val="24"/>
        </w:rPr>
        <w:t>.</w:t>
      </w:r>
    </w:p>
    <w:p w:rsidR="0009790E" w:rsidRDefault="0009790E" w:rsidP="00944388">
      <w:pPr>
        <w:spacing w:after="0" w:line="360" w:lineRule="auto"/>
        <w:ind w:firstLine="567"/>
        <w:jc w:val="both"/>
        <w:rPr>
          <w:rFonts w:ascii="Times New Roman" w:eastAsia="Times New Roman" w:hAnsi="Times New Roman"/>
          <w:sz w:val="24"/>
          <w:lang w:eastAsia="ru-RU"/>
        </w:rPr>
      </w:pPr>
    </w:p>
    <w:p w:rsidR="002636CE" w:rsidRPr="007407D0" w:rsidRDefault="002636CE" w:rsidP="00944388">
      <w:pPr>
        <w:pStyle w:val="1"/>
        <w:spacing w:before="0" w:line="360" w:lineRule="auto"/>
      </w:pPr>
      <w:bookmarkStart w:id="26" w:name="_Toc10177511"/>
      <w:r w:rsidRPr="007407D0">
        <w:t xml:space="preserve">Раздел </w:t>
      </w:r>
      <w:bookmarkEnd w:id="26"/>
      <w:r w:rsidR="00B17D95" w:rsidRPr="00B17D95">
        <w:t>«Предложения по строительству, реконструкции и техническому перевооружению источников тепловой энергии»</w:t>
      </w:r>
    </w:p>
    <w:p w:rsidR="002636CE" w:rsidRPr="007407D0" w:rsidRDefault="00470E32" w:rsidP="00944388">
      <w:pPr>
        <w:pStyle w:val="2"/>
        <w:spacing w:line="360" w:lineRule="auto"/>
        <w:ind w:left="578" w:hanging="578"/>
        <w:jc w:val="both"/>
      </w:pPr>
      <w:bookmarkStart w:id="27" w:name="_Toc10177512"/>
      <w:r w:rsidRPr="007407D0">
        <w:t>П</w:t>
      </w:r>
      <w:r w:rsidR="00050C3D" w:rsidRPr="007407D0">
        <w:t>редложение</w:t>
      </w:r>
      <w:r w:rsidR="002636CE" w:rsidRPr="007407D0">
        <w:t xml:space="preserve"> по новому строительству источников тепловой энергии, обеспечивающие приросты перспективной тепловой нагрузки на вновь осваиваемых территориях поселения, городского округа, для которых отсутствует возможность передачи тепла от существующих и реконструируемых источников тепловой энергии</w:t>
      </w:r>
      <w:bookmarkEnd w:id="27"/>
    </w:p>
    <w:p w:rsidR="008A69E6" w:rsidRPr="007407D0" w:rsidRDefault="008A69E6" w:rsidP="00944388">
      <w:pPr>
        <w:autoSpaceDE w:val="0"/>
        <w:autoSpaceDN w:val="0"/>
        <w:adjustRightInd w:val="0"/>
        <w:spacing w:after="0" w:line="360" w:lineRule="auto"/>
        <w:ind w:firstLine="567"/>
        <w:jc w:val="both"/>
        <w:rPr>
          <w:rFonts w:ascii="Times New Roman" w:eastAsia="Times New Roman" w:hAnsi="Times New Roman"/>
          <w:sz w:val="24"/>
          <w:szCs w:val="28"/>
          <w:lang w:eastAsia="ru-RU"/>
        </w:rPr>
      </w:pPr>
      <w:r w:rsidRPr="007407D0">
        <w:rPr>
          <w:rFonts w:ascii="Times New Roman" w:eastAsia="Times New Roman" w:hAnsi="Times New Roman"/>
          <w:sz w:val="24"/>
          <w:szCs w:val="28"/>
        </w:rPr>
        <w:t>Строительство новых источников тепловой энергии, обеспечивающие приросты перспективной тепловой нагрузки на вновь осваиваемых территориях поселения, не планируется.</w:t>
      </w:r>
    </w:p>
    <w:p w:rsidR="0064032A" w:rsidRPr="00BD2FE7" w:rsidRDefault="0064032A" w:rsidP="00944388">
      <w:pPr>
        <w:spacing w:after="0" w:line="360" w:lineRule="auto"/>
        <w:rPr>
          <w:highlight w:val="yellow"/>
        </w:rPr>
      </w:pPr>
    </w:p>
    <w:p w:rsidR="002636CE" w:rsidRPr="007407D0" w:rsidRDefault="006C6243" w:rsidP="00944388">
      <w:pPr>
        <w:pStyle w:val="2"/>
        <w:spacing w:line="360" w:lineRule="auto"/>
        <w:jc w:val="both"/>
      </w:pPr>
      <w:bookmarkStart w:id="28" w:name="_Toc10177513"/>
      <w:r w:rsidRPr="007407D0">
        <w:t>П</w:t>
      </w:r>
      <w:r w:rsidR="00050C3D" w:rsidRPr="007407D0">
        <w:t>редложение</w:t>
      </w:r>
      <w:r w:rsidR="002636CE" w:rsidRPr="007407D0">
        <w:t xml:space="preserve"> по реконструкции источников тепловой энергии, обеспечивающие приросты перспективной тепловой нагрузки в существующих и расширяемых зонах действия источников тепловой энергии</w:t>
      </w:r>
      <w:bookmarkEnd w:id="28"/>
    </w:p>
    <w:p w:rsidR="0064032A" w:rsidRPr="007407D0" w:rsidRDefault="008A69E6" w:rsidP="00944388">
      <w:pPr>
        <w:spacing w:after="0" w:line="360" w:lineRule="auto"/>
        <w:ind w:firstLine="567"/>
        <w:jc w:val="both"/>
        <w:rPr>
          <w:rFonts w:ascii="Times New Roman" w:eastAsia="Times New Roman" w:hAnsi="Times New Roman"/>
          <w:sz w:val="24"/>
          <w:szCs w:val="26"/>
          <w:lang w:eastAsia="ru-RU"/>
        </w:rPr>
      </w:pPr>
      <w:r w:rsidRPr="007407D0">
        <w:rPr>
          <w:rFonts w:ascii="Times New Roman" w:eastAsia="Times New Roman" w:hAnsi="Times New Roman"/>
          <w:sz w:val="24"/>
          <w:szCs w:val="26"/>
          <w:lang w:eastAsia="ru-RU"/>
        </w:rPr>
        <w:t xml:space="preserve">Информация по реконструкции источников тепловой энергии представлена в пункте </w:t>
      </w:r>
      <w:r w:rsidR="00660038" w:rsidRPr="007407D0">
        <w:rPr>
          <w:rFonts w:ascii="Times New Roman" w:eastAsia="Times New Roman" w:hAnsi="Times New Roman"/>
          <w:sz w:val="24"/>
          <w:szCs w:val="26"/>
          <w:lang w:eastAsia="ru-RU"/>
        </w:rPr>
        <w:t>5</w:t>
      </w:r>
      <w:r w:rsidRPr="007407D0">
        <w:rPr>
          <w:rFonts w:ascii="Times New Roman" w:eastAsia="Times New Roman" w:hAnsi="Times New Roman"/>
          <w:sz w:val="24"/>
          <w:szCs w:val="26"/>
          <w:lang w:eastAsia="ru-RU"/>
        </w:rPr>
        <w:t>.3 данного документа.</w:t>
      </w:r>
    </w:p>
    <w:p w:rsidR="002636CE" w:rsidRPr="00896594" w:rsidRDefault="006C6243" w:rsidP="00944388">
      <w:pPr>
        <w:pStyle w:val="2"/>
        <w:spacing w:line="360" w:lineRule="auto"/>
        <w:jc w:val="both"/>
      </w:pPr>
      <w:bookmarkStart w:id="29" w:name="_Toc10177514"/>
      <w:r w:rsidRPr="00896594">
        <w:rPr>
          <w:bCs w:val="0"/>
        </w:rPr>
        <w:t>П</w:t>
      </w:r>
      <w:r w:rsidR="00050C3D" w:rsidRPr="00896594">
        <w:rPr>
          <w:bCs w:val="0"/>
        </w:rPr>
        <w:t>редложение</w:t>
      </w:r>
      <w:r w:rsidR="002636CE" w:rsidRPr="00896594">
        <w:rPr>
          <w:bCs w:val="0"/>
        </w:rPr>
        <w:t xml:space="preserve"> по техническому перевооружению источников тепловой энергии с целью повышения эффективности работы систем теплоснабжения</w:t>
      </w:r>
      <w:bookmarkEnd w:id="29"/>
    </w:p>
    <w:p w:rsidR="0062436E" w:rsidRPr="0062436E" w:rsidRDefault="0062436E" w:rsidP="0062436E">
      <w:pPr>
        <w:spacing w:after="0" w:line="360" w:lineRule="auto"/>
        <w:ind w:left="-15" w:right="11" w:firstLine="441"/>
        <w:jc w:val="both"/>
        <w:rPr>
          <w:rFonts w:ascii="Times New Roman" w:hAnsi="Times New Roman"/>
          <w:sz w:val="24"/>
          <w:szCs w:val="24"/>
        </w:rPr>
      </w:pPr>
      <w:bookmarkStart w:id="30" w:name="_Toc10177515"/>
      <w:r w:rsidRPr="0062436E">
        <w:rPr>
          <w:rFonts w:ascii="Times New Roman" w:hAnsi="Times New Roman"/>
          <w:sz w:val="24"/>
          <w:szCs w:val="24"/>
        </w:rPr>
        <w:t xml:space="preserve">На данный момент заключено концессионное соглашение с ООО «Тепло людям. Палех» о передаче объектов теплоснабжения с технологически связанным оборудованием, а именно здание котельной с основным и вспомогательным оборудованием и тепловые сети от Центральной котельной. Общая протяженность тепловых сетей от Центральной котельной до конечного потребителя составляет 8105,11 м, в том числе, протяженность сетей, являющихся муниципальной собственностью и подлежащих передачи в концессию ООО «Тепло Людям. Палех» составляет 7888,0 м. </w:t>
      </w:r>
    </w:p>
    <w:p w:rsidR="0062436E" w:rsidRPr="0062436E" w:rsidRDefault="0062436E" w:rsidP="0062436E">
      <w:pPr>
        <w:spacing w:after="0" w:line="360" w:lineRule="auto"/>
        <w:ind w:left="708" w:right="11" w:firstLine="441"/>
        <w:jc w:val="both"/>
        <w:rPr>
          <w:rFonts w:ascii="Times New Roman" w:hAnsi="Times New Roman"/>
          <w:sz w:val="24"/>
          <w:szCs w:val="24"/>
        </w:rPr>
      </w:pPr>
      <w:r w:rsidRPr="0062436E">
        <w:rPr>
          <w:rFonts w:ascii="Times New Roman" w:hAnsi="Times New Roman"/>
          <w:sz w:val="24"/>
          <w:szCs w:val="24"/>
        </w:rPr>
        <w:t xml:space="preserve">Цели соглашения: </w:t>
      </w:r>
    </w:p>
    <w:p w:rsidR="0062436E" w:rsidRPr="0062436E" w:rsidRDefault="0062436E" w:rsidP="0062436E">
      <w:pPr>
        <w:numPr>
          <w:ilvl w:val="0"/>
          <w:numId w:val="16"/>
        </w:numPr>
        <w:spacing w:after="0" w:line="360" w:lineRule="auto"/>
        <w:ind w:right="11" w:firstLine="441"/>
        <w:jc w:val="both"/>
        <w:rPr>
          <w:rFonts w:ascii="Times New Roman" w:hAnsi="Times New Roman"/>
          <w:sz w:val="24"/>
          <w:szCs w:val="24"/>
        </w:rPr>
      </w:pPr>
      <w:r w:rsidRPr="0062436E">
        <w:rPr>
          <w:rFonts w:ascii="Times New Roman" w:hAnsi="Times New Roman"/>
          <w:sz w:val="24"/>
          <w:szCs w:val="24"/>
        </w:rPr>
        <w:t xml:space="preserve">повышение качества и надежности теплоснабжения потребителей в границах Палехского городского поселения; </w:t>
      </w:r>
    </w:p>
    <w:p w:rsidR="0062436E" w:rsidRPr="0062436E" w:rsidRDefault="0062436E" w:rsidP="0062436E">
      <w:pPr>
        <w:numPr>
          <w:ilvl w:val="0"/>
          <w:numId w:val="16"/>
        </w:numPr>
        <w:spacing w:after="0" w:line="360" w:lineRule="auto"/>
        <w:ind w:right="11" w:firstLine="441"/>
        <w:jc w:val="both"/>
        <w:rPr>
          <w:rFonts w:ascii="Times New Roman" w:hAnsi="Times New Roman"/>
          <w:sz w:val="24"/>
          <w:szCs w:val="24"/>
        </w:rPr>
      </w:pPr>
      <w:r w:rsidRPr="0062436E">
        <w:rPr>
          <w:rFonts w:ascii="Times New Roman" w:hAnsi="Times New Roman"/>
          <w:sz w:val="24"/>
          <w:szCs w:val="24"/>
        </w:rPr>
        <w:t xml:space="preserve">перевод котельной в водогрейный режим работы и обеспечение эффективной эксплуатации; </w:t>
      </w:r>
    </w:p>
    <w:p w:rsidR="0062436E" w:rsidRPr="0062436E" w:rsidRDefault="0062436E" w:rsidP="0062436E">
      <w:pPr>
        <w:numPr>
          <w:ilvl w:val="0"/>
          <w:numId w:val="16"/>
        </w:numPr>
        <w:spacing w:after="0" w:line="360" w:lineRule="auto"/>
        <w:ind w:right="11" w:firstLine="441"/>
        <w:jc w:val="both"/>
        <w:rPr>
          <w:rFonts w:ascii="Times New Roman" w:hAnsi="Times New Roman"/>
          <w:sz w:val="24"/>
          <w:szCs w:val="24"/>
        </w:rPr>
      </w:pPr>
      <w:r w:rsidRPr="0062436E">
        <w:rPr>
          <w:rFonts w:ascii="Times New Roman" w:hAnsi="Times New Roman"/>
          <w:sz w:val="24"/>
          <w:szCs w:val="24"/>
        </w:rPr>
        <w:lastRenderedPageBreak/>
        <w:t xml:space="preserve">снижение затрат, связанных с выработкой и транспортировкой тепловой энергии; </w:t>
      </w:r>
    </w:p>
    <w:p w:rsidR="0062436E" w:rsidRPr="0062436E" w:rsidRDefault="0062436E" w:rsidP="0062436E">
      <w:pPr>
        <w:numPr>
          <w:ilvl w:val="0"/>
          <w:numId w:val="16"/>
        </w:numPr>
        <w:spacing w:after="0" w:line="360" w:lineRule="auto"/>
        <w:ind w:right="11" w:firstLine="441"/>
        <w:jc w:val="both"/>
        <w:rPr>
          <w:rFonts w:ascii="Times New Roman" w:hAnsi="Times New Roman"/>
          <w:sz w:val="24"/>
          <w:szCs w:val="24"/>
        </w:rPr>
      </w:pPr>
      <w:r w:rsidRPr="0062436E">
        <w:rPr>
          <w:rFonts w:ascii="Times New Roman" w:hAnsi="Times New Roman"/>
          <w:sz w:val="24"/>
          <w:szCs w:val="24"/>
        </w:rPr>
        <w:t xml:space="preserve">повышение эффективности производства тепловой энергии и поставки её потребителям; - снижение себестоимости поставляемой потребителям тепловой энергии. </w:t>
      </w:r>
    </w:p>
    <w:p w:rsidR="0062436E" w:rsidRPr="00DF6011" w:rsidRDefault="0062436E" w:rsidP="0062436E">
      <w:pPr>
        <w:spacing w:after="0" w:line="360" w:lineRule="auto"/>
        <w:ind w:left="-15" w:right="11" w:firstLine="441"/>
        <w:jc w:val="both"/>
        <w:rPr>
          <w:rFonts w:ascii="Times New Roman" w:hAnsi="Times New Roman"/>
          <w:b/>
          <w:sz w:val="24"/>
          <w:szCs w:val="24"/>
        </w:rPr>
      </w:pPr>
      <w:r w:rsidRPr="0062436E">
        <w:rPr>
          <w:rFonts w:ascii="Times New Roman" w:hAnsi="Times New Roman"/>
          <w:sz w:val="24"/>
          <w:szCs w:val="24"/>
        </w:rPr>
        <w:t xml:space="preserve">По данному соглашению реализовано техническое перевооружение котельной с переводом котлов в водогрейный режим. </w:t>
      </w:r>
    </w:p>
    <w:p w:rsidR="0062436E" w:rsidRPr="00DF6011" w:rsidRDefault="0062436E" w:rsidP="0062436E">
      <w:pPr>
        <w:spacing w:after="3" w:line="259" w:lineRule="auto"/>
        <w:ind w:left="10" w:right="12" w:hanging="10"/>
        <w:jc w:val="right"/>
        <w:rPr>
          <w:rFonts w:ascii="Times New Roman" w:hAnsi="Times New Roman"/>
          <w:b/>
          <w:sz w:val="24"/>
          <w:szCs w:val="24"/>
        </w:rPr>
      </w:pPr>
      <w:r w:rsidRPr="00DF6011">
        <w:rPr>
          <w:rFonts w:ascii="Times New Roman" w:hAnsi="Times New Roman"/>
          <w:b/>
          <w:sz w:val="24"/>
          <w:szCs w:val="24"/>
        </w:rPr>
        <w:t xml:space="preserve">Таблица </w:t>
      </w:r>
      <w:r w:rsidR="004F091E" w:rsidRPr="00DF6011">
        <w:rPr>
          <w:rFonts w:ascii="Times New Roman" w:hAnsi="Times New Roman"/>
          <w:b/>
          <w:sz w:val="24"/>
          <w:szCs w:val="24"/>
        </w:rPr>
        <w:t>5.1</w:t>
      </w:r>
      <w:r w:rsidRPr="00DF6011">
        <w:rPr>
          <w:rFonts w:ascii="Times New Roman" w:hAnsi="Times New Roman"/>
          <w:b/>
          <w:sz w:val="24"/>
          <w:szCs w:val="24"/>
        </w:rPr>
        <w:t xml:space="preserve"> </w:t>
      </w:r>
    </w:p>
    <w:tbl>
      <w:tblPr>
        <w:tblW w:w="10200" w:type="dxa"/>
        <w:tblInd w:w="5" w:type="dxa"/>
        <w:tblCellMar>
          <w:top w:w="13" w:type="dxa"/>
          <w:left w:w="110" w:type="dxa"/>
          <w:right w:w="53" w:type="dxa"/>
        </w:tblCellMar>
        <w:tblLook w:val="04A0"/>
      </w:tblPr>
      <w:tblGrid>
        <w:gridCol w:w="428"/>
        <w:gridCol w:w="3185"/>
        <w:gridCol w:w="1371"/>
        <w:gridCol w:w="1502"/>
        <w:gridCol w:w="884"/>
        <w:gridCol w:w="1277"/>
        <w:gridCol w:w="1553"/>
      </w:tblGrid>
      <w:tr w:rsidR="0062436E" w:rsidRPr="0062436E" w:rsidTr="002819BD">
        <w:trPr>
          <w:trHeight w:val="903"/>
        </w:trPr>
        <w:tc>
          <w:tcPr>
            <w:tcW w:w="4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rPr>
                <w:rFonts w:ascii="Times New Roman" w:hAnsi="Times New Roman"/>
              </w:rPr>
            </w:pPr>
            <w:r w:rsidRPr="0062436E">
              <w:rPr>
                <w:rFonts w:ascii="Times New Roman" w:hAnsi="Times New Roman"/>
              </w:rPr>
              <w:t xml:space="preserve">№ </w:t>
            </w:r>
          </w:p>
        </w:tc>
        <w:tc>
          <w:tcPr>
            <w:tcW w:w="318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3"/>
              <w:jc w:val="center"/>
              <w:rPr>
                <w:rFonts w:ascii="Times New Roman" w:hAnsi="Times New Roman"/>
              </w:rPr>
            </w:pPr>
            <w:r w:rsidRPr="0062436E">
              <w:rPr>
                <w:rFonts w:ascii="Times New Roman" w:hAnsi="Times New Roman"/>
              </w:rPr>
              <w:t xml:space="preserve">Наименование работ </w:t>
            </w:r>
          </w:p>
        </w:tc>
        <w:tc>
          <w:tcPr>
            <w:tcW w:w="2873" w:type="dxa"/>
            <w:gridSpan w:val="2"/>
            <w:tcBorders>
              <w:top w:val="single" w:sz="4" w:space="0" w:color="000000"/>
              <w:left w:val="single" w:sz="4" w:space="0" w:color="000000"/>
              <w:bottom w:val="single" w:sz="4" w:space="0" w:color="000000"/>
              <w:right w:val="single" w:sz="4" w:space="0" w:color="000000"/>
            </w:tcBorders>
            <w:shd w:val="clear" w:color="auto" w:fill="auto"/>
          </w:tcPr>
          <w:p w:rsidR="0062436E" w:rsidRPr="0062436E" w:rsidRDefault="0062436E" w:rsidP="007144BC">
            <w:pPr>
              <w:spacing w:after="2"/>
              <w:jc w:val="center"/>
              <w:rPr>
                <w:rFonts w:ascii="Times New Roman" w:hAnsi="Times New Roman"/>
              </w:rPr>
            </w:pPr>
            <w:r w:rsidRPr="0062436E">
              <w:rPr>
                <w:rFonts w:ascii="Times New Roman" w:hAnsi="Times New Roman"/>
              </w:rPr>
              <w:t xml:space="preserve">Расходы Концессионера, в ценах 2022 г. млн. руб. </w:t>
            </w:r>
          </w:p>
          <w:p w:rsidR="0062436E" w:rsidRPr="0062436E" w:rsidRDefault="0062436E" w:rsidP="007144BC">
            <w:pPr>
              <w:spacing w:after="0" w:line="259" w:lineRule="auto"/>
              <w:ind w:right="53"/>
              <w:jc w:val="center"/>
              <w:rPr>
                <w:rFonts w:ascii="Times New Roman" w:hAnsi="Times New Roman"/>
              </w:rPr>
            </w:pPr>
            <w:r w:rsidRPr="0062436E">
              <w:rPr>
                <w:rFonts w:ascii="Times New Roman" w:hAnsi="Times New Roman"/>
              </w:rPr>
              <w:t xml:space="preserve">НДС не облагается </w:t>
            </w:r>
          </w:p>
        </w:tc>
        <w:tc>
          <w:tcPr>
            <w:tcW w:w="21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jc w:val="center"/>
              <w:rPr>
                <w:rFonts w:ascii="Times New Roman" w:hAnsi="Times New Roman"/>
              </w:rPr>
            </w:pPr>
            <w:r w:rsidRPr="0062436E">
              <w:rPr>
                <w:rFonts w:ascii="Times New Roman" w:hAnsi="Times New Roman"/>
              </w:rPr>
              <w:t xml:space="preserve">Год реализации мероприятий </w:t>
            </w:r>
          </w:p>
        </w:tc>
        <w:tc>
          <w:tcPr>
            <w:tcW w:w="155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jc w:val="center"/>
              <w:rPr>
                <w:rFonts w:ascii="Times New Roman" w:hAnsi="Times New Roman"/>
              </w:rPr>
            </w:pPr>
            <w:r w:rsidRPr="0062436E">
              <w:rPr>
                <w:rFonts w:ascii="Times New Roman" w:hAnsi="Times New Roman"/>
              </w:rPr>
              <w:t xml:space="preserve">Срок ввода в эксплуатацию </w:t>
            </w:r>
          </w:p>
        </w:tc>
      </w:tr>
      <w:tr w:rsidR="0062436E" w:rsidRPr="0062436E" w:rsidTr="007144BC">
        <w:trPr>
          <w:trHeight w:val="264"/>
        </w:trPr>
        <w:tc>
          <w:tcPr>
            <w:tcW w:w="0" w:type="auto"/>
            <w:vMerge/>
            <w:tcBorders>
              <w:top w:val="nil"/>
              <w:left w:val="single" w:sz="4" w:space="0" w:color="000000"/>
              <w:bottom w:val="single" w:sz="4" w:space="0" w:color="000000"/>
              <w:right w:val="single" w:sz="4" w:space="0" w:color="000000"/>
            </w:tcBorders>
            <w:shd w:val="clear" w:color="auto" w:fill="auto"/>
          </w:tcPr>
          <w:p w:rsidR="0062436E" w:rsidRPr="0062436E" w:rsidRDefault="0062436E" w:rsidP="007144BC">
            <w:pPr>
              <w:spacing w:after="160" w:line="259" w:lineRule="auto"/>
              <w:rPr>
                <w:rFonts w:ascii="Times New Roman" w:hAnsi="Times New Roman"/>
              </w:rPr>
            </w:pPr>
          </w:p>
        </w:tc>
        <w:tc>
          <w:tcPr>
            <w:tcW w:w="0" w:type="auto"/>
            <w:vMerge/>
            <w:tcBorders>
              <w:top w:val="nil"/>
              <w:left w:val="single" w:sz="4" w:space="0" w:color="000000"/>
              <w:bottom w:val="single" w:sz="4" w:space="0" w:color="000000"/>
              <w:right w:val="single" w:sz="4" w:space="0" w:color="000000"/>
            </w:tcBorders>
            <w:shd w:val="clear" w:color="auto" w:fill="auto"/>
          </w:tcPr>
          <w:p w:rsidR="0062436E" w:rsidRPr="0062436E" w:rsidRDefault="0062436E" w:rsidP="007144BC">
            <w:pPr>
              <w:spacing w:after="160" w:line="259" w:lineRule="auto"/>
              <w:rPr>
                <w:rFonts w:ascii="Times New Roman" w:hAnsi="Times New Roman"/>
              </w:rPr>
            </w:pPr>
          </w:p>
        </w:tc>
        <w:tc>
          <w:tcPr>
            <w:tcW w:w="1371" w:type="dxa"/>
            <w:tcBorders>
              <w:top w:val="single" w:sz="4" w:space="0" w:color="000000"/>
              <w:left w:val="single" w:sz="4" w:space="0" w:color="000000"/>
              <w:bottom w:val="single" w:sz="4" w:space="0" w:color="000000"/>
              <w:right w:val="single" w:sz="4" w:space="0" w:color="000000"/>
            </w:tcBorders>
            <w:shd w:val="clear" w:color="auto" w:fill="auto"/>
          </w:tcPr>
          <w:p w:rsidR="0062436E" w:rsidRPr="0062436E" w:rsidRDefault="0062436E" w:rsidP="007144BC">
            <w:pPr>
              <w:spacing w:after="0" w:line="259" w:lineRule="auto"/>
              <w:ind w:right="51"/>
              <w:jc w:val="center"/>
              <w:rPr>
                <w:rFonts w:ascii="Times New Roman" w:hAnsi="Times New Roman"/>
              </w:rPr>
            </w:pPr>
            <w:r w:rsidRPr="0062436E">
              <w:rPr>
                <w:rFonts w:ascii="Times New Roman" w:hAnsi="Times New Roman"/>
              </w:rPr>
              <w:t xml:space="preserve">2022 г. </w:t>
            </w:r>
          </w:p>
        </w:tc>
        <w:tc>
          <w:tcPr>
            <w:tcW w:w="1502" w:type="dxa"/>
            <w:tcBorders>
              <w:top w:val="single" w:sz="4" w:space="0" w:color="000000"/>
              <w:left w:val="single" w:sz="4" w:space="0" w:color="000000"/>
              <w:bottom w:val="single" w:sz="4" w:space="0" w:color="000000"/>
              <w:right w:val="single" w:sz="4" w:space="0" w:color="000000"/>
            </w:tcBorders>
            <w:shd w:val="clear" w:color="auto" w:fill="auto"/>
          </w:tcPr>
          <w:p w:rsidR="0062436E" w:rsidRPr="0062436E" w:rsidRDefault="0062436E" w:rsidP="007144BC">
            <w:pPr>
              <w:spacing w:after="0" w:line="259" w:lineRule="auto"/>
              <w:ind w:left="62"/>
              <w:rPr>
                <w:rFonts w:ascii="Times New Roman" w:hAnsi="Times New Roman"/>
              </w:rPr>
            </w:pPr>
            <w:r w:rsidRPr="0062436E">
              <w:rPr>
                <w:rFonts w:ascii="Times New Roman" w:hAnsi="Times New Roman"/>
              </w:rPr>
              <w:t xml:space="preserve">2023-2037 г. </w:t>
            </w:r>
          </w:p>
        </w:tc>
        <w:tc>
          <w:tcPr>
            <w:tcW w:w="884" w:type="dxa"/>
            <w:tcBorders>
              <w:top w:val="single" w:sz="4" w:space="0" w:color="000000"/>
              <w:left w:val="single" w:sz="4" w:space="0" w:color="000000"/>
              <w:bottom w:val="single" w:sz="4" w:space="0" w:color="000000"/>
              <w:right w:val="single" w:sz="4" w:space="0" w:color="000000"/>
            </w:tcBorders>
            <w:shd w:val="clear" w:color="auto" w:fill="auto"/>
          </w:tcPr>
          <w:p w:rsidR="0062436E" w:rsidRPr="0062436E" w:rsidRDefault="0062436E" w:rsidP="007144BC">
            <w:pPr>
              <w:spacing w:after="0" w:line="259" w:lineRule="auto"/>
              <w:ind w:left="12"/>
              <w:rPr>
                <w:rFonts w:ascii="Times New Roman" w:hAnsi="Times New Roman"/>
              </w:rPr>
            </w:pPr>
            <w:r w:rsidRPr="0062436E">
              <w:rPr>
                <w:rFonts w:ascii="Times New Roman" w:hAnsi="Times New Roman"/>
              </w:rPr>
              <w:t xml:space="preserve">начало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62436E" w:rsidRPr="0062436E" w:rsidRDefault="0062436E" w:rsidP="007144BC">
            <w:pPr>
              <w:spacing w:after="0" w:line="259" w:lineRule="auto"/>
              <w:ind w:left="36"/>
              <w:rPr>
                <w:rFonts w:ascii="Times New Roman" w:hAnsi="Times New Roman"/>
              </w:rPr>
            </w:pPr>
            <w:r w:rsidRPr="0062436E">
              <w:rPr>
                <w:rFonts w:ascii="Times New Roman" w:hAnsi="Times New Roman"/>
              </w:rPr>
              <w:t xml:space="preserve">окончание </w:t>
            </w:r>
          </w:p>
        </w:tc>
        <w:tc>
          <w:tcPr>
            <w:tcW w:w="0" w:type="auto"/>
            <w:vMerge/>
            <w:tcBorders>
              <w:top w:val="nil"/>
              <w:left w:val="single" w:sz="4" w:space="0" w:color="000000"/>
              <w:bottom w:val="single" w:sz="4" w:space="0" w:color="000000"/>
              <w:right w:val="single" w:sz="4" w:space="0" w:color="000000"/>
            </w:tcBorders>
            <w:shd w:val="clear" w:color="auto" w:fill="auto"/>
          </w:tcPr>
          <w:p w:rsidR="0062436E" w:rsidRPr="0062436E" w:rsidRDefault="0062436E" w:rsidP="007144BC">
            <w:pPr>
              <w:spacing w:after="160" w:line="259" w:lineRule="auto"/>
              <w:rPr>
                <w:rFonts w:ascii="Times New Roman" w:hAnsi="Times New Roman"/>
              </w:rPr>
            </w:pPr>
          </w:p>
        </w:tc>
      </w:tr>
      <w:tr w:rsidR="0062436E" w:rsidRPr="0062436E" w:rsidTr="002819BD">
        <w:trPr>
          <w:trHeight w:val="768"/>
        </w:trPr>
        <w:tc>
          <w:tcPr>
            <w:tcW w:w="4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left="50"/>
              <w:rPr>
                <w:rFonts w:ascii="Times New Roman" w:hAnsi="Times New Roman"/>
              </w:rPr>
            </w:pPr>
            <w:r w:rsidRPr="0062436E">
              <w:rPr>
                <w:rFonts w:ascii="Times New Roman" w:hAnsi="Times New Roman"/>
              </w:rPr>
              <w:t xml:space="preserve">1 </w:t>
            </w:r>
          </w:p>
        </w:tc>
        <w:tc>
          <w:tcPr>
            <w:tcW w:w="3185" w:type="dxa"/>
            <w:tcBorders>
              <w:top w:val="single" w:sz="4" w:space="0" w:color="000000"/>
              <w:left w:val="single" w:sz="4" w:space="0" w:color="000000"/>
              <w:bottom w:val="single" w:sz="4" w:space="0" w:color="000000"/>
              <w:right w:val="single" w:sz="4" w:space="0" w:color="000000"/>
            </w:tcBorders>
            <w:shd w:val="clear" w:color="auto" w:fill="auto"/>
          </w:tcPr>
          <w:p w:rsidR="0062436E" w:rsidRPr="0062436E" w:rsidRDefault="0062436E" w:rsidP="007144BC">
            <w:pPr>
              <w:spacing w:after="17" w:line="259" w:lineRule="auto"/>
              <w:ind w:left="50"/>
              <w:rPr>
                <w:rFonts w:ascii="Times New Roman" w:hAnsi="Times New Roman"/>
              </w:rPr>
            </w:pPr>
            <w:r w:rsidRPr="0062436E">
              <w:rPr>
                <w:rFonts w:ascii="Times New Roman" w:hAnsi="Times New Roman"/>
              </w:rPr>
              <w:t xml:space="preserve">Реконструкция котельной № 1 </w:t>
            </w:r>
          </w:p>
          <w:p w:rsidR="0062436E" w:rsidRPr="0062436E" w:rsidRDefault="0062436E" w:rsidP="007144BC">
            <w:pPr>
              <w:spacing w:after="0" w:line="259" w:lineRule="auto"/>
              <w:ind w:left="9" w:right="10"/>
              <w:jc w:val="center"/>
              <w:rPr>
                <w:rFonts w:ascii="Times New Roman" w:hAnsi="Times New Roman"/>
              </w:rPr>
            </w:pPr>
            <w:r w:rsidRPr="0062436E">
              <w:rPr>
                <w:rFonts w:ascii="Times New Roman" w:hAnsi="Times New Roman"/>
              </w:rPr>
              <w:t xml:space="preserve">- перевод в водогрейный режим в т.ч. </w:t>
            </w:r>
          </w:p>
        </w:tc>
        <w:tc>
          <w:tcPr>
            <w:tcW w:w="1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3"/>
              <w:jc w:val="center"/>
              <w:rPr>
                <w:rFonts w:ascii="Times New Roman" w:hAnsi="Times New Roman"/>
              </w:rPr>
            </w:pPr>
            <w:r w:rsidRPr="0062436E">
              <w:rPr>
                <w:rFonts w:ascii="Times New Roman" w:hAnsi="Times New Roman"/>
              </w:rPr>
              <w:t xml:space="preserve">27,5 </w:t>
            </w:r>
          </w:p>
        </w:tc>
        <w:tc>
          <w:tcPr>
            <w:tcW w:w="15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8"/>
              <w:jc w:val="center"/>
              <w:rPr>
                <w:rFonts w:ascii="Times New Roman" w:hAnsi="Times New Roman"/>
              </w:rPr>
            </w:pPr>
            <w:r w:rsidRPr="0062436E">
              <w:rPr>
                <w:rFonts w:ascii="Times New Roman" w:hAnsi="Times New Roman"/>
              </w:rPr>
              <w:t xml:space="preserve">0 </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left="12"/>
              <w:rPr>
                <w:rFonts w:ascii="Times New Roman" w:hAnsi="Times New Roman"/>
              </w:rPr>
            </w:pPr>
            <w:r w:rsidRPr="0062436E">
              <w:rPr>
                <w:rFonts w:ascii="Times New Roman" w:hAnsi="Times New Roman"/>
              </w:rPr>
              <w:t xml:space="preserve">2022 г.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3"/>
              <w:jc w:val="center"/>
              <w:rPr>
                <w:rFonts w:ascii="Times New Roman" w:hAnsi="Times New Roman"/>
              </w:rPr>
            </w:pPr>
            <w:r w:rsidRPr="0062436E">
              <w:rPr>
                <w:rFonts w:ascii="Times New Roman" w:hAnsi="Times New Roman"/>
              </w:rPr>
              <w:t xml:space="preserve">2023 г. </w:t>
            </w:r>
          </w:p>
        </w:tc>
        <w:tc>
          <w:tcPr>
            <w:tcW w:w="15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jc w:val="center"/>
              <w:rPr>
                <w:rFonts w:ascii="Times New Roman" w:hAnsi="Times New Roman"/>
              </w:rPr>
            </w:pPr>
            <w:r w:rsidRPr="0062436E">
              <w:rPr>
                <w:rFonts w:ascii="Times New Roman" w:hAnsi="Times New Roman"/>
              </w:rPr>
              <w:t xml:space="preserve">1-е полугодие 2023 г. </w:t>
            </w:r>
          </w:p>
        </w:tc>
      </w:tr>
      <w:tr w:rsidR="0062436E" w:rsidRPr="0062436E" w:rsidTr="002819BD">
        <w:trPr>
          <w:trHeight w:val="518"/>
        </w:trPr>
        <w:tc>
          <w:tcPr>
            <w:tcW w:w="4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left="2"/>
              <w:jc w:val="center"/>
              <w:rPr>
                <w:rFonts w:ascii="Times New Roman" w:hAnsi="Times New Roman"/>
              </w:rPr>
            </w:pPr>
            <w:r w:rsidRPr="0062436E">
              <w:rPr>
                <w:rFonts w:ascii="Times New Roman" w:hAnsi="Times New Roman"/>
              </w:rPr>
              <w:t xml:space="preserve"> </w:t>
            </w:r>
          </w:p>
        </w:tc>
        <w:tc>
          <w:tcPr>
            <w:tcW w:w="3185" w:type="dxa"/>
            <w:tcBorders>
              <w:top w:val="single" w:sz="4" w:space="0" w:color="000000"/>
              <w:left w:val="single" w:sz="4" w:space="0" w:color="000000"/>
              <w:bottom w:val="single" w:sz="4" w:space="0" w:color="000000"/>
              <w:right w:val="single" w:sz="4" w:space="0" w:color="000000"/>
            </w:tcBorders>
            <w:shd w:val="clear" w:color="auto" w:fill="auto"/>
          </w:tcPr>
          <w:p w:rsidR="0062436E" w:rsidRPr="0062436E" w:rsidRDefault="0062436E" w:rsidP="007144BC">
            <w:pPr>
              <w:spacing w:after="0" w:line="259" w:lineRule="auto"/>
              <w:jc w:val="center"/>
              <w:rPr>
                <w:rFonts w:ascii="Times New Roman" w:hAnsi="Times New Roman"/>
              </w:rPr>
            </w:pPr>
            <w:r w:rsidRPr="0062436E">
              <w:rPr>
                <w:rFonts w:ascii="Times New Roman" w:hAnsi="Times New Roman"/>
              </w:rPr>
              <w:t xml:space="preserve">Перевод в водогрейный режим котлов № 2 и № 3 </w:t>
            </w:r>
          </w:p>
        </w:tc>
        <w:tc>
          <w:tcPr>
            <w:tcW w:w="1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4"/>
              <w:jc w:val="center"/>
              <w:rPr>
                <w:rFonts w:ascii="Times New Roman" w:hAnsi="Times New Roman"/>
              </w:rPr>
            </w:pPr>
            <w:r w:rsidRPr="0062436E">
              <w:rPr>
                <w:rFonts w:ascii="Times New Roman" w:hAnsi="Times New Roman"/>
              </w:rPr>
              <w:t xml:space="preserve">- </w:t>
            </w:r>
          </w:p>
        </w:tc>
        <w:tc>
          <w:tcPr>
            <w:tcW w:w="15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61"/>
              <w:jc w:val="center"/>
              <w:rPr>
                <w:rFonts w:ascii="Times New Roman" w:hAnsi="Times New Roman"/>
              </w:rPr>
            </w:pPr>
            <w:r w:rsidRPr="0062436E">
              <w:rPr>
                <w:rFonts w:ascii="Times New Roman" w:hAnsi="Times New Roman"/>
              </w:rPr>
              <w:t xml:space="preserve">- </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7"/>
              <w:jc w:val="center"/>
              <w:rPr>
                <w:rFonts w:ascii="Times New Roman" w:hAnsi="Times New Roman"/>
              </w:rPr>
            </w:pPr>
            <w:r w:rsidRPr="0062436E">
              <w:rPr>
                <w:rFonts w:ascii="Times New Roman" w:hAnsi="Times New Roman"/>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6"/>
              <w:jc w:val="center"/>
              <w:rPr>
                <w:rFonts w:ascii="Times New Roman" w:hAnsi="Times New Roman"/>
              </w:rPr>
            </w:pPr>
            <w:r w:rsidRPr="0062436E">
              <w:rPr>
                <w:rFonts w:ascii="Times New Roman" w:hAnsi="Times New Roman"/>
              </w:rPr>
              <w:t xml:space="preserve">- </w:t>
            </w:r>
          </w:p>
        </w:tc>
        <w:tc>
          <w:tcPr>
            <w:tcW w:w="15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4"/>
              <w:jc w:val="center"/>
              <w:rPr>
                <w:rFonts w:ascii="Times New Roman" w:hAnsi="Times New Roman"/>
              </w:rPr>
            </w:pPr>
            <w:r w:rsidRPr="0062436E">
              <w:rPr>
                <w:rFonts w:ascii="Times New Roman" w:hAnsi="Times New Roman"/>
              </w:rPr>
              <w:t xml:space="preserve">- </w:t>
            </w:r>
          </w:p>
        </w:tc>
      </w:tr>
      <w:tr w:rsidR="0062436E" w:rsidRPr="0062436E" w:rsidTr="002819BD">
        <w:trPr>
          <w:trHeight w:val="516"/>
        </w:trPr>
        <w:tc>
          <w:tcPr>
            <w:tcW w:w="4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left="2"/>
              <w:jc w:val="center"/>
              <w:rPr>
                <w:rFonts w:ascii="Times New Roman" w:hAnsi="Times New Roman"/>
              </w:rPr>
            </w:pPr>
            <w:r w:rsidRPr="0062436E">
              <w:rPr>
                <w:rFonts w:ascii="Times New Roman" w:hAnsi="Times New Roman"/>
              </w:rPr>
              <w:t xml:space="preserve"> </w:t>
            </w:r>
          </w:p>
        </w:tc>
        <w:tc>
          <w:tcPr>
            <w:tcW w:w="31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6"/>
              <w:jc w:val="center"/>
              <w:rPr>
                <w:rFonts w:ascii="Times New Roman" w:hAnsi="Times New Roman"/>
              </w:rPr>
            </w:pPr>
            <w:r w:rsidRPr="0062436E">
              <w:rPr>
                <w:rFonts w:ascii="Times New Roman" w:hAnsi="Times New Roman"/>
              </w:rPr>
              <w:t xml:space="preserve">Автоматизация котельной </w:t>
            </w:r>
          </w:p>
        </w:tc>
        <w:tc>
          <w:tcPr>
            <w:tcW w:w="1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4"/>
              <w:jc w:val="center"/>
              <w:rPr>
                <w:rFonts w:ascii="Times New Roman" w:hAnsi="Times New Roman"/>
              </w:rPr>
            </w:pPr>
            <w:r w:rsidRPr="0062436E">
              <w:rPr>
                <w:rFonts w:ascii="Times New Roman" w:hAnsi="Times New Roman"/>
              </w:rPr>
              <w:t xml:space="preserve">- </w:t>
            </w:r>
          </w:p>
        </w:tc>
        <w:tc>
          <w:tcPr>
            <w:tcW w:w="15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61"/>
              <w:jc w:val="center"/>
              <w:rPr>
                <w:rFonts w:ascii="Times New Roman" w:hAnsi="Times New Roman"/>
              </w:rPr>
            </w:pPr>
            <w:r w:rsidRPr="0062436E">
              <w:rPr>
                <w:rFonts w:ascii="Times New Roman" w:hAnsi="Times New Roman"/>
              </w:rPr>
              <w:t xml:space="preserve">- </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7"/>
              <w:jc w:val="center"/>
              <w:rPr>
                <w:rFonts w:ascii="Times New Roman" w:hAnsi="Times New Roman"/>
              </w:rPr>
            </w:pPr>
            <w:r w:rsidRPr="0062436E">
              <w:rPr>
                <w:rFonts w:ascii="Times New Roman" w:hAnsi="Times New Roman"/>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6"/>
              <w:jc w:val="center"/>
              <w:rPr>
                <w:rFonts w:ascii="Times New Roman" w:hAnsi="Times New Roman"/>
              </w:rPr>
            </w:pPr>
            <w:r w:rsidRPr="0062436E">
              <w:rPr>
                <w:rFonts w:ascii="Times New Roman" w:hAnsi="Times New Roman"/>
              </w:rPr>
              <w:t xml:space="preserve">- </w:t>
            </w:r>
          </w:p>
        </w:tc>
        <w:tc>
          <w:tcPr>
            <w:tcW w:w="15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4"/>
              <w:jc w:val="center"/>
              <w:rPr>
                <w:rFonts w:ascii="Times New Roman" w:hAnsi="Times New Roman"/>
              </w:rPr>
            </w:pPr>
            <w:r w:rsidRPr="0062436E">
              <w:rPr>
                <w:rFonts w:ascii="Times New Roman" w:hAnsi="Times New Roman"/>
              </w:rPr>
              <w:t xml:space="preserve">- </w:t>
            </w:r>
          </w:p>
        </w:tc>
      </w:tr>
      <w:tr w:rsidR="0062436E" w:rsidRPr="0062436E" w:rsidTr="002819BD">
        <w:trPr>
          <w:trHeight w:val="769"/>
        </w:trPr>
        <w:tc>
          <w:tcPr>
            <w:tcW w:w="4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left="2"/>
              <w:jc w:val="center"/>
              <w:rPr>
                <w:rFonts w:ascii="Times New Roman" w:hAnsi="Times New Roman"/>
              </w:rPr>
            </w:pPr>
            <w:r w:rsidRPr="0062436E">
              <w:rPr>
                <w:rFonts w:ascii="Times New Roman" w:hAnsi="Times New Roman"/>
              </w:rPr>
              <w:t xml:space="preserve"> </w:t>
            </w:r>
          </w:p>
        </w:tc>
        <w:tc>
          <w:tcPr>
            <w:tcW w:w="3185" w:type="dxa"/>
            <w:tcBorders>
              <w:top w:val="single" w:sz="4" w:space="0" w:color="000000"/>
              <w:left w:val="single" w:sz="4" w:space="0" w:color="000000"/>
              <w:bottom w:val="single" w:sz="4" w:space="0" w:color="000000"/>
              <w:right w:val="single" w:sz="4" w:space="0" w:color="000000"/>
            </w:tcBorders>
            <w:shd w:val="clear" w:color="auto" w:fill="auto"/>
          </w:tcPr>
          <w:p w:rsidR="0062436E" w:rsidRPr="0062436E" w:rsidRDefault="0062436E" w:rsidP="007144BC">
            <w:pPr>
              <w:spacing w:after="21" w:line="259" w:lineRule="auto"/>
              <w:ind w:left="84"/>
              <w:rPr>
                <w:rFonts w:ascii="Times New Roman" w:hAnsi="Times New Roman"/>
              </w:rPr>
            </w:pPr>
            <w:r w:rsidRPr="0062436E">
              <w:rPr>
                <w:rFonts w:ascii="Times New Roman" w:hAnsi="Times New Roman"/>
              </w:rPr>
              <w:t xml:space="preserve">Замена дымососов: установка </w:t>
            </w:r>
          </w:p>
          <w:p w:rsidR="0062436E" w:rsidRPr="0062436E" w:rsidRDefault="0062436E" w:rsidP="007144BC">
            <w:pPr>
              <w:spacing w:after="0" w:line="259" w:lineRule="auto"/>
              <w:jc w:val="center"/>
              <w:rPr>
                <w:rFonts w:ascii="Times New Roman" w:hAnsi="Times New Roman"/>
              </w:rPr>
            </w:pPr>
            <w:r w:rsidRPr="0062436E">
              <w:rPr>
                <w:rFonts w:ascii="Times New Roman" w:hAnsi="Times New Roman"/>
              </w:rPr>
              <w:t xml:space="preserve">2х дымососов с частотными преобразователями. </w:t>
            </w:r>
          </w:p>
        </w:tc>
        <w:tc>
          <w:tcPr>
            <w:tcW w:w="1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4"/>
              <w:jc w:val="center"/>
              <w:rPr>
                <w:rFonts w:ascii="Times New Roman" w:hAnsi="Times New Roman"/>
              </w:rPr>
            </w:pPr>
            <w:r w:rsidRPr="0062436E">
              <w:rPr>
                <w:rFonts w:ascii="Times New Roman" w:hAnsi="Times New Roman"/>
              </w:rPr>
              <w:t xml:space="preserve">- </w:t>
            </w:r>
          </w:p>
        </w:tc>
        <w:tc>
          <w:tcPr>
            <w:tcW w:w="15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61"/>
              <w:jc w:val="center"/>
              <w:rPr>
                <w:rFonts w:ascii="Times New Roman" w:hAnsi="Times New Roman"/>
              </w:rPr>
            </w:pPr>
            <w:r w:rsidRPr="0062436E">
              <w:rPr>
                <w:rFonts w:ascii="Times New Roman" w:hAnsi="Times New Roman"/>
              </w:rPr>
              <w:t xml:space="preserve">- </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7"/>
              <w:jc w:val="center"/>
              <w:rPr>
                <w:rFonts w:ascii="Times New Roman" w:hAnsi="Times New Roman"/>
              </w:rPr>
            </w:pPr>
            <w:r w:rsidRPr="0062436E">
              <w:rPr>
                <w:rFonts w:ascii="Times New Roman" w:hAnsi="Times New Roman"/>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6"/>
              <w:jc w:val="center"/>
              <w:rPr>
                <w:rFonts w:ascii="Times New Roman" w:hAnsi="Times New Roman"/>
              </w:rPr>
            </w:pPr>
            <w:r w:rsidRPr="0062436E">
              <w:rPr>
                <w:rFonts w:ascii="Times New Roman" w:hAnsi="Times New Roman"/>
              </w:rPr>
              <w:t xml:space="preserve">- </w:t>
            </w:r>
          </w:p>
        </w:tc>
        <w:tc>
          <w:tcPr>
            <w:tcW w:w="15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4"/>
              <w:jc w:val="center"/>
              <w:rPr>
                <w:rFonts w:ascii="Times New Roman" w:hAnsi="Times New Roman"/>
              </w:rPr>
            </w:pPr>
            <w:r w:rsidRPr="0062436E">
              <w:rPr>
                <w:rFonts w:ascii="Times New Roman" w:hAnsi="Times New Roman"/>
              </w:rPr>
              <w:t xml:space="preserve">- </w:t>
            </w:r>
          </w:p>
        </w:tc>
      </w:tr>
      <w:tr w:rsidR="0062436E" w:rsidRPr="0062436E" w:rsidTr="002819BD">
        <w:trPr>
          <w:trHeight w:val="1022"/>
        </w:trPr>
        <w:tc>
          <w:tcPr>
            <w:tcW w:w="4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left="2"/>
              <w:jc w:val="center"/>
              <w:rPr>
                <w:rFonts w:ascii="Times New Roman" w:hAnsi="Times New Roman"/>
              </w:rPr>
            </w:pPr>
            <w:r w:rsidRPr="0062436E">
              <w:rPr>
                <w:rFonts w:ascii="Times New Roman" w:hAnsi="Times New Roman"/>
              </w:rPr>
              <w:t xml:space="preserve"> </w:t>
            </w:r>
          </w:p>
        </w:tc>
        <w:tc>
          <w:tcPr>
            <w:tcW w:w="3185" w:type="dxa"/>
            <w:tcBorders>
              <w:top w:val="single" w:sz="4" w:space="0" w:color="000000"/>
              <w:left w:val="single" w:sz="4" w:space="0" w:color="000000"/>
              <w:bottom w:val="single" w:sz="4" w:space="0" w:color="000000"/>
              <w:right w:val="single" w:sz="4" w:space="0" w:color="000000"/>
            </w:tcBorders>
            <w:shd w:val="clear" w:color="auto" w:fill="auto"/>
          </w:tcPr>
          <w:p w:rsidR="0062436E" w:rsidRPr="0062436E" w:rsidRDefault="0062436E" w:rsidP="007144BC">
            <w:pPr>
              <w:spacing w:after="41" w:line="236" w:lineRule="auto"/>
              <w:jc w:val="center"/>
              <w:rPr>
                <w:rFonts w:ascii="Times New Roman" w:hAnsi="Times New Roman"/>
              </w:rPr>
            </w:pPr>
            <w:r w:rsidRPr="0062436E">
              <w:rPr>
                <w:rFonts w:ascii="Times New Roman" w:hAnsi="Times New Roman"/>
              </w:rPr>
              <w:t xml:space="preserve">Модернизация системы ХВО – установка новой </w:t>
            </w:r>
          </w:p>
          <w:p w:rsidR="0062436E" w:rsidRPr="0062436E" w:rsidRDefault="0062436E" w:rsidP="007144BC">
            <w:pPr>
              <w:spacing w:after="19" w:line="259" w:lineRule="auto"/>
              <w:ind w:right="55"/>
              <w:jc w:val="center"/>
              <w:rPr>
                <w:rFonts w:ascii="Times New Roman" w:hAnsi="Times New Roman"/>
              </w:rPr>
            </w:pPr>
            <w:r w:rsidRPr="0062436E">
              <w:rPr>
                <w:rFonts w:ascii="Times New Roman" w:hAnsi="Times New Roman"/>
              </w:rPr>
              <w:t xml:space="preserve">автоматической Na-кат. </w:t>
            </w:r>
          </w:p>
          <w:p w:rsidR="0062436E" w:rsidRPr="0062436E" w:rsidRDefault="0062436E" w:rsidP="007144BC">
            <w:pPr>
              <w:spacing w:after="0" w:line="259" w:lineRule="auto"/>
              <w:ind w:right="56"/>
              <w:jc w:val="center"/>
              <w:rPr>
                <w:rFonts w:ascii="Times New Roman" w:hAnsi="Times New Roman"/>
              </w:rPr>
            </w:pPr>
            <w:r w:rsidRPr="0062436E">
              <w:rPr>
                <w:rFonts w:ascii="Times New Roman" w:hAnsi="Times New Roman"/>
              </w:rPr>
              <w:t xml:space="preserve">установки </w:t>
            </w:r>
          </w:p>
        </w:tc>
        <w:tc>
          <w:tcPr>
            <w:tcW w:w="1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4"/>
              <w:jc w:val="center"/>
              <w:rPr>
                <w:rFonts w:ascii="Times New Roman" w:hAnsi="Times New Roman"/>
              </w:rPr>
            </w:pPr>
            <w:r w:rsidRPr="0062436E">
              <w:rPr>
                <w:rFonts w:ascii="Times New Roman" w:hAnsi="Times New Roman"/>
              </w:rPr>
              <w:t xml:space="preserve">- </w:t>
            </w:r>
          </w:p>
        </w:tc>
        <w:tc>
          <w:tcPr>
            <w:tcW w:w="15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61"/>
              <w:jc w:val="center"/>
              <w:rPr>
                <w:rFonts w:ascii="Times New Roman" w:hAnsi="Times New Roman"/>
              </w:rPr>
            </w:pPr>
            <w:r w:rsidRPr="0062436E">
              <w:rPr>
                <w:rFonts w:ascii="Times New Roman" w:hAnsi="Times New Roman"/>
              </w:rPr>
              <w:t xml:space="preserve">- </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7"/>
              <w:jc w:val="center"/>
              <w:rPr>
                <w:rFonts w:ascii="Times New Roman" w:hAnsi="Times New Roman"/>
              </w:rPr>
            </w:pPr>
            <w:r w:rsidRPr="0062436E">
              <w:rPr>
                <w:rFonts w:ascii="Times New Roman" w:hAnsi="Times New Roman"/>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6"/>
              <w:jc w:val="center"/>
              <w:rPr>
                <w:rFonts w:ascii="Times New Roman" w:hAnsi="Times New Roman"/>
              </w:rPr>
            </w:pPr>
            <w:r w:rsidRPr="0062436E">
              <w:rPr>
                <w:rFonts w:ascii="Times New Roman" w:hAnsi="Times New Roman"/>
              </w:rPr>
              <w:t xml:space="preserve">- </w:t>
            </w:r>
          </w:p>
        </w:tc>
        <w:tc>
          <w:tcPr>
            <w:tcW w:w="15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4"/>
              <w:jc w:val="center"/>
              <w:rPr>
                <w:rFonts w:ascii="Times New Roman" w:hAnsi="Times New Roman"/>
              </w:rPr>
            </w:pPr>
            <w:r w:rsidRPr="0062436E">
              <w:rPr>
                <w:rFonts w:ascii="Times New Roman" w:hAnsi="Times New Roman"/>
              </w:rPr>
              <w:t xml:space="preserve">- </w:t>
            </w:r>
          </w:p>
        </w:tc>
      </w:tr>
      <w:tr w:rsidR="0062436E" w:rsidRPr="0062436E" w:rsidTr="002819BD">
        <w:trPr>
          <w:trHeight w:val="557"/>
        </w:trPr>
        <w:tc>
          <w:tcPr>
            <w:tcW w:w="4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left="2"/>
              <w:jc w:val="center"/>
              <w:rPr>
                <w:rFonts w:ascii="Times New Roman" w:hAnsi="Times New Roman"/>
              </w:rPr>
            </w:pPr>
            <w:r w:rsidRPr="0062436E">
              <w:rPr>
                <w:rFonts w:ascii="Times New Roman" w:hAnsi="Times New Roman"/>
              </w:rPr>
              <w:t xml:space="preserve"> </w:t>
            </w:r>
          </w:p>
        </w:tc>
        <w:tc>
          <w:tcPr>
            <w:tcW w:w="3185" w:type="dxa"/>
            <w:tcBorders>
              <w:top w:val="single" w:sz="4" w:space="0" w:color="000000"/>
              <w:left w:val="single" w:sz="4" w:space="0" w:color="000000"/>
              <w:bottom w:val="single" w:sz="4" w:space="0" w:color="000000"/>
              <w:right w:val="single" w:sz="4" w:space="0" w:color="000000"/>
            </w:tcBorders>
            <w:shd w:val="clear" w:color="auto" w:fill="auto"/>
          </w:tcPr>
          <w:p w:rsidR="0062436E" w:rsidRPr="0062436E" w:rsidRDefault="0062436E" w:rsidP="007144BC">
            <w:pPr>
              <w:spacing w:after="0" w:line="259" w:lineRule="auto"/>
              <w:jc w:val="center"/>
              <w:rPr>
                <w:rFonts w:ascii="Times New Roman" w:hAnsi="Times New Roman"/>
              </w:rPr>
            </w:pPr>
            <w:r w:rsidRPr="0062436E">
              <w:rPr>
                <w:rFonts w:ascii="Times New Roman" w:hAnsi="Times New Roman"/>
              </w:rPr>
              <w:t xml:space="preserve">Реконструкция крыши здания котельной </w:t>
            </w:r>
          </w:p>
        </w:tc>
        <w:tc>
          <w:tcPr>
            <w:tcW w:w="1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4"/>
              <w:jc w:val="center"/>
              <w:rPr>
                <w:rFonts w:ascii="Times New Roman" w:hAnsi="Times New Roman"/>
              </w:rPr>
            </w:pPr>
            <w:r w:rsidRPr="0062436E">
              <w:rPr>
                <w:rFonts w:ascii="Times New Roman" w:hAnsi="Times New Roman"/>
              </w:rPr>
              <w:t xml:space="preserve">- </w:t>
            </w:r>
          </w:p>
        </w:tc>
        <w:tc>
          <w:tcPr>
            <w:tcW w:w="15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61"/>
              <w:jc w:val="center"/>
              <w:rPr>
                <w:rFonts w:ascii="Times New Roman" w:hAnsi="Times New Roman"/>
              </w:rPr>
            </w:pPr>
            <w:r w:rsidRPr="0062436E">
              <w:rPr>
                <w:rFonts w:ascii="Times New Roman" w:hAnsi="Times New Roman"/>
              </w:rPr>
              <w:t xml:space="preserve">- </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7"/>
              <w:jc w:val="center"/>
              <w:rPr>
                <w:rFonts w:ascii="Times New Roman" w:hAnsi="Times New Roman"/>
              </w:rPr>
            </w:pPr>
            <w:r w:rsidRPr="0062436E">
              <w:rPr>
                <w:rFonts w:ascii="Times New Roman" w:hAnsi="Times New Roman"/>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6"/>
              <w:jc w:val="center"/>
              <w:rPr>
                <w:rFonts w:ascii="Times New Roman" w:hAnsi="Times New Roman"/>
              </w:rPr>
            </w:pPr>
            <w:r w:rsidRPr="0062436E">
              <w:rPr>
                <w:rFonts w:ascii="Times New Roman" w:hAnsi="Times New Roman"/>
              </w:rPr>
              <w:t xml:space="preserve">- </w:t>
            </w:r>
          </w:p>
        </w:tc>
        <w:tc>
          <w:tcPr>
            <w:tcW w:w="15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4"/>
              <w:jc w:val="center"/>
              <w:rPr>
                <w:rFonts w:ascii="Times New Roman" w:hAnsi="Times New Roman"/>
              </w:rPr>
            </w:pPr>
            <w:r w:rsidRPr="0062436E">
              <w:rPr>
                <w:rFonts w:ascii="Times New Roman" w:hAnsi="Times New Roman"/>
              </w:rPr>
              <w:t xml:space="preserve">- </w:t>
            </w:r>
          </w:p>
        </w:tc>
      </w:tr>
      <w:tr w:rsidR="0062436E" w:rsidRPr="0062436E" w:rsidTr="002819BD">
        <w:trPr>
          <w:trHeight w:val="562"/>
        </w:trPr>
        <w:tc>
          <w:tcPr>
            <w:tcW w:w="4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left="2"/>
              <w:jc w:val="center"/>
              <w:rPr>
                <w:rFonts w:ascii="Times New Roman" w:hAnsi="Times New Roman"/>
              </w:rPr>
            </w:pPr>
            <w:r w:rsidRPr="0062436E">
              <w:rPr>
                <w:rFonts w:ascii="Times New Roman" w:hAnsi="Times New Roman"/>
              </w:rPr>
              <w:t xml:space="preserve"> </w:t>
            </w:r>
          </w:p>
        </w:tc>
        <w:tc>
          <w:tcPr>
            <w:tcW w:w="31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6"/>
              <w:jc w:val="center"/>
              <w:rPr>
                <w:rFonts w:ascii="Times New Roman" w:hAnsi="Times New Roman"/>
              </w:rPr>
            </w:pPr>
            <w:r w:rsidRPr="0062436E">
              <w:rPr>
                <w:rFonts w:ascii="Times New Roman" w:hAnsi="Times New Roman"/>
              </w:rPr>
              <w:t xml:space="preserve">Итого </w:t>
            </w:r>
          </w:p>
        </w:tc>
        <w:tc>
          <w:tcPr>
            <w:tcW w:w="1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3"/>
              <w:jc w:val="center"/>
              <w:rPr>
                <w:rFonts w:ascii="Times New Roman" w:hAnsi="Times New Roman"/>
              </w:rPr>
            </w:pPr>
            <w:r w:rsidRPr="0062436E">
              <w:rPr>
                <w:rFonts w:ascii="Times New Roman" w:hAnsi="Times New Roman"/>
              </w:rPr>
              <w:t xml:space="preserve">27,5 </w:t>
            </w:r>
          </w:p>
        </w:tc>
        <w:tc>
          <w:tcPr>
            <w:tcW w:w="15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61"/>
              <w:jc w:val="center"/>
              <w:rPr>
                <w:rFonts w:ascii="Times New Roman" w:hAnsi="Times New Roman"/>
              </w:rPr>
            </w:pPr>
            <w:r w:rsidRPr="0062436E">
              <w:rPr>
                <w:rFonts w:ascii="Times New Roman" w:hAnsi="Times New Roman"/>
              </w:rPr>
              <w:t xml:space="preserve">- </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7"/>
              <w:jc w:val="center"/>
              <w:rPr>
                <w:rFonts w:ascii="Times New Roman" w:hAnsi="Times New Roman"/>
              </w:rPr>
            </w:pPr>
            <w:r w:rsidRPr="0062436E">
              <w:rPr>
                <w:rFonts w:ascii="Times New Roman" w:hAnsi="Times New Roman"/>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6"/>
              <w:jc w:val="center"/>
              <w:rPr>
                <w:rFonts w:ascii="Times New Roman" w:hAnsi="Times New Roman"/>
              </w:rPr>
            </w:pPr>
            <w:r w:rsidRPr="0062436E">
              <w:rPr>
                <w:rFonts w:ascii="Times New Roman" w:hAnsi="Times New Roman"/>
              </w:rPr>
              <w:t xml:space="preserve">- </w:t>
            </w:r>
          </w:p>
        </w:tc>
        <w:tc>
          <w:tcPr>
            <w:tcW w:w="15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2436E" w:rsidRPr="0062436E" w:rsidRDefault="0062436E" w:rsidP="007144BC">
            <w:pPr>
              <w:spacing w:after="0" w:line="259" w:lineRule="auto"/>
              <w:ind w:right="54"/>
              <w:jc w:val="center"/>
              <w:rPr>
                <w:rFonts w:ascii="Times New Roman" w:hAnsi="Times New Roman"/>
              </w:rPr>
            </w:pPr>
            <w:r w:rsidRPr="0062436E">
              <w:rPr>
                <w:rFonts w:ascii="Times New Roman" w:hAnsi="Times New Roman"/>
              </w:rPr>
              <w:t xml:space="preserve">- </w:t>
            </w:r>
          </w:p>
        </w:tc>
      </w:tr>
    </w:tbl>
    <w:p w:rsidR="0062436E" w:rsidRDefault="0062436E" w:rsidP="0062436E">
      <w:pPr>
        <w:spacing w:after="0" w:line="360" w:lineRule="auto"/>
        <w:ind w:left="708" w:right="11"/>
        <w:rPr>
          <w:rFonts w:ascii="Times New Roman" w:hAnsi="Times New Roman"/>
          <w:sz w:val="24"/>
          <w:szCs w:val="24"/>
        </w:rPr>
      </w:pPr>
    </w:p>
    <w:p w:rsidR="0062436E" w:rsidRPr="0062436E" w:rsidRDefault="0062436E" w:rsidP="0062436E">
      <w:pPr>
        <w:spacing w:after="0" w:line="360" w:lineRule="auto"/>
        <w:ind w:left="708" w:right="11"/>
        <w:rPr>
          <w:rFonts w:ascii="Times New Roman" w:hAnsi="Times New Roman"/>
          <w:sz w:val="24"/>
          <w:szCs w:val="24"/>
        </w:rPr>
      </w:pPr>
      <w:r w:rsidRPr="0062436E">
        <w:rPr>
          <w:rFonts w:ascii="Times New Roman" w:hAnsi="Times New Roman"/>
          <w:sz w:val="24"/>
          <w:szCs w:val="24"/>
        </w:rPr>
        <w:t xml:space="preserve">Обоснование необходимости мероприятий: </w:t>
      </w:r>
    </w:p>
    <w:p w:rsidR="0062436E" w:rsidRPr="0062436E" w:rsidRDefault="0062436E" w:rsidP="0062436E">
      <w:pPr>
        <w:numPr>
          <w:ilvl w:val="0"/>
          <w:numId w:val="16"/>
        </w:numPr>
        <w:spacing w:after="0" w:line="360" w:lineRule="auto"/>
        <w:ind w:right="11" w:firstLine="698"/>
        <w:jc w:val="both"/>
        <w:rPr>
          <w:rFonts w:ascii="Times New Roman" w:hAnsi="Times New Roman"/>
          <w:sz w:val="24"/>
          <w:szCs w:val="24"/>
        </w:rPr>
      </w:pPr>
      <w:r w:rsidRPr="0062436E">
        <w:rPr>
          <w:rFonts w:ascii="Times New Roman" w:hAnsi="Times New Roman"/>
          <w:sz w:val="24"/>
          <w:szCs w:val="24"/>
        </w:rPr>
        <w:t xml:space="preserve">высокий износ оборудования котельной, повышение надежности и снижение эксплуатационных расходов; </w:t>
      </w:r>
    </w:p>
    <w:p w:rsidR="0062436E" w:rsidRPr="0062436E" w:rsidRDefault="0062436E" w:rsidP="0062436E">
      <w:pPr>
        <w:numPr>
          <w:ilvl w:val="0"/>
          <w:numId w:val="16"/>
        </w:numPr>
        <w:spacing w:after="0" w:line="360" w:lineRule="auto"/>
        <w:ind w:right="11" w:firstLine="698"/>
        <w:jc w:val="both"/>
        <w:rPr>
          <w:rFonts w:ascii="Times New Roman" w:hAnsi="Times New Roman"/>
          <w:sz w:val="24"/>
          <w:szCs w:val="24"/>
        </w:rPr>
      </w:pPr>
      <w:r w:rsidRPr="0062436E">
        <w:rPr>
          <w:rFonts w:ascii="Times New Roman" w:hAnsi="Times New Roman"/>
          <w:sz w:val="24"/>
          <w:szCs w:val="24"/>
        </w:rPr>
        <w:t xml:space="preserve">повышение качества услуг теплоснабжения; </w:t>
      </w:r>
    </w:p>
    <w:p w:rsidR="0062436E" w:rsidRPr="0062436E" w:rsidRDefault="0062436E" w:rsidP="0062436E">
      <w:pPr>
        <w:numPr>
          <w:ilvl w:val="0"/>
          <w:numId w:val="16"/>
        </w:numPr>
        <w:spacing w:after="0" w:line="360" w:lineRule="auto"/>
        <w:ind w:right="11" w:firstLine="698"/>
        <w:jc w:val="both"/>
        <w:rPr>
          <w:rFonts w:ascii="Times New Roman" w:hAnsi="Times New Roman"/>
          <w:sz w:val="24"/>
          <w:szCs w:val="24"/>
        </w:rPr>
      </w:pPr>
      <w:r w:rsidRPr="0062436E">
        <w:rPr>
          <w:rFonts w:ascii="Times New Roman" w:hAnsi="Times New Roman"/>
          <w:sz w:val="24"/>
          <w:szCs w:val="24"/>
        </w:rPr>
        <w:t xml:space="preserve">снижение потерь на собственные нужды котельных, снижение расходов на топливо и водоподготовку и, как следствие, снижение себестоимости вырабатываемой тепловой энергии </w:t>
      </w:r>
    </w:p>
    <w:p w:rsidR="0062436E" w:rsidRPr="0062436E" w:rsidRDefault="0062436E" w:rsidP="0062436E">
      <w:pPr>
        <w:spacing w:after="0" w:line="360" w:lineRule="auto"/>
        <w:ind w:left="-15" w:right="11"/>
        <w:rPr>
          <w:rFonts w:ascii="Times New Roman" w:hAnsi="Times New Roman"/>
          <w:sz w:val="24"/>
          <w:szCs w:val="24"/>
        </w:rPr>
      </w:pPr>
      <w:r w:rsidRPr="0062436E">
        <w:rPr>
          <w:rFonts w:ascii="Times New Roman" w:hAnsi="Times New Roman"/>
          <w:sz w:val="24"/>
          <w:szCs w:val="24"/>
        </w:rPr>
        <w:t xml:space="preserve">Объем инвестиций на реализацию мероприятий за период 2022-2037 годов по Концессионному соглашению составляет 27 500 000,00 (двадцать семь миллионов пятьсот тысяч) рублей 00 копеек. </w:t>
      </w:r>
    </w:p>
    <w:p w:rsidR="0062436E" w:rsidRPr="0062436E" w:rsidRDefault="0062436E" w:rsidP="0062436E">
      <w:pPr>
        <w:spacing w:after="0" w:line="360" w:lineRule="auto"/>
        <w:ind w:left="-15" w:right="11"/>
        <w:rPr>
          <w:rFonts w:ascii="Times New Roman" w:hAnsi="Times New Roman"/>
          <w:sz w:val="24"/>
          <w:szCs w:val="24"/>
        </w:rPr>
      </w:pPr>
      <w:r w:rsidRPr="0062436E">
        <w:rPr>
          <w:rFonts w:ascii="Times New Roman" w:hAnsi="Times New Roman"/>
          <w:sz w:val="24"/>
          <w:szCs w:val="24"/>
        </w:rPr>
        <w:t xml:space="preserve">Источник финансирования – заемные средства от учредителя - компании ОАО «БИОЭНЕРГО» в объеме 27 500 000,00 рублей. </w:t>
      </w:r>
    </w:p>
    <w:p w:rsidR="002636CE" w:rsidRPr="00896594" w:rsidRDefault="006C6243" w:rsidP="00944388">
      <w:pPr>
        <w:pStyle w:val="2"/>
        <w:spacing w:line="360" w:lineRule="auto"/>
        <w:jc w:val="both"/>
        <w:rPr>
          <w:bCs w:val="0"/>
        </w:rPr>
      </w:pPr>
      <w:r w:rsidRPr="00896594">
        <w:rPr>
          <w:bCs w:val="0"/>
        </w:rPr>
        <w:lastRenderedPageBreak/>
        <w:t>М</w:t>
      </w:r>
      <w:r w:rsidR="002636CE" w:rsidRPr="00896594">
        <w:rPr>
          <w:bCs w:val="0"/>
        </w:rPr>
        <w:t>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или паркового ресурса технически невозможно или экономически нецелесообразно</w:t>
      </w:r>
      <w:bookmarkEnd w:id="30"/>
    </w:p>
    <w:p w:rsidR="00B237B4" w:rsidRPr="00896594" w:rsidRDefault="00D953B7" w:rsidP="00944388">
      <w:pPr>
        <w:spacing w:after="0" w:line="360" w:lineRule="auto"/>
        <w:ind w:firstLine="567"/>
        <w:jc w:val="both"/>
        <w:rPr>
          <w:rFonts w:ascii="Times New Roman" w:eastAsia="Times New Roman" w:hAnsi="Times New Roman"/>
          <w:sz w:val="24"/>
          <w:szCs w:val="24"/>
          <w:lang w:eastAsia="ru-RU"/>
        </w:rPr>
      </w:pPr>
      <w:r w:rsidRPr="00896594">
        <w:rPr>
          <w:rFonts w:ascii="Times New Roman" w:eastAsia="Times New Roman" w:hAnsi="Times New Roman"/>
          <w:sz w:val="24"/>
          <w:szCs w:val="24"/>
          <w:lang w:eastAsia="ru-RU"/>
        </w:rPr>
        <w:t>К окончани</w:t>
      </w:r>
      <w:r w:rsidR="00D81941" w:rsidRPr="00896594">
        <w:rPr>
          <w:rFonts w:ascii="Times New Roman" w:eastAsia="Times New Roman" w:hAnsi="Times New Roman"/>
          <w:sz w:val="24"/>
          <w:szCs w:val="24"/>
          <w:lang w:eastAsia="ru-RU"/>
        </w:rPr>
        <w:t>ю</w:t>
      </w:r>
      <w:r w:rsidRPr="00896594">
        <w:rPr>
          <w:rFonts w:ascii="Times New Roman" w:eastAsia="Times New Roman" w:hAnsi="Times New Roman"/>
          <w:sz w:val="24"/>
          <w:szCs w:val="24"/>
          <w:lang w:eastAsia="ru-RU"/>
        </w:rPr>
        <w:t xml:space="preserve"> планируемого периода планируется вывод из эксплуатации источников теплоснабжения</w:t>
      </w:r>
      <w:r w:rsidR="00896594" w:rsidRPr="00896594">
        <w:rPr>
          <w:rFonts w:ascii="Times New Roman" w:eastAsia="Times New Roman" w:hAnsi="Times New Roman"/>
          <w:sz w:val="24"/>
          <w:szCs w:val="24"/>
          <w:lang w:eastAsia="ru-RU"/>
        </w:rPr>
        <w:t xml:space="preserve"> не планируется</w:t>
      </w:r>
      <w:r w:rsidR="00330814" w:rsidRPr="00896594">
        <w:rPr>
          <w:rFonts w:ascii="Times New Roman" w:eastAsia="Times New Roman" w:hAnsi="Times New Roman"/>
          <w:sz w:val="24"/>
          <w:szCs w:val="24"/>
          <w:lang w:eastAsia="ru-RU"/>
        </w:rPr>
        <w:t>.</w:t>
      </w:r>
    </w:p>
    <w:p w:rsidR="00DA6B29" w:rsidRPr="00BD2FE7" w:rsidRDefault="00DA6B29" w:rsidP="00944388">
      <w:pPr>
        <w:spacing w:after="0" w:line="360" w:lineRule="auto"/>
        <w:ind w:firstLine="567"/>
        <w:jc w:val="both"/>
        <w:rPr>
          <w:rFonts w:ascii="Times New Roman" w:eastAsia="Times New Roman" w:hAnsi="Times New Roman"/>
          <w:sz w:val="24"/>
          <w:szCs w:val="24"/>
          <w:highlight w:val="yellow"/>
          <w:lang w:eastAsia="ru-RU"/>
        </w:rPr>
      </w:pPr>
    </w:p>
    <w:p w:rsidR="002636CE" w:rsidRPr="007407D0" w:rsidRDefault="006C6243" w:rsidP="00944388">
      <w:pPr>
        <w:pStyle w:val="2"/>
        <w:spacing w:line="360" w:lineRule="auto"/>
        <w:jc w:val="both"/>
        <w:rPr>
          <w:bCs w:val="0"/>
        </w:rPr>
      </w:pPr>
      <w:bookmarkStart w:id="31" w:name="_Toc10177516"/>
      <w:r w:rsidRPr="007407D0">
        <w:rPr>
          <w:bCs w:val="0"/>
        </w:rPr>
        <w:t>М</w:t>
      </w:r>
      <w:r w:rsidR="002636CE" w:rsidRPr="007407D0">
        <w:rPr>
          <w:bCs w:val="0"/>
        </w:rPr>
        <w:t>еры по переоборудованию котельных в источники комбинированной выработки электрической и тепловой энергии, кроме случаев, когда указанные котельные находятся в зоне действия профицитных (обладающих резервом тепловой мощности) источников с комбинированной выработкой тепловой и электрической энергии на каждом этапе и к окончани</w:t>
      </w:r>
      <w:r w:rsidR="00D81941" w:rsidRPr="007407D0">
        <w:rPr>
          <w:bCs w:val="0"/>
        </w:rPr>
        <w:t>ю</w:t>
      </w:r>
      <w:r w:rsidR="002636CE" w:rsidRPr="007407D0">
        <w:rPr>
          <w:bCs w:val="0"/>
        </w:rPr>
        <w:t xml:space="preserve"> планируемого периода</w:t>
      </w:r>
      <w:bookmarkEnd w:id="31"/>
    </w:p>
    <w:p w:rsidR="00DA6B29" w:rsidRPr="007407D0" w:rsidRDefault="0064032A" w:rsidP="00944388">
      <w:pPr>
        <w:spacing w:after="0" w:line="360" w:lineRule="auto"/>
        <w:ind w:firstLine="567"/>
        <w:rPr>
          <w:rFonts w:ascii="Times New Roman" w:eastAsia="Times New Roman" w:hAnsi="Times New Roman"/>
          <w:sz w:val="24"/>
          <w:szCs w:val="24"/>
        </w:rPr>
      </w:pPr>
      <w:r w:rsidRPr="007407D0">
        <w:rPr>
          <w:rFonts w:ascii="Times New Roman" w:eastAsia="Times New Roman" w:hAnsi="Times New Roman"/>
          <w:sz w:val="24"/>
          <w:szCs w:val="24"/>
        </w:rPr>
        <w:t>Переоборудованию котельных в источники комбинированной выработки электрической и тепловой энергии не планируется.</w:t>
      </w:r>
    </w:p>
    <w:p w:rsidR="00516DF2" w:rsidRPr="007407D0" w:rsidRDefault="00516DF2" w:rsidP="00944388">
      <w:pPr>
        <w:spacing w:after="0" w:line="360" w:lineRule="auto"/>
        <w:ind w:firstLine="567"/>
        <w:rPr>
          <w:rFonts w:ascii="Times New Roman" w:eastAsia="Times New Roman" w:hAnsi="Times New Roman"/>
          <w:sz w:val="16"/>
          <w:szCs w:val="16"/>
        </w:rPr>
      </w:pPr>
    </w:p>
    <w:p w:rsidR="002636CE" w:rsidRPr="007407D0" w:rsidRDefault="006C6243" w:rsidP="00944388">
      <w:pPr>
        <w:pStyle w:val="2"/>
        <w:spacing w:line="360" w:lineRule="auto"/>
        <w:jc w:val="both"/>
        <w:rPr>
          <w:bCs w:val="0"/>
        </w:rPr>
      </w:pPr>
      <w:bookmarkStart w:id="32" w:name="_Toc10177517"/>
      <w:r w:rsidRPr="007407D0">
        <w:rPr>
          <w:bCs w:val="0"/>
        </w:rPr>
        <w:t>М</w:t>
      </w:r>
      <w:r w:rsidR="002636CE" w:rsidRPr="007407D0">
        <w:rPr>
          <w:bCs w:val="0"/>
        </w:rPr>
        <w:t>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на каждом этапе и к окончанию планируемого периода</w:t>
      </w:r>
      <w:bookmarkEnd w:id="32"/>
    </w:p>
    <w:p w:rsidR="0064032A" w:rsidRPr="007407D0" w:rsidRDefault="0064032A" w:rsidP="00944388">
      <w:pPr>
        <w:widowControl w:val="0"/>
        <w:tabs>
          <w:tab w:val="left" w:pos="993"/>
        </w:tabs>
        <w:adjustRightInd w:val="0"/>
        <w:spacing w:after="0" w:line="360" w:lineRule="auto"/>
        <w:ind w:firstLine="567"/>
        <w:jc w:val="both"/>
        <w:textAlignment w:val="baseline"/>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Перевод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не планируется.</w:t>
      </w:r>
    </w:p>
    <w:p w:rsidR="002636CE" w:rsidRPr="007407D0" w:rsidRDefault="006C6243" w:rsidP="00944388">
      <w:pPr>
        <w:pStyle w:val="2"/>
        <w:spacing w:line="360" w:lineRule="auto"/>
        <w:jc w:val="both"/>
        <w:rPr>
          <w:bCs w:val="0"/>
        </w:rPr>
      </w:pPr>
      <w:bookmarkStart w:id="33" w:name="_Toc10177518"/>
      <w:r w:rsidRPr="007407D0">
        <w:rPr>
          <w:bCs w:val="0"/>
        </w:rPr>
        <w:t>Р</w:t>
      </w:r>
      <w:r w:rsidR="002636CE" w:rsidRPr="007407D0">
        <w:rPr>
          <w:bCs w:val="0"/>
        </w:rPr>
        <w:t>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(мощности) и теплоносителя, поставляющими тепловую энергию в данной систем теплоснабжения на каждом этапе планируемого периода</w:t>
      </w:r>
      <w:bookmarkEnd w:id="33"/>
    </w:p>
    <w:p w:rsidR="0064032A" w:rsidRPr="007407D0" w:rsidRDefault="008A69E6" w:rsidP="00944388">
      <w:pPr>
        <w:spacing w:after="0" w:line="360" w:lineRule="auto"/>
        <w:ind w:firstLine="567"/>
        <w:jc w:val="both"/>
        <w:rPr>
          <w:rFonts w:ascii="Times New Roman" w:hAnsi="Times New Roman"/>
          <w:sz w:val="24"/>
          <w:szCs w:val="24"/>
          <w:lang w:eastAsia="ru-RU"/>
        </w:rPr>
      </w:pPr>
      <w:r w:rsidRPr="007407D0">
        <w:rPr>
          <w:rFonts w:ascii="Times New Roman" w:hAnsi="Times New Roman"/>
          <w:sz w:val="24"/>
          <w:szCs w:val="24"/>
        </w:rPr>
        <w:t xml:space="preserve">Информация по перспективной присоединенной нагрузке представлена в пункте </w:t>
      </w:r>
      <w:r w:rsidR="00DA6B29" w:rsidRPr="007407D0">
        <w:rPr>
          <w:rFonts w:ascii="Times New Roman" w:hAnsi="Times New Roman"/>
          <w:sz w:val="24"/>
          <w:szCs w:val="24"/>
        </w:rPr>
        <w:t>3</w:t>
      </w:r>
      <w:r w:rsidRPr="007407D0">
        <w:rPr>
          <w:rFonts w:ascii="Times New Roman" w:hAnsi="Times New Roman"/>
          <w:sz w:val="24"/>
          <w:szCs w:val="24"/>
        </w:rPr>
        <w:t>.11 данного документа</w:t>
      </w:r>
      <w:r w:rsidR="0064032A" w:rsidRPr="007407D0">
        <w:rPr>
          <w:rFonts w:ascii="Times New Roman" w:hAnsi="Times New Roman"/>
          <w:sz w:val="24"/>
          <w:szCs w:val="24"/>
          <w:lang w:eastAsia="ru-RU"/>
        </w:rPr>
        <w:t>.</w:t>
      </w:r>
    </w:p>
    <w:p w:rsidR="002636CE" w:rsidRPr="007407D0" w:rsidRDefault="006C6243" w:rsidP="00944388">
      <w:pPr>
        <w:pStyle w:val="2"/>
        <w:spacing w:line="360" w:lineRule="auto"/>
        <w:jc w:val="both"/>
        <w:rPr>
          <w:bCs w:val="0"/>
        </w:rPr>
      </w:pPr>
      <w:bookmarkStart w:id="34" w:name="_Toc10177519"/>
      <w:r w:rsidRPr="007407D0">
        <w:rPr>
          <w:bCs w:val="0"/>
        </w:rPr>
        <w:lastRenderedPageBreak/>
        <w:t>Р</w:t>
      </w:r>
      <w:r w:rsidR="002636CE" w:rsidRPr="007407D0">
        <w:rPr>
          <w:bCs w:val="0"/>
        </w:rPr>
        <w:t>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34"/>
    </w:p>
    <w:p w:rsidR="0064032A" w:rsidRPr="007407D0" w:rsidRDefault="0064032A" w:rsidP="00944388">
      <w:pPr>
        <w:spacing w:after="0" w:line="360" w:lineRule="auto"/>
        <w:ind w:firstLine="567"/>
        <w:jc w:val="both"/>
      </w:pPr>
      <w:r w:rsidRPr="007407D0">
        <w:rPr>
          <w:rFonts w:ascii="Times New Roman" w:hAnsi="Times New Roman"/>
          <w:sz w:val="24"/>
        </w:rPr>
        <w:t xml:space="preserve">Перспективная установленная тепловая мощность по каждому источнику теплоснабжения с указанием сроков ввода в эксплуатацию основного оборудования представлена в пункте </w:t>
      </w:r>
      <w:r w:rsidR="00DA6B29" w:rsidRPr="007407D0">
        <w:rPr>
          <w:rFonts w:ascii="Times New Roman" w:hAnsi="Times New Roman"/>
          <w:sz w:val="24"/>
        </w:rPr>
        <w:t>3</w:t>
      </w:r>
      <w:r w:rsidRPr="007407D0">
        <w:rPr>
          <w:rFonts w:ascii="Times New Roman" w:hAnsi="Times New Roman"/>
          <w:sz w:val="24"/>
        </w:rPr>
        <w:t>.4 данного документа.</w:t>
      </w:r>
    </w:p>
    <w:p w:rsidR="008A77B1" w:rsidRPr="006457DE" w:rsidRDefault="008A77B1" w:rsidP="00944388">
      <w:pPr>
        <w:pStyle w:val="2"/>
        <w:spacing w:line="360" w:lineRule="auto"/>
      </w:pPr>
      <w:bookmarkStart w:id="35" w:name="_Toc10177520"/>
      <w:r w:rsidRPr="006457DE">
        <w:t>Оптимальный температурный график отпуска тепловой энергии для каждого источника тепловой энергии или группы источников в системе теплоснабжения</w:t>
      </w:r>
      <w:bookmarkEnd w:id="35"/>
    </w:p>
    <w:p w:rsidR="0062436E" w:rsidRPr="0062436E" w:rsidRDefault="0062436E" w:rsidP="0062436E">
      <w:pPr>
        <w:spacing w:after="0" w:line="360" w:lineRule="auto"/>
        <w:ind w:left="-15" w:right="12" w:firstLine="441"/>
        <w:jc w:val="both"/>
        <w:rPr>
          <w:rFonts w:ascii="Times New Roman" w:hAnsi="Times New Roman"/>
          <w:sz w:val="24"/>
          <w:szCs w:val="24"/>
        </w:rPr>
      </w:pPr>
      <w:r w:rsidRPr="0062436E">
        <w:rPr>
          <w:rFonts w:ascii="Times New Roman" w:hAnsi="Times New Roman"/>
          <w:sz w:val="24"/>
          <w:szCs w:val="24"/>
        </w:rPr>
        <w:t xml:space="preserve">Отпуск тепловой энергии в тепловые сети от источника тепловой энергии осуществляется по принципу качественного регулирования, путем изменения температуры сетевой воды в подающем трубопроводе в соответствии с фактической температурой наружного воздуха. Регулирование отпуска тепла от котельной осуществляется по температурному графику 95/70 °С в зависимости от температуры наружного воздуха. </w:t>
      </w:r>
    </w:p>
    <w:p w:rsidR="0062436E" w:rsidRPr="0062436E" w:rsidRDefault="0062436E" w:rsidP="0062436E">
      <w:pPr>
        <w:spacing w:after="0" w:line="360" w:lineRule="auto"/>
        <w:ind w:left="703" w:firstLine="441"/>
        <w:jc w:val="both"/>
        <w:rPr>
          <w:rFonts w:ascii="Times New Roman" w:hAnsi="Times New Roman"/>
          <w:sz w:val="24"/>
          <w:szCs w:val="24"/>
        </w:rPr>
      </w:pPr>
      <w:r w:rsidRPr="0062436E">
        <w:rPr>
          <w:rFonts w:ascii="Times New Roman" w:hAnsi="Times New Roman"/>
          <w:b/>
          <w:sz w:val="24"/>
          <w:szCs w:val="24"/>
        </w:rPr>
        <w:t xml:space="preserve">Котельная ул. Производственная </w:t>
      </w:r>
    </w:p>
    <w:p w:rsidR="0062436E" w:rsidRPr="0062436E" w:rsidRDefault="0062436E" w:rsidP="0062436E">
      <w:pPr>
        <w:spacing w:after="0" w:line="360" w:lineRule="auto"/>
        <w:ind w:left="-15" w:right="12" w:firstLine="441"/>
        <w:jc w:val="both"/>
        <w:rPr>
          <w:rFonts w:ascii="Times New Roman" w:hAnsi="Times New Roman"/>
          <w:sz w:val="24"/>
          <w:szCs w:val="24"/>
        </w:rPr>
      </w:pPr>
      <w:r w:rsidRPr="0062436E">
        <w:rPr>
          <w:rFonts w:ascii="Times New Roman" w:hAnsi="Times New Roman"/>
          <w:sz w:val="24"/>
          <w:szCs w:val="24"/>
        </w:rPr>
        <w:t xml:space="preserve">Отпуск тепловой энергии в тепловые сети от источника тепловой энергии осуществляется в автоматическом режиме по принципу качественного регулирования, путем изменения температуры сетевой воды в подающем трубопроводе в соответствии с фактической температурой наружного воздуха. Регулирование отпуска тепла от котельной осуществляется по температурному графику 90/70 °С в зависимости от температуры наружного воздуха. </w:t>
      </w:r>
    </w:p>
    <w:p w:rsidR="0062436E" w:rsidRPr="0062436E" w:rsidRDefault="0062436E" w:rsidP="0062436E">
      <w:pPr>
        <w:spacing w:after="0" w:line="360" w:lineRule="auto"/>
        <w:ind w:left="708" w:right="12" w:firstLine="441"/>
        <w:jc w:val="both"/>
        <w:rPr>
          <w:rFonts w:ascii="Times New Roman" w:hAnsi="Times New Roman"/>
          <w:sz w:val="24"/>
          <w:szCs w:val="24"/>
        </w:rPr>
      </w:pPr>
      <w:r w:rsidRPr="0062436E">
        <w:rPr>
          <w:rFonts w:ascii="Times New Roman" w:hAnsi="Times New Roman"/>
          <w:sz w:val="24"/>
          <w:szCs w:val="24"/>
        </w:rPr>
        <w:t xml:space="preserve">Температурные графики приведены ниже. </w:t>
      </w:r>
    </w:p>
    <w:p w:rsidR="0062436E" w:rsidRPr="0062436E" w:rsidRDefault="0062436E" w:rsidP="0062436E">
      <w:pPr>
        <w:spacing w:after="0" w:line="360" w:lineRule="auto"/>
        <w:ind w:left="708" w:right="12" w:firstLine="441"/>
        <w:jc w:val="both"/>
        <w:rPr>
          <w:rFonts w:ascii="Times New Roman" w:hAnsi="Times New Roman"/>
          <w:sz w:val="24"/>
          <w:szCs w:val="24"/>
        </w:rPr>
      </w:pPr>
      <w:r w:rsidRPr="0062436E">
        <w:rPr>
          <w:rFonts w:ascii="Times New Roman" w:hAnsi="Times New Roman"/>
          <w:sz w:val="24"/>
          <w:szCs w:val="24"/>
        </w:rPr>
        <w:t xml:space="preserve">Температурный график работы котельной Центральная </w:t>
      </w:r>
    </w:p>
    <w:p w:rsidR="0062436E" w:rsidRDefault="0062436E">
      <w:pPr>
        <w:spacing w:after="0" w:line="240" w:lineRule="auto"/>
        <w:rPr>
          <w:rFonts w:ascii="Times New Roman" w:hAnsi="Times New Roman"/>
          <w:sz w:val="24"/>
          <w:szCs w:val="24"/>
        </w:rPr>
      </w:pPr>
      <w:r>
        <w:rPr>
          <w:rFonts w:ascii="Times New Roman" w:hAnsi="Times New Roman"/>
          <w:sz w:val="24"/>
          <w:szCs w:val="24"/>
        </w:rPr>
        <w:br w:type="page"/>
      </w:r>
    </w:p>
    <w:p w:rsidR="0062436E" w:rsidRPr="0062436E" w:rsidRDefault="0062436E" w:rsidP="0062436E">
      <w:pPr>
        <w:spacing w:after="0" w:line="360" w:lineRule="auto"/>
        <w:ind w:left="10" w:right="12" w:firstLine="441"/>
        <w:jc w:val="right"/>
        <w:rPr>
          <w:rFonts w:ascii="Times New Roman" w:hAnsi="Times New Roman"/>
          <w:sz w:val="24"/>
          <w:szCs w:val="24"/>
        </w:rPr>
      </w:pPr>
      <w:r w:rsidRPr="0062436E">
        <w:rPr>
          <w:rFonts w:ascii="Times New Roman" w:hAnsi="Times New Roman"/>
          <w:sz w:val="24"/>
          <w:szCs w:val="24"/>
        </w:rPr>
        <w:lastRenderedPageBreak/>
        <w:t xml:space="preserve">Рисунок </w:t>
      </w:r>
      <w:r w:rsidR="004F091E">
        <w:rPr>
          <w:rFonts w:ascii="Times New Roman" w:hAnsi="Times New Roman"/>
          <w:sz w:val="24"/>
          <w:szCs w:val="24"/>
        </w:rPr>
        <w:t>5.</w:t>
      </w:r>
      <w:r w:rsidRPr="0062436E">
        <w:rPr>
          <w:rFonts w:ascii="Times New Roman" w:hAnsi="Times New Roman"/>
          <w:sz w:val="24"/>
          <w:szCs w:val="24"/>
        </w:rPr>
        <w:t xml:space="preserve">1 </w:t>
      </w:r>
    </w:p>
    <w:p w:rsidR="0064032A" w:rsidRDefault="0062436E" w:rsidP="0062436E">
      <w:pPr>
        <w:spacing w:after="0" w:line="360" w:lineRule="auto"/>
        <w:jc w:val="center"/>
        <w:rPr>
          <w:highlight w:val="yellow"/>
        </w:rPr>
      </w:pPr>
      <w:r>
        <w:rPr>
          <w:noProof/>
          <w:lang w:eastAsia="ru-RU"/>
        </w:rPr>
        <w:drawing>
          <wp:inline distT="0" distB="0" distL="0" distR="0">
            <wp:extent cx="4974590" cy="7747000"/>
            <wp:effectExtent l="19050" t="0" r="0" b="0"/>
            <wp:docPr id="99" name="Picture 29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1"/>
                    <pic:cNvPicPr>
                      <a:picLocks noChangeAspect="1" noChangeArrowheads="1"/>
                    </pic:cNvPicPr>
                  </pic:nvPicPr>
                  <pic:blipFill>
                    <a:blip r:embed="rId25"/>
                    <a:srcRect/>
                    <a:stretch>
                      <a:fillRect/>
                    </a:stretch>
                  </pic:blipFill>
                  <pic:spPr bwMode="auto">
                    <a:xfrm>
                      <a:off x="0" y="0"/>
                      <a:ext cx="4974590" cy="7747000"/>
                    </a:xfrm>
                    <a:prstGeom prst="rect">
                      <a:avLst/>
                    </a:prstGeom>
                    <a:noFill/>
                    <a:ln w="9525">
                      <a:noFill/>
                      <a:miter lim="800000"/>
                      <a:headEnd/>
                      <a:tailEnd/>
                    </a:ln>
                  </pic:spPr>
                </pic:pic>
              </a:graphicData>
            </a:graphic>
          </wp:inline>
        </w:drawing>
      </w:r>
    </w:p>
    <w:p w:rsidR="004F091E" w:rsidRDefault="004F091E" w:rsidP="0062436E">
      <w:pPr>
        <w:spacing w:after="0" w:line="360" w:lineRule="auto"/>
        <w:jc w:val="center"/>
        <w:rPr>
          <w:highlight w:val="yellow"/>
        </w:rPr>
      </w:pPr>
    </w:p>
    <w:p w:rsidR="004F091E" w:rsidRDefault="004F091E">
      <w:pPr>
        <w:spacing w:after="0" w:line="240" w:lineRule="auto"/>
        <w:rPr>
          <w:highlight w:val="yellow"/>
        </w:rPr>
      </w:pPr>
      <w:r>
        <w:rPr>
          <w:highlight w:val="yellow"/>
        </w:rPr>
        <w:br w:type="page"/>
      </w:r>
    </w:p>
    <w:p w:rsidR="004F091E" w:rsidRPr="004F091E" w:rsidRDefault="004F091E" w:rsidP="004F091E">
      <w:pPr>
        <w:spacing w:after="0" w:line="360" w:lineRule="auto"/>
        <w:ind w:left="10" w:right="12" w:firstLine="441"/>
        <w:jc w:val="right"/>
        <w:rPr>
          <w:rFonts w:ascii="Times New Roman" w:hAnsi="Times New Roman"/>
          <w:sz w:val="24"/>
          <w:szCs w:val="24"/>
        </w:rPr>
      </w:pPr>
      <w:r w:rsidRPr="0062436E">
        <w:rPr>
          <w:rFonts w:ascii="Times New Roman" w:hAnsi="Times New Roman"/>
          <w:sz w:val="24"/>
          <w:szCs w:val="24"/>
        </w:rPr>
        <w:lastRenderedPageBreak/>
        <w:t xml:space="preserve">Рисунок </w:t>
      </w:r>
      <w:r>
        <w:rPr>
          <w:rFonts w:ascii="Times New Roman" w:hAnsi="Times New Roman"/>
          <w:sz w:val="24"/>
          <w:szCs w:val="24"/>
        </w:rPr>
        <w:t>5.2</w:t>
      </w:r>
      <w:r w:rsidRPr="0062436E">
        <w:rPr>
          <w:rFonts w:ascii="Times New Roman" w:hAnsi="Times New Roman"/>
          <w:sz w:val="24"/>
          <w:szCs w:val="24"/>
        </w:rPr>
        <w:t xml:space="preserve"> </w:t>
      </w:r>
    </w:p>
    <w:p w:rsidR="0062436E" w:rsidRDefault="004B5AC7" w:rsidP="0062436E">
      <w:pPr>
        <w:spacing w:after="52" w:line="259" w:lineRule="auto"/>
        <w:ind w:right="1011"/>
        <w:jc w:val="right"/>
      </w:pPr>
      <w:r>
        <w:rPr>
          <w:noProof/>
          <w:sz w:val="28"/>
          <w:lang w:eastAsia="ru-RU"/>
        </w:rPr>
        <w:drawing>
          <wp:inline distT="0" distB="0" distL="0" distR="0">
            <wp:extent cx="5193831" cy="8139543"/>
            <wp:effectExtent l="19050" t="0" r="6819" b="0"/>
            <wp:docPr id="1" name="Рисунок 1" descr="C:\Users\Ksur5\Favorites\Downloads\1.1.1. Температурный график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sur5\Favorites\Downloads\1.1.1. Температурный график_page-0001.jpg"/>
                    <pic:cNvPicPr>
                      <a:picLocks noChangeAspect="1" noChangeArrowheads="1"/>
                    </pic:cNvPicPr>
                  </pic:nvPicPr>
                  <pic:blipFill>
                    <a:blip r:embed="rId26"/>
                    <a:srcRect l="11000" t="4337" r="8734" b="6880"/>
                    <a:stretch>
                      <a:fillRect/>
                    </a:stretch>
                  </pic:blipFill>
                  <pic:spPr bwMode="auto">
                    <a:xfrm>
                      <a:off x="0" y="0"/>
                      <a:ext cx="5193831" cy="8139543"/>
                    </a:xfrm>
                    <a:prstGeom prst="rect">
                      <a:avLst/>
                    </a:prstGeom>
                    <a:noFill/>
                    <a:ln w="9525">
                      <a:noFill/>
                      <a:miter lim="800000"/>
                      <a:headEnd/>
                      <a:tailEnd/>
                    </a:ln>
                  </pic:spPr>
                </pic:pic>
              </a:graphicData>
            </a:graphic>
          </wp:inline>
        </w:drawing>
      </w:r>
      <w:r w:rsidR="0062436E">
        <w:rPr>
          <w:sz w:val="28"/>
        </w:rPr>
        <w:t xml:space="preserve"> </w:t>
      </w:r>
    </w:p>
    <w:p w:rsidR="0062436E" w:rsidRPr="0062436E" w:rsidRDefault="0062436E" w:rsidP="0062436E">
      <w:pPr>
        <w:spacing w:after="0" w:line="360" w:lineRule="auto"/>
        <w:ind w:left="-15" w:right="12" w:firstLine="441"/>
        <w:jc w:val="both"/>
        <w:rPr>
          <w:rFonts w:ascii="Times New Roman" w:hAnsi="Times New Roman"/>
          <w:sz w:val="24"/>
          <w:szCs w:val="24"/>
        </w:rPr>
      </w:pPr>
      <w:r w:rsidRPr="0062436E">
        <w:rPr>
          <w:rFonts w:ascii="Times New Roman" w:hAnsi="Times New Roman"/>
          <w:sz w:val="24"/>
          <w:szCs w:val="24"/>
        </w:rPr>
        <w:t xml:space="preserve">Расчетной температурой наружного воздуха для Палехского городского поселения, согласно действующему СП 131.13330.2020 "Строительная климатология", является - 29 градус Цельсия </w:t>
      </w:r>
    </w:p>
    <w:p w:rsidR="0062436E" w:rsidRPr="0062436E" w:rsidRDefault="0062436E" w:rsidP="0062436E">
      <w:pPr>
        <w:tabs>
          <w:tab w:val="center" w:pos="2070"/>
          <w:tab w:val="center" w:pos="3255"/>
          <w:tab w:val="center" w:pos="4530"/>
          <w:tab w:val="center" w:pos="5961"/>
          <w:tab w:val="center" w:pos="7058"/>
          <w:tab w:val="center" w:pos="8428"/>
          <w:tab w:val="right" w:pos="10279"/>
        </w:tabs>
        <w:spacing w:after="0" w:line="360" w:lineRule="auto"/>
        <w:ind w:left="-15" w:firstLine="441"/>
        <w:jc w:val="both"/>
        <w:rPr>
          <w:rFonts w:ascii="Times New Roman" w:hAnsi="Times New Roman"/>
          <w:sz w:val="24"/>
          <w:szCs w:val="24"/>
        </w:rPr>
      </w:pPr>
      <w:r w:rsidRPr="0062436E">
        <w:rPr>
          <w:rFonts w:ascii="Times New Roman" w:hAnsi="Times New Roman"/>
          <w:sz w:val="24"/>
          <w:szCs w:val="24"/>
        </w:rPr>
        <w:t xml:space="preserve">(температура </w:t>
      </w:r>
      <w:r w:rsidRPr="0062436E">
        <w:rPr>
          <w:rFonts w:ascii="Times New Roman" w:hAnsi="Times New Roman"/>
          <w:sz w:val="24"/>
          <w:szCs w:val="24"/>
        </w:rPr>
        <w:tab/>
        <w:t xml:space="preserve">воздуха </w:t>
      </w:r>
      <w:r w:rsidRPr="0062436E">
        <w:rPr>
          <w:rFonts w:ascii="Times New Roman" w:hAnsi="Times New Roman"/>
          <w:sz w:val="24"/>
          <w:szCs w:val="24"/>
        </w:rPr>
        <w:tab/>
        <w:t xml:space="preserve">наиболее </w:t>
      </w:r>
      <w:r w:rsidRPr="0062436E">
        <w:rPr>
          <w:rFonts w:ascii="Times New Roman" w:hAnsi="Times New Roman"/>
          <w:sz w:val="24"/>
          <w:szCs w:val="24"/>
        </w:rPr>
        <w:tab/>
        <w:t xml:space="preserve">холодной </w:t>
      </w:r>
      <w:r w:rsidRPr="0062436E">
        <w:rPr>
          <w:rFonts w:ascii="Times New Roman" w:hAnsi="Times New Roman"/>
          <w:sz w:val="24"/>
          <w:szCs w:val="24"/>
        </w:rPr>
        <w:tab/>
        <w:t xml:space="preserve">пятидневки, </w:t>
      </w:r>
      <w:r w:rsidRPr="0062436E">
        <w:rPr>
          <w:rFonts w:ascii="Times New Roman" w:hAnsi="Times New Roman"/>
          <w:sz w:val="24"/>
          <w:szCs w:val="24"/>
        </w:rPr>
        <w:tab/>
        <w:t xml:space="preserve">°С, </w:t>
      </w:r>
      <w:r w:rsidRPr="0062436E">
        <w:rPr>
          <w:rFonts w:ascii="Times New Roman" w:hAnsi="Times New Roman"/>
          <w:sz w:val="24"/>
          <w:szCs w:val="24"/>
        </w:rPr>
        <w:tab/>
        <w:t xml:space="preserve">обеспеченностью </w:t>
      </w:r>
      <w:r w:rsidRPr="0062436E">
        <w:rPr>
          <w:rFonts w:ascii="Times New Roman" w:hAnsi="Times New Roman"/>
          <w:sz w:val="24"/>
          <w:szCs w:val="24"/>
        </w:rPr>
        <w:tab/>
        <w:t xml:space="preserve">0,92). </w:t>
      </w:r>
    </w:p>
    <w:p w:rsidR="0062436E" w:rsidRPr="0062436E" w:rsidRDefault="0062436E" w:rsidP="0062436E">
      <w:pPr>
        <w:spacing w:after="0" w:line="360" w:lineRule="auto"/>
        <w:ind w:left="-15" w:right="12" w:firstLine="441"/>
        <w:jc w:val="both"/>
        <w:rPr>
          <w:rFonts w:ascii="Times New Roman" w:hAnsi="Times New Roman"/>
          <w:sz w:val="24"/>
          <w:szCs w:val="24"/>
        </w:rPr>
      </w:pPr>
      <w:r w:rsidRPr="0062436E">
        <w:rPr>
          <w:rFonts w:ascii="Times New Roman" w:hAnsi="Times New Roman"/>
          <w:sz w:val="24"/>
          <w:szCs w:val="24"/>
        </w:rPr>
        <w:lastRenderedPageBreak/>
        <w:t xml:space="preserve">Продолжительность периода, со средней суточной температурой воздуха ≤ 8°С, согласно </w:t>
      </w:r>
      <w:r w:rsidR="004F091E">
        <w:rPr>
          <w:rFonts w:ascii="Times New Roman" w:hAnsi="Times New Roman"/>
          <w:sz w:val="24"/>
          <w:szCs w:val="24"/>
        </w:rPr>
        <w:br/>
      </w:r>
      <w:r w:rsidRPr="0062436E">
        <w:rPr>
          <w:rFonts w:ascii="Times New Roman" w:hAnsi="Times New Roman"/>
          <w:sz w:val="24"/>
          <w:szCs w:val="24"/>
        </w:rPr>
        <w:t xml:space="preserve">СП 131.13330.2020 "Строительная климатология» составляет 214 суток, средняя температура воздуха – 3,6 °С (ближайший населенный пункт г. Иваново). Необходима корректировка температурного графика. </w:t>
      </w:r>
    </w:p>
    <w:p w:rsidR="0062436E" w:rsidRPr="0062436E" w:rsidRDefault="0062436E" w:rsidP="0062436E">
      <w:pPr>
        <w:spacing w:after="0" w:line="360" w:lineRule="auto"/>
        <w:jc w:val="both"/>
        <w:rPr>
          <w:rFonts w:ascii="Times New Roman" w:hAnsi="Times New Roman"/>
          <w:sz w:val="24"/>
          <w:szCs w:val="24"/>
          <w:highlight w:val="yellow"/>
        </w:rPr>
      </w:pPr>
    </w:p>
    <w:p w:rsidR="00475A77" w:rsidRPr="00080F8C" w:rsidRDefault="00475A77" w:rsidP="00475A77">
      <w:pPr>
        <w:pStyle w:val="1"/>
        <w:spacing w:before="0" w:line="360" w:lineRule="auto"/>
        <w:ind w:left="431" w:hanging="431"/>
      </w:pPr>
      <w:bookmarkStart w:id="36" w:name="_Toc10177521"/>
      <w:r w:rsidRPr="00080F8C">
        <w:t xml:space="preserve">Раздел </w:t>
      </w:r>
      <w:r>
        <w:t>«</w:t>
      </w:r>
      <w:r w:rsidRPr="00080F8C">
        <w:t>Предложения по строительству и реконструкции тепловых сетей</w:t>
      </w:r>
      <w:bookmarkEnd w:id="36"/>
      <w:r>
        <w:t>»</w:t>
      </w:r>
    </w:p>
    <w:p w:rsidR="00475A77" w:rsidRPr="00080F8C" w:rsidRDefault="00475A77" w:rsidP="00475A77">
      <w:pPr>
        <w:pStyle w:val="2"/>
        <w:spacing w:line="360" w:lineRule="auto"/>
        <w:ind w:left="567"/>
        <w:jc w:val="both"/>
      </w:pPr>
      <w:bookmarkStart w:id="37" w:name="_Toc10177522"/>
      <w:r w:rsidRPr="00080F8C">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37"/>
    </w:p>
    <w:p w:rsidR="00475A77" w:rsidRPr="00896171" w:rsidRDefault="00475A77" w:rsidP="0009790E">
      <w:pPr>
        <w:pStyle w:val="aff6"/>
        <w:spacing w:before="206" w:line="360" w:lineRule="auto"/>
        <w:ind w:right="146" w:firstLine="426"/>
      </w:pPr>
      <w:r>
        <w:t>С</w:t>
      </w:r>
      <w:r w:rsidRPr="00080F8C">
        <w:t>троительств</w:t>
      </w:r>
      <w:r>
        <w:t>о</w:t>
      </w:r>
      <w:r w:rsidRPr="00080F8C">
        <w:t xml:space="preserve"> и реконструкци</w:t>
      </w:r>
      <w:r>
        <w:t>я</w:t>
      </w:r>
      <w:r w:rsidRPr="00080F8C">
        <w:t xml:space="preserve">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09790E">
        <w:t xml:space="preserve"> не планируется. </w:t>
      </w:r>
    </w:p>
    <w:p w:rsidR="00475A77" w:rsidRPr="00896171" w:rsidRDefault="00475A77" w:rsidP="00475A77">
      <w:pPr>
        <w:pStyle w:val="2"/>
        <w:spacing w:line="360" w:lineRule="auto"/>
        <w:ind w:left="567"/>
        <w:jc w:val="both"/>
      </w:pPr>
      <w:bookmarkStart w:id="38" w:name="_Toc10177523"/>
      <w:r w:rsidRPr="00896171">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bookmarkEnd w:id="38"/>
    </w:p>
    <w:p w:rsidR="00475A77" w:rsidRPr="00896171" w:rsidRDefault="00475A77" w:rsidP="00475A77">
      <w:pPr>
        <w:spacing w:after="0" w:line="360" w:lineRule="auto"/>
        <w:ind w:firstLine="567"/>
        <w:jc w:val="both"/>
        <w:rPr>
          <w:rFonts w:ascii="Times New Roman" w:eastAsia="Times New Roman" w:hAnsi="Times New Roman"/>
          <w:sz w:val="24"/>
          <w:lang w:eastAsia="ru-RU"/>
        </w:rPr>
      </w:pPr>
      <w:r w:rsidRPr="00896171">
        <w:rPr>
          <w:rFonts w:ascii="Times New Roman" w:eastAsia="Times New Roman" w:hAnsi="Times New Roman"/>
          <w:sz w:val="24"/>
          <w:lang w:eastAsia="ru-RU"/>
        </w:rPr>
        <w:t>Строительство тепловых сетей для обеспечения перспективных приростов тепловой нагрузки  во вновь осваиваемых районах поселения, не планируется.</w:t>
      </w:r>
    </w:p>
    <w:p w:rsidR="00475A77" w:rsidRPr="00896171" w:rsidRDefault="00475A77" w:rsidP="00475A77">
      <w:pPr>
        <w:pStyle w:val="2"/>
        <w:spacing w:line="360" w:lineRule="auto"/>
        <w:ind w:left="567"/>
        <w:jc w:val="both"/>
      </w:pPr>
      <w:bookmarkStart w:id="39" w:name="_Toc10177524"/>
      <w:r w:rsidRPr="00896171">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9"/>
    </w:p>
    <w:p w:rsidR="00475A77" w:rsidRPr="00896171" w:rsidRDefault="00475A77" w:rsidP="00475A77">
      <w:pPr>
        <w:spacing w:after="0" w:line="360" w:lineRule="auto"/>
        <w:ind w:firstLine="567"/>
        <w:jc w:val="both"/>
        <w:rPr>
          <w:rFonts w:ascii="Times New Roman" w:hAnsi="Times New Roman"/>
          <w:sz w:val="24"/>
        </w:rPr>
      </w:pPr>
      <w:bookmarkStart w:id="40" w:name="_Toc424715369"/>
      <w:r w:rsidRPr="00896171">
        <w:rPr>
          <w:rFonts w:ascii="Times New Roman" w:hAnsi="Times New Roman"/>
          <w:sz w:val="24"/>
        </w:rPr>
        <w:t>Строительство и  реконструкция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не планируется.</w:t>
      </w:r>
    </w:p>
    <w:p w:rsidR="00475A77" w:rsidRPr="00896171" w:rsidRDefault="00475A77" w:rsidP="00475A77">
      <w:pPr>
        <w:pStyle w:val="2"/>
        <w:spacing w:line="360" w:lineRule="auto"/>
        <w:ind w:left="567"/>
        <w:jc w:val="both"/>
      </w:pPr>
      <w:bookmarkStart w:id="41" w:name="_Toc10177525"/>
      <w:bookmarkEnd w:id="40"/>
      <w:r w:rsidRPr="00896171">
        <w:lastRenderedPageBreak/>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1"/>
    </w:p>
    <w:p w:rsidR="00475A77" w:rsidRPr="00896171" w:rsidRDefault="00475A77" w:rsidP="00475A77">
      <w:pPr>
        <w:spacing w:after="0" w:line="360" w:lineRule="auto"/>
        <w:ind w:firstLine="567"/>
        <w:jc w:val="both"/>
        <w:rPr>
          <w:rFonts w:ascii="Times New Roman" w:eastAsia="Times New Roman" w:hAnsi="Times New Roman"/>
          <w:sz w:val="24"/>
          <w:szCs w:val="24"/>
          <w:lang w:eastAsia="ru-RU"/>
        </w:rPr>
      </w:pPr>
      <w:bookmarkStart w:id="42" w:name="bookmark155"/>
      <w:r w:rsidRPr="00896171">
        <w:rPr>
          <w:rFonts w:ascii="Times New Roman" w:hAnsi="Times New Roman"/>
          <w:color w:val="2C2D2E"/>
          <w:sz w:val="24"/>
          <w:szCs w:val="24"/>
          <w:shd w:val="clear" w:color="auto" w:fill="FFFFFF"/>
        </w:rPr>
        <w:t xml:space="preserve"> Строительство </w:t>
      </w:r>
      <w:r w:rsidRPr="00475A77">
        <w:rPr>
          <w:rFonts w:ascii="Times New Roman" w:hAnsi="Times New Roman"/>
          <w:color w:val="2C2D2E"/>
          <w:sz w:val="24"/>
          <w:szCs w:val="24"/>
          <w:shd w:val="clear" w:color="auto" w:fill="FFFFFF"/>
        </w:rPr>
        <w:t>и реконструкци</w:t>
      </w:r>
      <w:r>
        <w:rPr>
          <w:rFonts w:ascii="Times New Roman" w:hAnsi="Times New Roman"/>
          <w:color w:val="2C2D2E"/>
          <w:sz w:val="24"/>
          <w:szCs w:val="24"/>
          <w:shd w:val="clear" w:color="auto" w:fill="FFFFFF"/>
        </w:rPr>
        <w:t>я</w:t>
      </w:r>
      <w:r w:rsidRPr="00475A77">
        <w:rPr>
          <w:rFonts w:ascii="Times New Roman" w:hAnsi="Times New Roman"/>
          <w:color w:val="2C2D2E"/>
          <w:sz w:val="24"/>
          <w:szCs w:val="24"/>
          <w:shd w:val="clear" w:color="auto" w:fill="FFFFFF"/>
        </w:rPr>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w:t>
      </w:r>
      <w:r>
        <w:rPr>
          <w:rFonts w:ascii="Times New Roman" w:hAnsi="Times New Roman"/>
          <w:color w:val="2C2D2E"/>
          <w:sz w:val="24"/>
          <w:szCs w:val="24"/>
          <w:shd w:val="clear" w:color="auto" w:fill="FFFFFF"/>
        </w:rPr>
        <w:t xml:space="preserve"> котельных не планируется.</w:t>
      </w:r>
    </w:p>
    <w:p w:rsidR="00475A77" w:rsidRPr="00896171" w:rsidRDefault="00475A77" w:rsidP="00475A77">
      <w:pPr>
        <w:pStyle w:val="2"/>
        <w:spacing w:line="360" w:lineRule="auto"/>
        <w:ind w:left="567" w:hanging="567"/>
        <w:jc w:val="both"/>
      </w:pPr>
      <w:bookmarkStart w:id="43" w:name="_Toc10177526"/>
      <w:bookmarkEnd w:id="42"/>
      <w:r w:rsidRPr="00896171">
        <w:t>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bookmarkEnd w:id="43"/>
    </w:p>
    <w:p w:rsidR="004F091E" w:rsidRPr="004F091E" w:rsidRDefault="004F091E" w:rsidP="004F091E">
      <w:pPr>
        <w:spacing w:after="0" w:line="360" w:lineRule="auto"/>
        <w:ind w:left="-15" w:right="11"/>
        <w:rPr>
          <w:rFonts w:ascii="Times New Roman" w:hAnsi="Times New Roman"/>
          <w:sz w:val="24"/>
          <w:szCs w:val="24"/>
        </w:rPr>
      </w:pPr>
      <w:r w:rsidRPr="004F091E">
        <w:rPr>
          <w:rFonts w:ascii="Times New Roman" w:hAnsi="Times New Roman"/>
          <w:sz w:val="24"/>
          <w:szCs w:val="24"/>
        </w:rPr>
        <w:t xml:space="preserve">В результате гидравлического расчета выявлены участки тепловых сетей с повышенными гидравлическими потерями, данные участки рекомендованы к перекладке на больший диаметр </w:t>
      </w:r>
    </w:p>
    <w:p w:rsidR="004F091E" w:rsidRPr="00DF6011" w:rsidRDefault="004F091E" w:rsidP="004F091E">
      <w:pPr>
        <w:spacing w:after="0" w:line="360" w:lineRule="auto"/>
        <w:ind w:left="10" w:right="11" w:hanging="10"/>
        <w:jc w:val="right"/>
        <w:rPr>
          <w:rFonts w:ascii="Times New Roman" w:hAnsi="Times New Roman"/>
          <w:b/>
          <w:sz w:val="24"/>
          <w:szCs w:val="24"/>
        </w:rPr>
      </w:pPr>
      <w:r w:rsidRPr="00DF6011">
        <w:rPr>
          <w:rFonts w:ascii="Times New Roman" w:hAnsi="Times New Roman"/>
          <w:b/>
          <w:sz w:val="24"/>
          <w:szCs w:val="24"/>
        </w:rPr>
        <w:t>Таблица 6.1</w:t>
      </w:r>
    </w:p>
    <w:tbl>
      <w:tblPr>
        <w:tblW w:w="10197" w:type="dxa"/>
        <w:tblInd w:w="5" w:type="dxa"/>
        <w:tblCellMar>
          <w:top w:w="10" w:type="dxa"/>
          <w:right w:w="55" w:type="dxa"/>
        </w:tblCellMar>
        <w:tblLook w:val="04A0"/>
      </w:tblPr>
      <w:tblGrid>
        <w:gridCol w:w="1578"/>
        <w:gridCol w:w="430"/>
        <w:gridCol w:w="2012"/>
        <w:gridCol w:w="1752"/>
        <w:gridCol w:w="1090"/>
        <w:gridCol w:w="1261"/>
        <w:gridCol w:w="2074"/>
      </w:tblGrid>
      <w:tr w:rsidR="004F091E" w:rsidRPr="004F091E" w:rsidTr="004F091E">
        <w:trPr>
          <w:trHeight w:val="771"/>
        </w:trPr>
        <w:tc>
          <w:tcPr>
            <w:tcW w:w="15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F091E" w:rsidRPr="004F091E" w:rsidRDefault="004F091E" w:rsidP="004F091E">
            <w:pPr>
              <w:spacing w:after="0" w:line="240" w:lineRule="auto"/>
              <w:jc w:val="center"/>
              <w:rPr>
                <w:rFonts w:ascii="Times New Roman" w:hAnsi="Times New Roman"/>
              </w:rPr>
            </w:pPr>
            <w:r w:rsidRPr="004F091E">
              <w:rPr>
                <w:rFonts w:ascii="Times New Roman" w:hAnsi="Times New Roman"/>
              </w:rPr>
              <w:t xml:space="preserve">Начальный узел </w:t>
            </w:r>
          </w:p>
        </w:tc>
        <w:tc>
          <w:tcPr>
            <w:tcW w:w="24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F091E" w:rsidRPr="004F091E" w:rsidRDefault="004F091E" w:rsidP="004F091E">
            <w:pPr>
              <w:spacing w:after="0" w:line="240" w:lineRule="auto"/>
              <w:ind w:right="54"/>
              <w:jc w:val="center"/>
              <w:rPr>
                <w:rFonts w:ascii="Times New Roman" w:hAnsi="Times New Roman"/>
              </w:rPr>
            </w:pPr>
            <w:r w:rsidRPr="004F091E">
              <w:rPr>
                <w:rFonts w:ascii="Times New Roman" w:hAnsi="Times New Roman"/>
              </w:rPr>
              <w:t xml:space="preserve">Конечный узел </w:t>
            </w:r>
          </w:p>
        </w:tc>
        <w:tc>
          <w:tcPr>
            <w:tcW w:w="17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F091E" w:rsidRPr="004F091E" w:rsidRDefault="004F091E" w:rsidP="004F091E">
            <w:pPr>
              <w:spacing w:after="0" w:line="240" w:lineRule="auto"/>
              <w:jc w:val="center"/>
              <w:rPr>
                <w:rFonts w:ascii="Times New Roman" w:hAnsi="Times New Roman"/>
              </w:rPr>
            </w:pPr>
            <w:r w:rsidRPr="004F091E">
              <w:rPr>
                <w:rFonts w:ascii="Times New Roman" w:hAnsi="Times New Roman"/>
              </w:rPr>
              <w:t xml:space="preserve">Способ прокладки </w:t>
            </w:r>
          </w:p>
        </w:tc>
        <w:tc>
          <w:tcPr>
            <w:tcW w:w="10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F091E" w:rsidRPr="004F091E" w:rsidRDefault="004F091E" w:rsidP="004F091E">
            <w:pPr>
              <w:spacing w:after="0" w:line="240" w:lineRule="auto"/>
              <w:ind w:left="17"/>
              <w:rPr>
                <w:rFonts w:ascii="Times New Roman" w:hAnsi="Times New Roman"/>
              </w:rPr>
            </w:pPr>
            <w:r w:rsidRPr="004F091E">
              <w:rPr>
                <w:rFonts w:ascii="Times New Roman" w:hAnsi="Times New Roman"/>
              </w:rPr>
              <w:t xml:space="preserve">Длина, м </w:t>
            </w:r>
          </w:p>
        </w:tc>
        <w:tc>
          <w:tcPr>
            <w:tcW w:w="1261"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jc w:val="center"/>
              <w:rPr>
                <w:rFonts w:ascii="Times New Roman" w:hAnsi="Times New Roman"/>
              </w:rPr>
            </w:pPr>
            <w:r w:rsidRPr="004F091E">
              <w:rPr>
                <w:rFonts w:ascii="Times New Roman" w:hAnsi="Times New Roman"/>
              </w:rPr>
              <w:t xml:space="preserve">Текущий диаметр, мм </w:t>
            </w:r>
          </w:p>
        </w:tc>
        <w:tc>
          <w:tcPr>
            <w:tcW w:w="20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F091E" w:rsidRPr="004F091E" w:rsidRDefault="004F091E" w:rsidP="004F091E">
            <w:pPr>
              <w:spacing w:after="0" w:line="240" w:lineRule="auto"/>
              <w:jc w:val="center"/>
              <w:rPr>
                <w:rFonts w:ascii="Times New Roman" w:hAnsi="Times New Roman"/>
              </w:rPr>
            </w:pPr>
            <w:r w:rsidRPr="004F091E">
              <w:rPr>
                <w:rFonts w:ascii="Times New Roman" w:hAnsi="Times New Roman"/>
              </w:rPr>
              <w:t xml:space="preserve">Рекомендуемый диаметр, мм </w:t>
            </w:r>
          </w:p>
        </w:tc>
      </w:tr>
      <w:tr w:rsidR="004F091E" w:rsidRPr="004F091E" w:rsidTr="004F091E">
        <w:trPr>
          <w:trHeight w:val="264"/>
        </w:trPr>
        <w:tc>
          <w:tcPr>
            <w:tcW w:w="1578" w:type="dxa"/>
            <w:tcBorders>
              <w:top w:val="single" w:sz="4" w:space="0" w:color="000000"/>
              <w:left w:val="single" w:sz="4" w:space="0" w:color="000000"/>
              <w:bottom w:val="single" w:sz="4" w:space="0" w:color="000000"/>
              <w:right w:val="nil"/>
            </w:tcBorders>
            <w:shd w:val="clear" w:color="auto" w:fill="auto"/>
          </w:tcPr>
          <w:p w:rsidR="004F091E" w:rsidRPr="004F091E" w:rsidRDefault="004F091E" w:rsidP="004F091E">
            <w:pPr>
              <w:spacing w:after="0" w:line="240" w:lineRule="auto"/>
              <w:rPr>
                <w:rFonts w:ascii="Times New Roman" w:hAnsi="Times New Roman"/>
              </w:rPr>
            </w:pPr>
          </w:p>
        </w:tc>
        <w:tc>
          <w:tcPr>
            <w:tcW w:w="5284" w:type="dxa"/>
            <w:gridSpan w:val="4"/>
            <w:tcBorders>
              <w:top w:val="single" w:sz="4" w:space="0" w:color="000000"/>
              <w:left w:val="nil"/>
              <w:bottom w:val="single" w:sz="4" w:space="0" w:color="000000"/>
              <w:right w:val="nil"/>
            </w:tcBorders>
            <w:shd w:val="clear" w:color="auto" w:fill="auto"/>
          </w:tcPr>
          <w:p w:rsidR="004F091E" w:rsidRPr="004F091E" w:rsidRDefault="004F091E" w:rsidP="004F091E">
            <w:pPr>
              <w:spacing w:after="0" w:line="240" w:lineRule="auto"/>
              <w:ind w:left="2295"/>
              <w:rPr>
                <w:rFonts w:ascii="Times New Roman" w:hAnsi="Times New Roman"/>
              </w:rPr>
            </w:pPr>
            <w:r w:rsidRPr="004F091E">
              <w:rPr>
                <w:rFonts w:ascii="Times New Roman" w:hAnsi="Times New Roman"/>
              </w:rPr>
              <w:t xml:space="preserve">Котельная Центральная </w:t>
            </w:r>
          </w:p>
        </w:tc>
        <w:tc>
          <w:tcPr>
            <w:tcW w:w="1261" w:type="dxa"/>
            <w:tcBorders>
              <w:top w:val="single" w:sz="4" w:space="0" w:color="000000"/>
              <w:left w:val="nil"/>
              <w:bottom w:val="single" w:sz="4" w:space="0" w:color="000000"/>
              <w:right w:val="nil"/>
            </w:tcBorders>
            <w:shd w:val="clear" w:color="auto" w:fill="auto"/>
            <w:vAlign w:val="center"/>
          </w:tcPr>
          <w:p w:rsidR="004F091E" w:rsidRPr="004F091E" w:rsidRDefault="004F091E" w:rsidP="004F091E">
            <w:pPr>
              <w:spacing w:after="0" w:line="240" w:lineRule="auto"/>
              <w:rPr>
                <w:rFonts w:ascii="Times New Roman" w:hAnsi="Times New Roman"/>
              </w:rPr>
            </w:pPr>
          </w:p>
        </w:tc>
        <w:tc>
          <w:tcPr>
            <w:tcW w:w="2074" w:type="dxa"/>
            <w:tcBorders>
              <w:top w:val="single" w:sz="4" w:space="0" w:color="000000"/>
              <w:left w:val="nil"/>
              <w:bottom w:val="single" w:sz="4" w:space="0" w:color="000000"/>
              <w:right w:val="single" w:sz="4" w:space="0" w:color="000000"/>
            </w:tcBorders>
            <w:shd w:val="clear" w:color="auto" w:fill="auto"/>
          </w:tcPr>
          <w:p w:rsidR="004F091E" w:rsidRPr="004F091E" w:rsidRDefault="004F091E" w:rsidP="004F091E">
            <w:pPr>
              <w:spacing w:after="0" w:line="240" w:lineRule="auto"/>
              <w:rPr>
                <w:rFonts w:ascii="Times New Roman" w:hAnsi="Times New Roman"/>
              </w:rPr>
            </w:pPr>
          </w:p>
        </w:tc>
      </w:tr>
      <w:tr w:rsidR="004F091E" w:rsidRPr="004F091E" w:rsidTr="004F091E">
        <w:trPr>
          <w:trHeight w:val="264"/>
        </w:trPr>
        <w:tc>
          <w:tcPr>
            <w:tcW w:w="1578"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48"/>
              <w:jc w:val="center"/>
              <w:rPr>
                <w:rFonts w:ascii="Times New Roman" w:hAnsi="Times New Roman"/>
              </w:rPr>
            </w:pPr>
            <w:r w:rsidRPr="004F091E">
              <w:rPr>
                <w:rFonts w:ascii="Times New Roman" w:hAnsi="Times New Roman"/>
              </w:rPr>
              <w:t xml:space="preserve">у-03 </w:t>
            </w:r>
          </w:p>
        </w:tc>
        <w:tc>
          <w:tcPr>
            <w:tcW w:w="2442" w:type="dxa"/>
            <w:gridSpan w:val="2"/>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5"/>
              <w:jc w:val="center"/>
              <w:rPr>
                <w:rFonts w:ascii="Times New Roman" w:hAnsi="Times New Roman"/>
              </w:rPr>
            </w:pPr>
            <w:r w:rsidRPr="004F091E">
              <w:rPr>
                <w:rFonts w:ascii="Times New Roman" w:hAnsi="Times New Roman"/>
              </w:rPr>
              <w:t xml:space="preserve">у-16 </w:t>
            </w:r>
          </w:p>
        </w:tc>
        <w:tc>
          <w:tcPr>
            <w:tcW w:w="1752"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1"/>
              <w:jc w:val="center"/>
              <w:rPr>
                <w:rFonts w:ascii="Times New Roman" w:hAnsi="Times New Roman"/>
              </w:rPr>
            </w:pPr>
            <w:r w:rsidRPr="004F091E">
              <w:rPr>
                <w:rFonts w:ascii="Times New Roman" w:hAnsi="Times New Roman"/>
              </w:rPr>
              <w:t xml:space="preserve">бесканальная </w:t>
            </w:r>
          </w:p>
        </w:tc>
        <w:tc>
          <w:tcPr>
            <w:tcW w:w="1090"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0"/>
              <w:jc w:val="center"/>
              <w:rPr>
                <w:rFonts w:ascii="Times New Roman" w:hAnsi="Times New Roman"/>
              </w:rPr>
            </w:pPr>
            <w:r w:rsidRPr="004F091E">
              <w:rPr>
                <w:rFonts w:ascii="Times New Roman" w:hAnsi="Times New Roman"/>
              </w:rPr>
              <w:t xml:space="preserve">178,26 </w:t>
            </w:r>
          </w:p>
        </w:tc>
        <w:tc>
          <w:tcPr>
            <w:tcW w:w="1261"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0"/>
              <w:jc w:val="center"/>
              <w:rPr>
                <w:rFonts w:ascii="Times New Roman" w:hAnsi="Times New Roman"/>
              </w:rPr>
            </w:pPr>
            <w:r w:rsidRPr="004F091E">
              <w:rPr>
                <w:rFonts w:ascii="Times New Roman" w:hAnsi="Times New Roman"/>
              </w:rPr>
              <w:t xml:space="preserve">76 </w:t>
            </w:r>
          </w:p>
        </w:tc>
        <w:tc>
          <w:tcPr>
            <w:tcW w:w="2074"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48"/>
              <w:jc w:val="center"/>
              <w:rPr>
                <w:rFonts w:ascii="Times New Roman" w:hAnsi="Times New Roman"/>
              </w:rPr>
            </w:pPr>
            <w:r w:rsidRPr="004F091E">
              <w:rPr>
                <w:rFonts w:ascii="Times New Roman" w:hAnsi="Times New Roman"/>
              </w:rPr>
              <w:t xml:space="preserve">108 </w:t>
            </w:r>
          </w:p>
        </w:tc>
      </w:tr>
      <w:tr w:rsidR="004F091E" w:rsidRPr="004F091E" w:rsidTr="004F091E">
        <w:trPr>
          <w:trHeight w:val="262"/>
        </w:trPr>
        <w:tc>
          <w:tcPr>
            <w:tcW w:w="1578"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0"/>
              <w:jc w:val="center"/>
              <w:rPr>
                <w:rFonts w:ascii="Times New Roman" w:hAnsi="Times New Roman"/>
              </w:rPr>
            </w:pPr>
            <w:r w:rsidRPr="004F091E">
              <w:rPr>
                <w:rFonts w:ascii="Times New Roman" w:hAnsi="Times New Roman"/>
              </w:rPr>
              <w:t xml:space="preserve">Вр-09 </w:t>
            </w:r>
          </w:p>
        </w:tc>
        <w:tc>
          <w:tcPr>
            <w:tcW w:w="2442" w:type="dxa"/>
            <w:gridSpan w:val="2"/>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5"/>
              <w:jc w:val="center"/>
              <w:rPr>
                <w:rFonts w:ascii="Times New Roman" w:hAnsi="Times New Roman"/>
              </w:rPr>
            </w:pPr>
            <w:r w:rsidRPr="004F091E">
              <w:rPr>
                <w:rFonts w:ascii="Times New Roman" w:hAnsi="Times New Roman"/>
              </w:rPr>
              <w:t xml:space="preserve">у-20 </w:t>
            </w:r>
          </w:p>
        </w:tc>
        <w:tc>
          <w:tcPr>
            <w:tcW w:w="1752"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1"/>
              <w:jc w:val="center"/>
              <w:rPr>
                <w:rFonts w:ascii="Times New Roman" w:hAnsi="Times New Roman"/>
              </w:rPr>
            </w:pPr>
            <w:r w:rsidRPr="004F091E">
              <w:rPr>
                <w:rFonts w:ascii="Times New Roman" w:hAnsi="Times New Roman"/>
              </w:rPr>
              <w:t xml:space="preserve">бесканальная </w:t>
            </w:r>
          </w:p>
        </w:tc>
        <w:tc>
          <w:tcPr>
            <w:tcW w:w="1090"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0"/>
              <w:jc w:val="center"/>
              <w:rPr>
                <w:rFonts w:ascii="Times New Roman" w:hAnsi="Times New Roman"/>
              </w:rPr>
            </w:pPr>
            <w:r w:rsidRPr="004F091E">
              <w:rPr>
                <w:rFonts w:ascii="Times New Roman" w:hAnsi="Times New Roman"/>
              </w:rPr>
              <w:t xml:space="preserve">7,33 </w:t>
            </w:r>
          </w:p>
        </w:tc>
        <w:tc>
          <w:tcPr>
            <w:tcW w:w="1261"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0"/>
              <w:jc w:val="center"/>
              <w:rPr>
                <w:rFonts w:ascii="Times New Roman" w:hAnsi="Times New Roman"/>
              </w:rPr>
            </w:pPr>
            <w:r w:rsidRPr="004F091E">
              <w:rPr>
                <w:rFonts w:ascii="Times New Roman" w:hAnsi="Times New Roman"/>
              </w:rPr>
              <w:t xml:space="preserve">57 </w:t>
            </w:r>
          </w:p>
        </w:tc>
        <w:tc>
          <w:tcPr>
            <w:tcW w:w="2074"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48"/>
              <w:jc w:val="center"/>
              <w:rPr>
                <w:rFonts w:ascii="Times New Roman" w:hAnsi="Times New Roman"/>
              </w:rPr>
            </w:pPr>
            <w:r w:rsidRPr="004F091E">
              <w:rPr>
                <w:rFonts w:ascii="Times New Roman" w:hAnsi="Times New Roman"/>
              </w:rPr>
              <w:t xml:space="preserve">89 </w:t>
            </w:r>
          </w:p>
        </w:tc>
      </w:tr>
      <w:tr w:rsidR="004F091E" w:rsidRPr="004F091E" w:rsidTr="004F091E">
        <w:trPr>
          <w:trHeight w:val="264"/>
        </w:trPr>
        <w:tc>
          <w:tcPr>
            <w:tcW w:w="1578"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48"/>
              <w:jc w:val="center"/>
              <w:rPr>
                <w:rFonts w:ascii="Times New Roman" w:hAnsi="Times New Roman"/>
              </w:rPr>
            </w:pPr>
            <w:r w:rsidRPr="004F091E">
              <w:rPr>
                <w:rFonts w:ascii="Times New Roman" w:hAnsi="Times New Roman"/>
              </w:rPr>
              <w:t xml:space="preserve">у-16 </w:t>
            </w:r>
          </w:p>
        </w:tc>
        <w:tc>
          <w:tcPr>
            <w:tcW w:w="2442" w:type="dxa"/>
            <w:gridSpan w:val="2"/>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2"/>
              <w:jc w:val="center"/>
              <w:rPr>
                <w:rFonts w:ascii="Times New Roman" w:hAnsi="Times New Roman"/>
              </w:rPr>
            </w:pPr>
            <w:r w:rsidRPr="004F091E">
              <w:rPr>
                <w:rFonts w:ascii="Times New Roman" w:hAnsi="Times New Roman"/>
              </w:rPr>
              <w:t xml:space="preserve">Вр-09 </w:t>
            </w:r>
          </w:p>
        </w:tc>
        <w:tc>
          <w:tcPr>
            <w:tcW w:w="1752"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1"/>
              <w:jc w:val="center"/>
              <w:rPr>
                <w:rFonts w:ascii="Times New Roman" w:hAnsi="Times New Roman"/>
              </w:rPr>
            </w:pPr>
            <w:r w:rsidRPr="004F091E">
              <w:rPr>
                <w:rFonts w:ascii="Times New Roman" w:hAnsi="Times New Roman"/>
              </w:rPr>
              <w:t xml:space="preserve">бесканальная </w:t>
            </w:r>
          </w:p>
        </w:tc>
        <w:tc>
          <w:tcPr>
            <w:tcW w:w="1090"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0"/>
              <w:jc w:val="center"/>
              <w:rPr>
                <w:rFonts w:ascii="Times New Roman" w:hAnsi="Times New Roman"/>
              </w:rPr>
            </w:pPr>
            <w:r w:rsidRPr="004F091E">
              <w:rPr>
                <w:rFonts w:ascii="Times New Roman" w:hAnsi="Times New Roman"/>
              </w:rPr>
              <w:t xml:space="preserve">167,4 </w:t>
            </w:r>
          </w:p>
        </w:tc>
        <w:tc>
          <w:tcPr>
            <w:tcW w:w="1261"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0"/>
              <w:jc w:val="center"/>
              <w:rPr>
                <w:rFonts w:ascii="Times New Roman" w:hAnsi="Times New Roman"/>
              </w:rPr>
            </w:pPr>
            <w:r w:rsidRPr="004F091E">
              <w:rPr>
                <w:rFonts w:ascii="Times New Roman" w:hAnsi="Times New Roman"/>
              </w:rPr>
              <w:t xml:space="preserve">76 </w:t>
            </w:r>
          </w:p>
        </w:tc>
        <w:tc>
          <w:tcPr>
            <w:tcW w:w="2074"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48"/>
              <w:jc w:val="center"/>
              <w:rPr>
                <w:rFonts w:ascii="Times New Roman" w:hAnsi="Times New Roman"/>
              </w:rPr>
            </w:pPr>
            <w:r w:rsidRPr="004F091E">
              <w:rPr>
                <w:rFonts w:ascii="Times New Roman" w:hAnsi="Times New Roman"/>
              </w:rPr>
              <w:t xml:space="preserve">89 </w:t>
            </w:r>
          </w:p>
        </w:tc>
      </w:tr>
      <w:tr w:rsidR="004F091E" w:rsidRPr="004F091E" w:rsidTr="004F091E">
        <w:trPr>
          <w:trHeight w:val="262"/>
        </w:trPr>
        <w:tc>
          <w:tcPr>
            <w:tcW w:w="1578"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0"/>
              <w:jc w:val="center"/>
              <w:rPr>
                <w:rFonts w:ascii="Times New Roman" w:hAnsi="Times New Roman"/>
              </w:rPr>
            </w:pPr>
            <w:r w:rsidRPr="004F091E">
              <w:rPr>
                <w:rFonts w:ascii="Times New Roman" w:hAnsi="Times New Roman"/>
              </w:rPr>
              <w:t xml:space="preserve">тк-05 </w:t>
            </w:r>
          </w:p>
        </w:tc>
        <w:tc>
          <w:tcPr>
            <w:tcW w:w="2442" w:type="dxa"/>
            <w:gridSpan w:val="2"/>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2"/>
              <w:jc w:val="center"/>
              <w:rPr>
                <w:rFonts w:ascii="Times New Roman" w:hAnsi="Times New Roman"/>
              </w:rPr>
            </w:pPr>
            <w:r w:rsidRPr="004F091E">
              <w:rPr>
                <w:rFonts w:ascii="Times New Roman" w:hAnsi="Times New Roman"/>
              </w:rPr>
              <w:t xml:space="preserve">тк-03 </w:t>
            </w:r>
          </w:p>
        </w:tc>
        <w:tc>
          <w:tcPr>
            <w:tcW w:w="1752"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1"/>
              <w:jc w:val="center"/>
              <w:rPr>
                <w:rFonts w:ascii="Times New Roman" w:hAnsi="Times New Roman"/>
              </w:rPr>
            </w:pPr>
            <w:r w:rsidRPr="004F091E">
              <w:rPr>
                <w:rFonts w:ascii="Times New Roman" w:hAnsi="Times New Roman"/>
              </w:rPr>
              <w:t xml:space="preserve">бесканальная </w:t>
            </w:r>
          </w:p>
        </w:tc>
        <w:tc>
          <w:tcPr>
            <w:tcW w:w="1090"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0"/>
              <w:jc w:val="center"/>
              <w:rPr>
                <w:rFonts w:ascii="Times New Roman" w:hAnsi="Times New Roman"/>
              </w:rPr>
            </w:pPr>
            <w:r w:rsidRPr="004F091E">
              <w:rPr>
                <w:rFonts w:ascii="Times New Roman" w:hAnsi="Times New Roman"/>
              </w:rPr>
              <w:t xml:space="preserve">36,62 </w:t>
            </w:r>
          </w:p>
        </w:tc>
        <w:tc>
          <w:tcPr>
            <w:tcW w:w="1261"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0"/>
              <w:jc w:val="center"/>
              <w:rPr>
                <w:rFonts w:ascii="Times New Roman" w:hAnsi="Times New Roman"/>
              </w:rPr>
            </w:pPr>
            <w:r w:rsidRPr="004F091E">
              <w:rPr>
                <w:rFonts w:ascii="Times New Roman" w:hAnsi="Times New Roman"/>
              </w:rPr>
              <w:t xml:space="preserve">57 </w:t>
            </w:r>
          </w:p>
        </w:tc>
        <w:tc>
          <w:tcPr>
            <w:tcW w:w="2074"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48"/>
              <w:jc w:val="center"/>
              <w:rPr>
                <w:rFonts w:ascii="Times New Roman" w:hAnsi="Times New Roman"/>
              </w:rPr>
            </w:pPr>
            <w:r w:rsidRPr="004F091E">
              <w:rPr>
                <w:rFonts w:ascii="Times New Roman" w:hAnsi="Times New Roman"/>
              </w:rPr>
              <w:t xml:space="preserve">79 </w:t>
            </w:r>
          </w:p>
        </w:tc>
      </w:tr>
      <w:tr w:rsidR="004F091E" w:rsidRPr="004F091E" w:rsidTr="004F091E">
        <w:trPr>
          <w:trHeight w:val="264"/>
        </w:trPr>
        <w:tc>
          <w:tcPr>
            <w:tcW w:w="1578"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0"/>
              <w:jc w:val="center"/>
              <w:rPr>
                <w:rFonts w:ascii="Times New Roman" w:hAnsi="Times New Roman"/>
              </w:rPr>
            </w:pPr>
            <w:r w:rsidRPr="004F091E">
              <w:rPr>
                <w:rFonts w:ascii="Times New Roman" w:hAnsi="Times New Roman"/>
              </w:rPr>
              <w:t xml:space="preserve">тк-03 </w:t>
            </w:r>
          </w:p>
        </w:tc>
        <w:tc>
          <w:tcPr>
            <w:tcW w:w="2442" w:type="dxa"/>
            <w:gridSpan w:val="2"/>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rPr>
                <w:rFonts w:ascii="Times New Roman" w:hAnsi="Times New Roman"/>
              </w:rPr>
            </w:pPr>
            <w:r w:rsidRPr="004F091E">
              <w:rPr>
                <w:rFonts w:ascii="Times New Roman" w:hAnsi="Times New Roman"/>
              </w:rPr>
              <w:t xml:space="preserve">Ленина,6,Музей Иконы </w:t>
            </w:r>
          </w:p>
        </w:tc>
        <w:tc>
          <w:tcPr>
            <w:tcW w:w="1752"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1"/>
              <w:jc w:val="center"/>
              <w:rPr>
                <w:rFonts w:ascii="Times New Roman" w:hAnsi="Times New Roman"/>
              </w:rPr>
            </w:pPr>
            <w:r w:rsidRPr="004F091E">
              <w:rPr>
                <w:rFonts w:ascii="Times New Roman" w:hAnsi="Times New Roman"/>
              </w:rPr>
              <w:t xml:space="preserve">бесканальная </w:t>
            </w:r>
          </w:p>
        </w:tc>
        <w:tc>
          <w:tcPr>
            <w:tcW w:w="1090"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0"/>
              <w:jc w:val="center"/>
              <w:rPr>
                <w:rFonts w:ascii="Times New Roman" w:hAnsi="Times New Roman"/>
              </w:rPr>
            </w:pPr>
            <w:r w:rsidRPr="004F091E">
              <w:rPr>
                <w:rFonts w:ascii="Times New Roman" w:hAnsi="Times New Roman"/>
              </w:rPr>
              <w:t xml:space="preserve">35,5 </w:t>
            </w:r>
          </w:p>
        </w:tc>
        <w:tc>
          <w:tcPr>
            <w:tcW w:w="1261"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0"/>
              <w:jc w:val="center"/>
              <w:rPr>
                <w:rFonts w:ascii="Times New Roman" w:hAnsi="Times New Roman"/>
              </w:rPr>
            </w:pPr>
            <w:r w:rsidRPr="004F091E">
              <w:rPr>
                <w:rFonts w:ascii="Times New Roman" w:hAnsi="Times New Roman"/>
              </w:rPr>
              <w:t xml:space="preserve">57 </w:t>
            </w:r>
          </w:p>
        </w:tc>
        <w:tc>
          <w:tcPr>
            <w:tcW w:w="2074"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48"/>
              <w:jc w:val="center"/>
              <w:rPr>
                <w:rFonts w:ascii="Times New Roman" w:hAnsi="Times New Roman"/>
              </w:rPr>
            </w:pPr>
            <w:r w:rsidRPr="004F091E">
              <w:rPr>
                <w:rFonts w:ascii="Times New Roman" w:hAnsi="Times New Roman"/>
              </w:rPr>
              <w:t xml:space="preserve">89 </w:t>
            </w:r>
          </w:p>
        </w:tc>
      </w:tr>
      <w:tr w:rsidR="004F091E" w:rsidRPr="004F091E" w:rsidTr="004F091E">
        <w:trPr>
          <w:trHeight w:val="262"/>
        </w:trPr>
        <w:tc>
          <w:tcPr>
            <w:tcW w:w="1578" w:type="dxa"/>
            <w:tcBorders>
              <w:top w:val="single" w:sz="4" w:space="0" w:color="000000"/>
              <w:left w:val="single" w:sz="4" w:space="0" w:color="000000"/>
              <w:bottom w:val="single" w:sz="4" w:space="0" w:color="000000"/>
              <w:right w:val="nil"/>
            </w:tcBorders>
            <w:shd w:val="clear" w:color="auto" w:fill="auto"/>
          </w:tcPr>
          <w:p w:rsidR="004F091E" w:rsidRPr="004F091E" w:rsidRDefault="004F091E" w:rsidP="004F091E">
            <w:pPr>
              <w:spacing w:after="0" w:line="240" w:lineRule="auto"/>
              <w:rPr>
                <w:rFonts w:ascii="Times New Roman" w:hAnsi="Times New Roman"/>
              </w:rPr>
            </w:pPr>
          </w:p>
        </w:tc>
        <w:tc>
          <w:tcPr>
            <w:tcW w:w="2442" w:type="dxa"/>
            <w:gridSpan w:val="2"/>
            <w:tcBorders>
              <w:top w:val="single" w:sz="4" w:space="0" w:color="000000"/>
              <w:left w:val="nil"/>
              <w:bottom w:val="single" w:sz="4" w:space="0" w:color="000000"/>
              <w:right w:val="single" w:sz="4" w:space="0" w:color="000000"/>
            </w:tcBorders>
            <w:shd w:val="clear" w:color="auto" w:fill="auto"/>
          </w:tcPr>
          <w:p w:rsidR="004F091E" w:rsidRPr="004F091E" w:rsidRDefault="004F091E" w:rsidP="004F091E">
            <w:pPr>
              <w:spacing w:after="0" w:line="240" w:lineRule="auto"/>
              <w:ind w:left="53"/>
              <w:rPr>
                <w:rFonts w:ascii="Times New Roman" w:hAnsi="Times New Roman"/>
              </w:rPr>
            </w:pPr>
            <w:r w:rsidRPr="004F091E">
              <w:rPr>
                <w:rFonts w:ascii="Times New Roman" w:hAnsi="Times New Roman"/>
              </w:rPr>
              <w:t xml:space="preserve">Всего </w:t>
            </w:r>
          </w:p>
        </w:tc>
        <w:tc>
          <w:tcPr>
            <w:tcW w:w="1752"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left="3"/>
              <w:jc w:val="center"/>
              <w:rPr>
                <w:rFonts w:ascii="Times New Roman" w:hAnsi="Times New Roman"/>
              </w:rPr>
            </w:pPr>
            <w:r w:rsidRPr="004F091E">
              <w:rPr>
                <w:rFonts w:ascii="Times New Roman" w:hAnsi="Times New Roman"/>
              </w:rPr>
              <w:t xml:space="preserve"> </w:t>
            </w:r>
          </w:p>
        </w:tc>
        <w:tc>
          <w:tcPr>
            <w:tcW w:w="1090"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0"/>
              <w:jc w:val="center"/>
              <w:rPr>
                <w:rFonts w:ascii="Times New Roman" w:hAnsi="Times New Roman"/>
              </w:rPr>
            </w:pPr>
            <w:r w:rsidRPr="004F091E">
              <w:rPr>
                <w:rFonts w:ascii="Times New Roman" w:hAnsi="Times New Roman"/>
              </w:rPr>
              <w:t xml:space="preserve">425,11 </w:t>
            </w:r>
          </w:p>
        </w:tc>
        <w:tc>
          <w:tcPr>
            <w:tcW w:w="1261"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left="5"/>
              <w:jc w:val="center"/>
              <w:rPr>
                <w:rFonts w:ascii="Times New Roman" w:hAnsi="Times New Roman"/>
              </w:rPr>
            </w:pPr>
            <w:r w:rsidRPr="004F091E">
              <w:rPr>
                <w:rFonts w:ascii="Times New Roman" w:hAnsi="Times New Roman"/>
              </w:rPr>
              <w:t xml:space="preserve"> </w:t>
            </w:r>
          </w:p>
        </w:tc>
        <w:tc>
          <w:tcPr>
            <w:tcW w:w="2074"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left="7"/>
              <w:jc w:val="center"/>
              <w:rPr>
                <w:rFonts w:ascii="Times New Roman" w:hAnsi="Times New Roman"/>
              </w:rPr>
            </w:pPr>
            <w:r w:rsidRPr="004F091E">
              <w:rPr>
                <w:rFonts w:ascii="Times New Roman" w:hAnsi="Times New Roman"/>
              </w:rPr>
              <w:t xml:space="preserve"> </w:t>
            </w:r>
          </w:p>
        </w:tc>
      </w:tr>
      <w:tr w:rsidR="004F091E" w:rsidRPr="004F091E" w:rsidTr="004F091E">
        <w:trPr>
          <w:trHeight w:val="264"/>
        </w:trPr>
        <w:tc>
          <w:tcPr>
            <w:tcW w:w="1578" w:type="dxa"/>
            <w:tcBorders>
              <w:top w:val="single" w:sz="4" w:space="0" w:color="000000"/>
              <w:left w:val="single" w:sz="4" w:space="0" w:color="000000"/>
              <w:bottom w:val="single" w:sz="4" w:space="0" w:color="000000"/>
              <w:right w:val="nil"/>
            </w:tcBorders>
            <w:shd w:val="clear" w:color="auto" w:fill="auto"/>
          </w:tcPr>
          <w:p w:rsidR="004F091E" w:rsidRPr="004F091E" w:rsidRDefault="004F091E" w:rsidP="004F091E">
            <w:pPr>
              <w:spacing w:after="0" w:line="240" w:lineRule="auto"/>
              <w:rPr>
                <w:rFonts w:ascii="Times New Roman" w:hAnsi="Times New Roman"/>
              </w:rPr>
            </w:pPr>
          </w:p>
        </w:tc>
        <w:tc>
          <w:tcPr>
            <w:tcW w:w="5284" w:type="dxa"/>
            <w:gridSpan w:val="4"/>
            <w:tcBorders>
              <w:top w:val="single" w:sz="4" w:space="0" w:color="000000"/>
              <w:left w:val="nil"/>
              <w:bottom w:val="single" w:sz="4" w:space="0" w:color="000000"/>
              <w:right w:val="nil"/>
            </w:tcBorders>
            <w:shd w:val="clear" w:color="auto" w:fill="auto"/>
          </w:tcPr>
          <w:p w:rsidR="004F091E" w:rsidRPr="004F091E" w:rsidRDefault="004F091E" w:rsidP="004F091E">
            <w:pPr>
              <w:spacing w:after="0" w:line="240" w:lineRule="auto"/>
              <w:ind w:right="156"/>
              <w:jc w:val="right"/>
              <w:rPr>
                <w:rFonts w:ascii="Times New Roman" w:hAnsi="Times New Roman"/>
              </w:rPr>
            </w:pPr>
            <w:r w:rsidRPr="004F091E">
              <w:rPr>
                <w:rFonts w:ascii="Times New Roman" w:hAnsi="Times New Roman"/>
              </w:rPr>
              <w:t xml:space="preserve">Котельная ул. Производственная </w:t>
            </w:r>
          </w:p>
        </w:tc>
        <w:tc>
          <w:tcPr>
            <w:tcW w:w="1261" w:type="dxa"/>
            <w:tcBorders>
              <w:top w:val="single" w:sz="4" w:space="0" w:color="000000"/>
              <w:left w:val="nil"/>
              <w:bottom w:val="single" w:sz="4" w:space="0" w:color="000000"/>
              <w:right w:val="nil"/>
            </w:tcBorders>
            <w:shd w:val="clear" w:color="auto" w:fill="auto"/>
          </w:tcPr>
          <w:p w:rsidR="004F091E" w:rsidRPr="004F091E" w:rsidRDefault="004F091E" w:rsidP="004F091E">
            <w:pPr>
              <w:spacing w:after="0" w:line="240" w:lineRule="auto"/>
              <w:rPr>
                <w:rFonts w:ascii="Times New Roman" w:hAnsi="Times New Roman"/>
              </w:rPr>
            </w:pPr>
          </w:p>
        </w:tc>
        <w:tc>
          <w:tcPr>
            <w:tcW w:w="2074" w:type="dxa"/>
            <w:tcBorders>
              <w:top w:val="single" w:sz="4" w:space="0" w:color="000000"/>
              <w:left w:val="nil"/>
              <w:bottom w:val="single" w:sz="4" w:space="0" w:color="000000"/>
              <w:right w:val="single" w:sz="4" w:space="0" w:color="000000"/>
            </w:tcBorders>
            <w:shd w:val="clear" w:color="auto" w:fill="auto"/>
          </w:tcPr>
          <w:p w:rsidR="004F091E" w:rsidRPr="004F091E" w:rsidRDefault="004F091E" w:rsidP="004F091E">
            <w:pPr>
              <w:spacing w:after="0" w:line="240" w:lineRule="auto"/>
              <w:rPr>
                <w:rFonts w:ascii="Times New Roman" w:hAnsi="Times New Roman"/>
              </w:rPr>
            </w:pPr>
          </w:p>
        </w:tc>
      </w:tr>
      <w:tr w:rsidR="004F091E" w:rsidRPr="004F091E" w:rsidTr="004F091E">
        <w:trPr>
          <w:trHeight w:val="264"/>
        </w:trPr>
        <w:tc>
          <w:tcPr>
            <w:tcW w:w="1578" w:type="dxa"/>
            <w:tcBorders>
              <w:top w:val="single" w:sz="4" w:space="0" w:color="000000"/>
              <w:left w:val="single" w:sz="4" w:space="0" w:color="000000"/>
              <w:bottom w:val="single" w:sz="4" w:space="0" w:color="000000"/>
              <w:right w:val="nil"/>
            </w:tcBorders>
            <w:shd w:val="clear" w:color="auto" w:fill="auto"/>
          </w:tcPr>
          <w:p w:rsidR="004F091E" w:rsidRPr="004F091E" w:rsidRDefault="004F091E" w:rsidP="004F091E">
            <w:pPr>
              <w:spacing w:after="0" w:line="240" w:lineRule="auto"/>
              <w:ind w:left="650"/>
              <w:rPr>
                <w:rFonts w:ascii="Times New Roman" w:hAnsi="Times New Roman"/>
              </w:rPr>
            </w:pPr>
            <w:r w:rsidRPr="004F091E">
              <w:rPr>
                <w:rFonts w:ascii="Times New Roman" w:hAnsi="Times New Roman"/>
              </w:rPr>
              <w:t xml:space="preserve">тк-07 </w:t>
            </w:r>
          </w:p>
        </w:tc>
        <w:tc>
          <w:tcPr>
            <w:tcW w:w="430" w:type="dxa"/>
            <w:tcBorders>
              <w:top w:val="single" w:sz="4" w:space="0" w:color="000000"/>
              <w:left w:val="nil"/>
              <w:bottom w:val="single" w:sz="4" w:space="0" w:color="000000"/>
              <w:right w:val="single" w:sz="4" w:space="0" w:color="000000"/>
            </w:tcBorders>
            <w:shd w:val="clear" w:color="auto" w:fill="auto"/>
          </w:tcPr>
          <w:p w:rsidR="004F091E" w:rsidRPr="004F091E" w:rsidRDefault="004F091E" w:rsidP="004F091E">
            <w:pPr>
              <w:spacing w:after="0" w:line="240" w:lineRule="auto"/>
              <w:rPr>
                <w:rFonts w:ascii="Times New Roman" w:hAnsi="Times New Roman"/>
              </w:rPr>
            </w:pPr>
          </w:p>
        </w:tc>
        <w:tc>
          <w:tcPr>
            <w:tcW w:w="2012"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0"/>
              <w:jc w:val="center"/>
              <w:rPr>
                <w:rFonts w:ascii="Times New Roman" w:hAnsi="Times New Roman"/>
              </w:rPr>
            </w:pPr>
            <w:r w:rsidRPr="004F091E">
              <w:rPr>
                <w:rFonts w:ascii="Times New Roman" w:hAnsi="Times New Roman"/>
              </w:rPr>
              <w:t xml:space="preserve">Мира,13 </w:t>
            </w:r>
          </w:p>
        </w:tc>
        <w:tc>
          <w:tcPr>
            <w:tcW w:w="1752"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0"/>
              <w:jc w:val="center"/>
              <w:rPr>
                <w:rFonts w:ascii="Times New Roman" w:hAnsi="Times New Roman"/>
              </w:rPr>
            </w:pPr>
            <w:r w:rsidRPr="004F091E">
              <w:rPr>
                <w:rFonts w:ascii="Times New Roman" w:hAnsi="Times New Roman"/>
              </w:rPr>
              <w:t xml:space="preserve">воздушная </w:t>
            </w:r>
          </w:p>
        </w:tc>
        <w:tc>
          <w:tcPr>
            <w:tcW w:w="1090"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0"/>
              <w:jc w:val="center"/>
              <w:rPr>
                <w:rFonts w:ascii="Times New Roman" w:hAnsi="Times New Roman"/>
              </w:rPr>
            </w:pPr>
            <w:r w:rsidRPr="004F091E">
              <w:rPr>
                <w:rFonts w:ascii="Times New Roman" w:hAnsi="Times New Roman"/>
              </w:rPr>
              <w:t xml:space="preserve">22,44 </w:t>
            </w:r>
          </w:p>
        </w:tc>
        <w:tc>
          <w:tcPr>
            <w:tcW w:w="1261"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50"/>
              <w:jc w:val="center"/>
              <w:rPr>
                <w:rFonts w:ascii="Times New Roman" w:hAnsi="Times New Roman"/>
              </w:rPr>
            </w:pPr>
            <w:r w:rsidRPr="004F091E">
              <w:rPr>
                <w:rFonts w:ascii="Times New Roman" w:hAnsi="Times New Roman"/>
              </w:rPr>
              <w:t xml:space="preserve">57 </w:t>
            </w:r>
          </w:p>
        </w:tc>
        <w:tc>
          <w:tcPr>
            <w:tcW w:w="2074"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4F091E">
            <w:pPr>
              <w:spacing w:after="0" w:line="240" w:lineRule="auto"/>
              <w:ind w:right="48"/>
              <w:jc w:val="center"/>
              <w:rPr>
                <w:rFonts w:ascii="Times New Roman" w:hAnsi="Times New Roman"/>
              </w:rPr>
            </w:pPr>
            <w:r w:rsidRPr="004F091E">
              <w:rPr>
                <w:rFonts w:ascii="Times New Roman" w:hAnsi="Times New Roman"/>
              </w:rPr>
              <w:t xml:space="preserve">76 </w:t>
            </w:r>
          </w:p>
        </w:tc>
      </w:tr>
    </w:tbl>
    <w:p w:rsidR="004F091E" w:rsidRPr="004F091E" w:rsidRDefault="004F091E" w:rsidP="004F091E">
      <w:pPr>
        <w:spacing w:after="0" w:line="360" w:lineRule="auto"/>
        <w:ind w:right="7265"/>
        <w:rPr>
          <w:rFonts w:ascii="Times New Roman" w:hAnsi="Times New Roman"/>
          <w:sz w:val="24"/>
          <w:szCs w:val="24"/>
        </w:rPr>
      </w:pPr>
      <w:r w:rsidRPr="004F091E">
        <w:rPr>
          <w:rFonts w:ascii="Times New Roman" w:hAnsi="Times New Roman"/>
          <w:sz w:val="24"/>
          <w:szCs w:val="24"/>
        </w:rPr>
        <w:t xml:space="preserve">  </w:t>
      </w:r>
      <w:r w:rsidRPr="004F091E">
        <w:rPr>
          <w:rFonts w:ascii="Times New Roman" w:hAnsi="Times New Roman"/>
          <w:sz w:val="24"/>
          <w:szCs w:val="24"/>
        </w:rPr>
        <w:tab/>
        <w:t xml:space="preserve"> </w:t>
      </w:r>
    </w:p>
    <w:p w:rsidR="004F091E" w:rsidRPr="004F091E" w:rsidRDefault="004F091E" w:rsidP="004F091E">
      <w:pPr>
        <w:spacing w:after="0" w:line="360" w:lineRule="auto"/>
        <w:ind w:left="-15" w:right="12" w:firstLine="441"/>
        <w:jc w:val="both"/>
        <w:rPr>
          <w:rFonts w:ascii="Times New Roman" w:hAnsi="Times New Roman"/>
          <w:sz w:val="24"/>
          <w:szCs w:val="24"/>
        </w:rPr>
      </w:pPr>
      <w:r w:rsidRPr="004F091E">
        <w:rPr>
          <w:rFonts w:ascii="Times New Roman" w:hAnsi="Times New Roman"/>
          <w:sz w:val="24"/>
          <w:szCs w:val="24"/>
        </w:rPr>
        <w:t xml:space="preserve">Согласно методическим указаниям по разработке схем теплоснабжения участки тепловой сети, выработавшие эксплуатационный ресурс (работающие 25 лет и более), должны выделяться в отдельную группу как потенциально ненадежные. После дополнительного анализа их состояния должны выбираться участки тепловых сетей к замене. </w:t>
      </w:r>
    </w:p>
    <w:p w:rsidR="004F091E" w:rsidRPr="004F091E" w:rsidRDefault="004F091E" w:rsidP="004F091E">
      <w:pPr>
        <w:spacing w:after="0" w:line="360" w:lineRule="auto"/>
        <w:ind w:left="-15" w:right="12" w:firstLine="441"/>
        <w:jc w:val="both"/>
        <w:rPr>
          <w:rFonts w:ascii="Times New Roman" w:hAnsi="Times New Roman"/>
          <w:sz w:val="24"/>
          <w:szCs w:val="24"/>
        </w:rPr>
      </w:pPr>
      <w:r w:rsidRPr="004F091E">
        <w:rPr>
          <w:rFonts w:ascii="Times New Roman" w:hAnsi="Times New Roman"/>
          <w:sz w:val="24"/>
          <w:szCs w:val="24"/>
        </w:rPr>
        <w:t>Для обеспечения нормативной надежности рекомендованы участки тепловой сети к перекладке сроком службы более</w:t>
      </w:r>
      <w:r>
        <w:rPr>
          <w:rFonts w:ascii="Times New Roman" w:hAnsi="Times New Roman"/>
          <w:sz w:val="24"/>
          <w:szCs w:val="24"/>
        </w:rPr>
        <w:t xml:space="preserve"> </w:t>
      </w:r>
      <w:r w:rsidRPr="004F091E">
        <w:rPr>
          <w:rFonts w:ascii="Times New Roman" w:hAnsi="Times New Roman"/>
          <w:sz w:val="24"/>
          <w:szCs w:val="24"/>
        </w:rPr>
        <w:t xml:space="preserve">25 лет. </w:t>
      </w:r>
    </w:p>
    <w:p w:rsidR="004B5AC7" w:rsidRDefault="004B5AC7">
      <w:pPr>
        <w:spacing w:after="0" w:line="240" w:lineRule="auto"/>
        <w:rPr>
          <w:rFonts w:ascii="Times New Roman" w:hAnsi="Times New Roman"/>
          <w:b/>
          <w:sz w:val="24"/>
          <w:szCs w:val="24"/>
        </w:rPr>
      </w:pPr>
      <w:r>
        <w:rPr>
          <w:rFonts w:ascii="Times New Roman" w:hAnsi="Times New Roman"/>
          <w:b/>
          <w:sz w:val="24"/>
          <w:szCs w:val="24"/>
        </w:rPr>
        <w:br w:type="page"/>
      </w:r>
    </w:p>
    <w:p w:rsidR="004F091E" w:rsidRPr="00DF6011" w:rsidRDefault="004F091E" w:rsidP="004F091E">
      <w:pPr>
        <w:spacing w:after="0" w:line="360" w:lineRule="auto"/>
        <w:ind w:left="10" w:right="12" w:hanging="10"/>
        <w:jc w:val="right"/>
        <w:rPr>
          <w:rFonts w:ascii="Times New Roman" w:hAnsi="Times New Roman"/>
          <w:b/>
          <w:sz w:val="24"/>
          <w:szCs w:val="24"/>
        </w:rPr>
      </w:pPr>
      <w:r w:rsidRPr="00DF6011">
        <w:rPr>
          <w:rFonts w:ascii="Times New Roman" w:hAnsi="Times New Roman"/>
          <w:b/>
          <w:sz w:val="24"/>
          <w:szCs w:val="24"/>
        </w:rPr>
        <w:lastRenderedPageBreak/>
        <w:t xml:space="preserve">Таблица 6.2 </w:t>
      </w:r>
    </w:p>
    <w:tbl>
      <w:tblPr>
        <w:tblW w:w="10197" w:type="dxa"/>
        <w:tblInd w:w="5" w:type="dxa"/>
        <w:tblCellMar>
          <w:top w:w="12" w:type="dxa"/>
          <w:left w:w="74" w:type="dxa"/>
          <w:right w:w="17" w:type="dxa"/>
        </w:tblCellMar>
        <w:tblLook w:val="04A0"/>
      </w:tblPr>
      <w:tblGrid>
        <w:gridCol w:w="3247"/>
        <w:gridCol w:w="3476"/>
        <w:gridCol w:w="3474"/>
      </w:tblGrid>
      <w:tr w:rsidR="004F091E" w:rsidRPr="004F091E" w:rsidTr="004F091E">
        <w:trPr>
          <w:trHeight w:val="262"/>
        </w:trPr>
        <w:tc>
          <w:tcPr>
            <w:tcW w:w="32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F091E" w:rsidRPr="004F091E" w:rsidRDefault="004F091E" w:rsidP="007144BC">
            <w:pPr>
              <w:spacing w:after="0" w:line="259" w:lineRule="auto"/>
              <w:ind w:right="57"/>
              <w:jc w:val="center"/>
              <w:rPr>
                <w:rFonts w:ascii="Times New Roman" w:hAnsi="Times New Roman"/>
              </w:rPr>
            </w:pPr>
            <w:r w:rsidRPr="004F091E">
              <w:rPr>
                <w:rFonts w:ascii="Times New Roman" w:hAnsi="Times New Roman"/>
              </w:rPr>
              <w:t xml:space="preserve">Источник </w:t>
            </w:r>
          </w:p>
        </w:tc>
        <w:tc>
          <w:tcPr>
            <w:tcW w:w="6950" w:type="dxa"/>
            <w:gridSpan w:val="2"/>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7144BC">
            <w:pPr>
              <w:spacing w:after="0" w:line="259" w:lineRule="auto"/>
              <w:ind w:right="54"/>
              <w:jc w:val="center"/>
              <w:rPr>
                <w:rFonts w:ascii="Times New Roman" w:hAnsi="Times New Roman"/>
              </w:rPr>
            </w:pPr>
            <w:r w:rsidRPr="004F091E">
              <w:rPr>
                <w:rFonts w:ascii="Times New Roman" w:hAnsi="Times New Roman"/>
              </w:rPr>
              <w:t xml:space="preserve">Протяженность трубопроводов в двухтрубном исчислении, м </w:t>
            </w:r>
          </w:p>
        </w:tc>
      </w:tr>
      <w:tr w:rsidR="004F091E" w:rsidRPr="004F091E" w:rsidTr="007144BC">
        <w:trPr>
          <w:trHeight w:val="516"/>
        </w:trPr>
        <w:tc>
          <w:tcPr>
            <w:tcW w:w="0" w:type="auto"/>
            <w:vMerge/>
            <w:tcBorders>
              <w:top w:val="nil"/>
              <w:left w:val="single" w:sz="4" w:space="0" w:color="000000"/>
              <w:bottom w:val="single" w:sz="4" w:space="0" w:color="000000"/>
              <w:right w:val="single" w:sz="4" w:space="0" w:color="000000"/>
            </w:tcBorders>
            <w:shd w:val="clear" w:color="auto" w:fill="auto"/>
          </w:tcPr>
          <w:p w:rsidR="004F091E" w:rsidRPr="004F091E" w:rsidRDefault="004F091E" w:rsidP="007144BC">
            <w:pPr>
              <w:spacing w:after="160" w:line="259" w:lineRule="auto"/>
              <w:rPr>
                <w:rFonts w:ascii="Times New Roman" w:hAnsi="Times New Roman"/>
              </w:rPr>
            </w:pPr>
          </w:p>
        </w:tc>
        <w:tc>
          <w:tcPr>
            <w:tcW w:w="34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F091E" w:rsidRPr="004F091E" w:rsidRDefault="004F091E" w:rsidP="007144BC">
            <w:pPr>
              <w:spacing w:after="0" w:line="259" w:lineRule="auto"/>
              <w:ind w:right="55"/>
              <w:jc w:val="center"/>
              <w:rPr>
                <w:rFonts w:ascii="Times New Roman" w:hAnsi="Times New Roman"/>
              </w:rPr>
            </w:pPr>
            <w:r w:rsidRPr="004F091E">
              <w:rPr>
                <w:rFonts w:ascii="Times New Roman" w:hAnsi="Times New Roman"/>
              </w:rPr>
              <w:t xml:space="preserve">Тепловые сети отопления </w:t>
            </w:r>
          </w:p>
        </w:tc>
        <w:tc>
          <w:tcPr>
            <w:tcW w:w="3474"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7144BC">
            <w:pPr>
              <w:spacing w:after="0" w:line="259" w:lineRule="auto"/>
              <w:jc w:val="center"/>
              <w:rPr>
                <w:rFonts w:ascii="Times New Roman" w:hAnsi="Times New Roman"/>
              </w:rPr>
            </w:pPr>
            <w:r w:rsidRPr="004F091E">
              <w:rPr>
                <w:rFonts w:ascii="Times New Roman" w:hAnsi="Times New Roman"/>
              </w:rPr>
              <w:t xml:space="preserve">Тепловые сети горячего водоснабжения </w:t>
            </w:r>
          </w:p>
        </w:tc>
      </w:tr>
      <w:tr w:rsidR="004F091E" w:rsidRPr="004F091E" w:rsidTr="004F091E">
        <w:trPr>
          <w:trHeight w:val="265"/>
        </w:trPr>
        <w:tc>
          <w:tcPr>
            <w:tcW w:w="3247"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7144BC">
            <w:pPr>
              <w:spacing w:after="0" w:line="259" w:lineRule="auto"/>
              <w:ind w:right="53"/>
              <w:jc w:val="center"/>
              <w:rPr>
                <w:rFonts w:ascii="Times New Roman" w:hAnsi="Times New Roman"/>
              </w:rPr>
            </w:pPr>
            <w:r w:rsidRPr="004F091E">
              <w:rPr>
                <w:rFonts w:ascii="Times New Roman" w:hAnsi="Times New Roman"/>
              </w:rPr>
              <w:t xml:space="preserve">Котельная Центральная </w:t>
            </w:r>
          </w:p>
        </w:tc>
        <w:tc>
          <w:tcPr>
            <w:tcW w:w="3476"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7144BC">
            <w:pPr>
              <w:spacing w:after="0" w:line="259" w:lineRule="auto"/>
              <w:ind w:right="56"/>
              <w:jc w:val="center"/>
              <w:rPr>
                <w:rFonts w:ascii="Times New Roman" w:hAnsi="Times New Roman"/>
              </w:rPr>
            </w:pPr>
            <w:r w:rsidRPr="004F091E">
              <w:rPr>
                <w:rFonts w:ascii="Times New Roman" w:hAnsi="Times New Roman"/>
              </w:rPr>
              <w:t xml:space="preserve">5832,7 </w:t>
            </w:r>
          </w:p>
        </w:tc>
        <w:tc>
          <w:tcPr>
            <w:tcW w:w="3474"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7144BC">
            <w:pPr>
              <w:spacing w:after="0" w:line="259" w:lineRule="auto"/>
              <w:ind w:right="58"/>
              <w:jc w:val="center"/>
              <w:rPr>
                <w:rFonts w:ascii="Times New Roman" w:hAnsi="Times New Roman"/>
              </w:rPr>
            </w:pPr>
            <w:r w:rsidRPr="004F091E">
              <w:rPr>
                <w:rFonts w:ascii="Times New Roman" w:hAnsi="Times New Roman"/>
              </w:rPr>
              <w:t xml:space="preserve">- </w:t>
            </w:r>
          </w:p>
        </w:tc>
      </w:tr>
      <w:tr w:rsidR="004F091E" w:rsidRPr="004F091E" w:rsidTr="004F091E">
        <w:trPr>
          <w:trHeight w:val="262"/>
        </w:trPr>
        <w:tc>
          <w:tcPr>
            <w:tcW w:w="3247"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7144BC">
            <w:pPr>
              <w:spacing w:after="0" w:line="259" w:lineRule="auto"/>
              <w:rPr>
                <w:rFonts w:ascii="Times New Roman" w:hAnsi="Times New Roman"/>
              </w:rPr>
            </w:pPr>
            <w:r w:rsidRPr="004F091E">
              <w:rPr>
                <w:rFonts w:ascii="Times New Roman" w:hAnsi="Times New Roman"/>
              </w:rPr>
              <w:t xml:space="preserve">Котельная ул. Производственная </w:t>
            </w:r>
          </w:p>
        </w:tc>
        <w:tc>
          <w:tcPr>
            <w:tcW w:w="3476"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7144BC">
            <w:pPr>
              <w:spacing w:after="0" w:line="259" w:lineRule="auto"/>
              <w:ind w:right="56"/>
              <w:jc w:val="center"/>
              <w:rPr>
                <w:rFonts w:ascii="Times New Roman" w:hAnsi="Times New Roman"/>
              </w:rPr>
            </w:pPr>
            <w:r w:rsidRPr="004F091E">
              <w:rPr>
                <w:rFonts w:ascii="Times New Roman" w:hAnsi="Times New Roman"/>
              </w:rPr>
              <w:t xml:space="preserve">542,1 </w:t>
            </w:r>
          </w:p>
        </w:tc>
        <w:tc>
          <w:tcPr>
            <w:tcW w:w="3474"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7144BC">
            <w:pPr>
              <w:spacing w:after="0" w:line="259" w:lineRule="auto"/>
              <w:ind w:right="58"/>
              <w:jc w:val="center"/>
              <w:rPr>
                <w:rFonts w:ascii="Times New Roman" w:hAnsi="Times New Roman"/>
              </w:rPr>
            </w:pPr>
            <w:r w:rsidRPr="004F091E">
              <w:rPr>
                <w:rFonts w:ascii="Times New Roman" w:hAnsi="Times New Roman"/>
              </w:rPr>
              <w:t xml:space="preserve">- </w:t>
            </w:r>
          </w:p>
        </w:tc>
      </w:tr>
      <w:tr w:rsidR="004F091E" w:rsidRPr="004F091E" w:rsidTr="004F091E">
        <w:trPr>
          <w:trHeight w:val="264"/>
        </w:trPr>
        <w:tc>
          <w:tcPr>
            <w:tcW w:w="3247"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7144BC">
            <w:pPr>
              <w:spacing w:after="0" w:line="259" w:lineRule="auto"/>
              <w:ind w:right="56"/>
              <w:jc w:val="center"/>
              <w:rPr>
                <w:rFonts w:ascii="Times New Roman" w:hAnsi="Times New Roman"/>
              </w:rPr>
            </w:pPr>
            <w:r w:rsidRPr="004F091E">
              <w:rPr>
                <w:rFonts w:ascii="Times New Roman" w:hAnsi="Times New Roman"/>
              </w:rPr>
              <w:t xml:space="preserve">Итого </w:t>
            </w:r>
          </w:p>
        </w:tc>
        <w:tc>
          <w:tcPr>
            <w:tcW w:w="3476"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7144BC">
            <w:pPr>
              <w:spacing w:after="0" w:line="259" w:lineRule="auto"/>
              <w:ind w:right="56"/>
              <w:jc w:val="center"/>
              <w:rPr>
                <w:rFonts w:ascii="Times New Roman" w:hAnsi="Times New Roman"/>
              </w:rPr>
            </w:pPr>
            <w:r w:rsidRPr="004F091E">
              <w:rPr>
                <w:rFonts w:ascii="Times New Roman" w:hAnsi="Times New Roman"/>
              </w:rPr>
              <w:t xml:space="preserve">6374,80 </w:t>
            </w:r>
          </w:p>
        </w:tc>
        <w:tc>
          <w:tcPr>
            <w:tcW w:w="3474" w:type="dxa"/>
            <w:tcBorders>
              <w:top w:val="single" w:sz="4" w:space="0" w:color="000000"/>
              <w:left w:val="single" w:sz="4" w:space="0" w:color="000000"/>
              <w:bottom w:val="single" w:sz="4" w:space="0" w:color="000000"/>
              <w:right w:val="single" w:sz="4" w:space="0" w:color="000000"/>
            </w:tcBorders>
            <w:shd w:val="clear" w:color="auto" w:fill="auto"/>
          </w:tcPr>
          <w:p w:rsidR="004F091E" w:rsidRPr="004F091E" w:rsidRDefault="004F091E" w:rsidP="007144BC">
            <w:pPr>
              <w:spacing w:after="0" w:line="259" w:lineRule="auto"/>
              <w:ind w:right="58"/>
              <w:jc w:val="center"/>
              <w:rPr>
                <w:rFonts w:ascii="Times New Roman" w:hAnsi="Times New Roman"/>
              </w:rPr>
            </w:pPr>
            <w:r w:rsidRPr="004F091E">
              <w:rPr>
                <w:rFonts w:ascii="Times New Roman" w:hAnsi="Times New Roman"/>
              </w:rPr>
              <w:t xml:space="preserve">- </w:t>
            </w:r>
          </w:p>
        </w:tc>
      </w:tr>
    </w:tbl>
    <w:p w:rsidR="004F091E" w:rsidRPr="004F091E" w:rsidRDefault="004F091E" w:rsidP="004F091E">
      <w:pPr>
        <w:spacing w:after="5" w:line="259" w:lineRule="auto"/>
        <w:rPr>
          <w:rFonts w:ascii="Times New Roman" w:hAnsi="Times New Roman"/>
        </w:rPr>
      </w:pPr>
      <w:r w:rsidRPr="004F091E">
        <w:rPr>
          <w:rFonts w:ascii="Times New Roman" w:hAnsi="Times New Roman"/>
          <w:b/>
          <w:sz w:val="28"/>
        </w:rPr>
        <w:t xml:space="preserve"> </w:t>
      </w:r>
    </w:p>
    <w:p w:rsidR="000025CA" w:rsidRDefault="000025CA" w:rsidP="000025CA">
      <w:pPr>
        <w:widowControl w:val="0"/>
        <w:tabs>
          <w:tab w:val="left" w:pos="-142"/>
          <w:tab w:val="left" w:pos="0"/>
        </w:tabs>
        <w:suppressAutoHyphens/>
        <w:spacing w:after="0" w:line="240" w:lineRule="auto"/>
        <w:jc w:val="both"/>
        <w:textAlignment w:val="baseline"/>
        <w:outlineLvl w:val="1"/>
        <w:rPr>
          <w:rFonts w:ascii="Times New Roman" w:eastAsia="Times New Roman" w:hAnsi="Times New Roman"/>
          <w:bCs/>
          <w:color w:val="000000"/>
          <w:sz w:val="24"/>
          <w:szCs w:val="24"/>
        </w:rPr>
      </w:pPr>
      <w:r>
        <w:rPr>
          <w:rFonts w:ascii="Times New Roman" w:eastAsia="Times New Roman" w:hAnsi="Times New Roman"/>
          <w:bCs/>
          <w:color w:val="000000"/>
          <w:sz w:val="24"/>
          <w:szCs w:val="24"/>
        </w:rPr>
        <w:t xml:space="preserve">Согласно заключенному Концессионному соглашению №7-с от 30.01.2024 года  между  </w:t>
      </w:r>
      <w:r w:rsidRPr="000025CA">
        <w:rPr>
          <w:rFonts w:ascii="Times New Roman" w:eastAsia="Times New Roman" w:hAnsi="Times New Roman"/>
          <w:bCs/>
          <w:color w:val="000000"/>
          <w:sz w:val="24"/>
          <w:szCs w:val="24"/>
        </w:rPr>
        <w:t>Муниципальн</w:t>
      </w:r>
      <w:r>
        <w:rPr>
          <w:rFonts w:ascii="Times New Roman" w:eastAsia="Times New Roman" w:hAnsi="Times New Roman"/>
          <w:bCs/>
          <w:color w:val="000000"/>
          <w:sz w:val="24"/>
          <w:szCs w:val="24"/>
        </w:rPr>
        <w:t>ым</w:t>
      </w:r>
      <w:r w:rsidRPr="000025CA">
        <w:rPr>
          <w:rFonts w:ascii="Times New Roman" w:eastAsia="Times New Roman" w:hAnsi="Times New Roman"/>
          <w:bCs/>
          <w:color w:val="000000"/>
          <w:sz w:val="24"/>
          <w:szCs w:val="24"/>
        </w:rPr>
        <w:t xml:space="preserve"> образование</w:t>
      </w:r>
      <w:r>
        <w:rPr>
          <w:rFonts w:ascii="Times New Roman" w:eastAsia="Times New Roman" w:hAnsi="Times New Roman"/>
          <w:bCs/>
          <w:color w:val="000000"/>
          <w:sz w:val="24"/>
          <w:szCs w:val="24"/>
        </w:rPr>
        <w:t>м</w:t>
      </w:r>
      <w:r w:rsidRPr="000025CA">
        <w:rPr>
          <w:rFonts w:ascii="Times New Roman" w:eastAsia="Times New Roman" w:hAnsi="Times New Roman"/>
          <w:bCs/>
          <w:color w:val="000000"/>
          <w:sz w:val="24"/>
          <w:szCs w:val="24"/>
        </w:rPr>
        <w:t xml:space="preserve"> Палехск</w:t>
      </w:r>
      <w:r>
        <w:rPr>
          <w:rFonts w:ascii="Times New Roman" w:eastAsia="Times New Roman" w:hAnsi="Times New Roman"/>
          <w:bCs/>
          <w:color w:val="000000"/>
          <w:sz w:val="24"/>
          <w:szCs w:val="24"/>
        </w:rPr>
        <w:t xml:space="preserve">ого </w:t>
      </w:r>
      <w:r w:rsidRPr="000025CA">
        <w:rPr>
          <w:rFonts w:ascii="Times New Roman" w:eastAsia="Times New Roman" w:hAnsi="Times New Roman"/>
          <w:bCs/>
          <w:color w:val="000000"/>
          <w:sz w:val="24"/>
          <w:szCs w:val="24"/>
        </w:rPr>
        <w:t>муниципальн</w:t>
      </w:r>
      <w:r>
        <w:rPr>
          <w:rFonts w:ascii="Times New Roman" w:eastAsia="Times New Roman" w:hAnsi="Times New Roman"/>
          <w:bCs/>
          <w:color w:val="000000"/>
          <w:sz w:val="24"/>
          <w:szCs w:val="24"/>
        </w:rPr>
        <w:t>ого</w:t>
      </w:r>
      <w:r w:rsidRPr="000025CA">
        <w:rPr>
          <w:rFonts w:ascii="Times New Roman" w:eastAsia="Times New Roman" w:hAnsi="Times New Roman"/>
          <w:bCs/>
          <w:color w:val="000000"/>
          <w:sz w:val="24"/>
          <w:szCs w:val="24"/>
        </w:rPr>
        <w:t xml:space="preserve"> район Ивановской области</w:t>
      </w:r>
      <w:r w:rsidR="00342F1D">
        <w:rPr>
          <w:rFonts w:ascii="Times New Roman" w:eastAsia="Times New Roman" w:hAnsi="Times New Roman"/>
          <w:bCs/>
          <w:color w:val="000000"/>
          <w:sz w:val="24"/>
          <w:szCs w:val="24"/>
        </w:rPr>
        <w:t xml:space="preserve"> и </w:t>
      </w:r>
      <w:r w:rsidR="00342F1D">
        <w:rPr>
          <w:rFonts w:ascii="Times New Roman" w:eastAsia="Times New Roman" w:hAnsi="Times New Roman"/>
          <w:bCs/>
          <w:color w:val="000000"/>
          <w:sz w:val="24"/>
          <w:szCs w:val="24"/>
        </w:rPr>
        <w:br/>
        <w:t xml:space="preserve">ООО «МИЦ» </w:t>
      </w:r>
      <w:r>
        <w:rPr>
          <w:rFonts w:ascii="Times New Roman" w:eastAsia="Times New Roman" w:hAnsi="Times New Roman"/>
          <w:bCs/>
          <w:color w:val="000000"/>
          <w:sz w:val="24"/>
          <w:szCs w:val="24"/>
        </w:rPr>
        <w:t>в отношении объектов теплоснабжения, находящихся в муниципальной собственности  муниципального образования Палехский муниципальный район Ивановской области  на 2024-2031гг планируются следующие мероприятия:</w:t>
      </w:r>
    </w:p>
    <w:p w:rsidR="00342F1D" w:rsidRDefault="00342F1D">
      <w:pPr>
        <w:spacing w:after="0" w:line="240" w:lineRule="auto"/>
        <w:rPr>
          <w:rFonts w:ascii="Times New Roman" w:hAnsi="Times New Roman"/>
          <w:b/>
          <w:sz w:val="24"/>
          <w:szCs w:val="24"/>
        </w:rPr>
      </w:pPr>
    </w:p>
    <w:p w:rsidR="000025CA" w:rsidRPr="00923258" w:rsidRDefault="00342F1D" w:rsidP="00342F1D">
      <w:pPr>
        <w:widowControl w:val="0"/>
        <w:tabs>
          <w:tab w:val="left" w:pos="-142"/>
          <w:tab w:val="left" w:pos="0"/>
        </w:tabs>
        <w:suppressAutoHyphens/>
        <w:spacing w:after="0" w:line="240" w:lineRule="auto"/>
        <w:jc w:val="right"/>
        <w:textAlignment w:val="baseline"/>
        <w:outlineLvl w:val="1"/>
        <w:rPr>
          <w:rFonts w:ascii="Times New Roman" w:eastAsia="Times New Roman" w:hAnsi="Times New Roman"/>
          <w:bCs/>
          <w:color w:val="000000"/>
          <w:sz w:val="24"/>
          <w:szCs w:val="24"/>
        </w:rPr>
      </w:pPr>
      <w:r w:rsidRPr="00DF6011">
        <w:rPr>
          <w:rFonts w:ascii="Times New Roman" w:hAnsi="Times New Roman"/>
          <w:b/>
          <w:sz w:val="24"/>
          <w:szCs w:val="24"/>
        </w:rPr>
        <w:t>Таблица 6.</w:t>
      </w:r>
      <w:r>
        <w:rPr>
          <w:rFonts w:ascii="Times New Roman" w:hAnsi="Times New Roman"/>
          <w:b/>
          <w:sz w:val="24"/>
          <w:szCs w:val="24"/>
        </w:rPr>
        <w:t>3</w:t>
      </w:r>
    </w:p>
    <w:tbl>
      <w:tblPr>
        <w:tblStyle w:val="af"/>
        <w:tblW w:w="0" w:type="auto"/>
        <w:tblInd w:w="-176" w:type="dxa"/>
        <w:tblLayout w:type="fixed"/>
        <w:tblLook w:val="04A0"/>
      </w:tblPr>
      <w:tblGrid>
        <w:gridCol w:w="2269"/>
        <w:gridCol w:w="1951"/>
        <w:gridCol w:w="1876"/>
        <w:gridCol w:w="1723"/>
        <w:gridCol w:w="1928"/>
      </w:tblGrid>
      <w:tr w:rsidR="000025CA" w:rsidRPr="00B12AAA" w:rsidTr="004B5AC7">
        <w:tc>
          <w:tcPr>
            <w:tcW w:w="2269" w:type="dxa"/>
          </w:tcPr>
          <w:p w:rsidR="000025CA" w:rsidRPr="00B12AAA" w:rsidRDefault="000025CA" w:rsidP="00B12AAA">
            <w:pPr>
              <w:widowControl w:val="0"/>
              <w:tabs>
                <w:tab w:val="left" w:pos="-142"/>
                <w:tab w:val="left" w:pos="0"/>
              </w:tabs>
              <w:suppressAutoHyphens/>
              <w:spacing w:after="0" w:line="240" w:lineRule="auto"/>
              <w:textAlignment w:val="baseline"/>
              <w:outlineLvl w:val="1"/>
              <w:rPr>
                <w:bCs/>
                <w:color w:val="000000"/>
              </w:rPr>
            </w:pPr>
            <w:r w:rsidRPr="00B12AAA">
              <w:rPr>
                <w:bCs/>
                <w:color w:val="000000"/>
              </w:rPr>
              <w:t>Наименование  котельной</w:t>
            </w:r>
          </w:p>
        </w:tc>
        <w:tc>
          <w:tcPr>
            <w:tcW w:w="1951" w:type="dxa"/>
          </w:tcPr>
          <w:p w:rsidR="000025CA" w:rsidRPr="00B12AAA" w:rsidRDefault="000025CA" w:rsidP="00B12AAA">
            <w:pPr>
              <w:widowControl w:val="0"/>
              <w:tabs>
                <w:tab w:val="left" w:pos="-142"/>
                <w:tab w:val="left" w:pos="0"/>
              </w:tabs>
              <w:suppressAutoHyphens/>
              <w:spacing w:after="0" w:line="240" w:lineRule="auto"/>
              <w:textAlignment w:val="baseline"/>
              <w:outlineLvl w:val="1"/>
              <w:rPr>
                <w:bCs/>
                <w:color w:val="000000"/>
              </w:rPr>
            </w:pPr>
            <w:r w:rsidRPr="00B12AAA">
              <w:rPr>
                <w:bCs/>
                <w:color w:val="000000"/>
              </w:rPr>
              <w:t>Наименование предприятия (организации) эксплуатирующего котельную</w:t>
            </w:r>
          </w:p>
        </w:tc>
        <w:tc>
          <w:tcPr>
            <w:tcW w:w="1876" w:type="dxa"/>
          </w:tcPr>
          <w:p w:rsidR="000025CA" w:rsidRPr="00B12AAA" w:rsidRDefault="000025CA" w:rsidP="00B12AAA">
            <w:pPr>
              <w:widowControl w:val="0"/>
              <w:tabs>
                <w:tab w:val="left" w:pos="-142"/>
                <w:tab w:val="left" w:pos="0"/>
              </w:tabs>
              <w:suppressAutoHyphens/>
              <w:spacing w:after="0" w:line="240" w:lineRule="auto"/>
              <w:textAlignment w:val="baseline"/>
              <w:outlineLvl w:val="1"/>
              <w:rPr>
                <w:bCs/>
                <w:color w:val="000000"/>
              </w:rPr>
            </w:pPr>
            <w:r w:rsidRPr="00B12AAA">
              <w:rPr>
                <w:bCs/>
                <w:color w:val="000000"/>
              </w:rPr>
              <w:t>Мероприятия</w:t>
            </w:r>
          </w:p>
        </w:tc>
        <w:tc>
          <w:tcPr>
            <w:tcW w:w="1723" w:type="dxa"/>
          </w:tcPr>
          <w:p w:rsidR="000025CA" w:rsidRPr="00B12AAA" w:rsidRDefault="000025CA" w:rsidP="00B12AAA">
            <w:pPr>
              <w:widowControl w:val="0"/>
              <w:tabs>
                <w:tab w:val="left" w:pos="-142"/>
                <w:tab w:val="left" w:pos="0"/>
              </w:tabs>
              <w:suppressAutoHyphens/>
              <w:spacing w:after="0" w:line="240" w:lineRule="auto"/>
              <w:textAlignment w:val="baseline"/>
              <w:outlineLvl w:val="1"/>
              <w:rPr>
                <w:bCs/>
                <w:color w:val="000000"/>
              </w:rPr>
            </w:pPr>
            <w:r w:rsidRPr="00B12AAA">
              <w:rPr>
                <w:bCs/>
                <w:color w:val="000000"/>
              </w:rPr>
              <w:t>Дата внедрения мероприятия</w:t>
            </w:r>
          </w:p>
        </w:tc>
        <w:tc>
          <w:tcPr>
            <w:tcW w:w="1928" w:type="dxa"/>
          </w:tcPr>
          <w:p w:rsidR="000025CA" w:rsidRPr="00B12AAA" w:rsidRDefault="000025CA" w:rsidP="00B12AAA">
            <w:pPr>
              <w:widowControl w:val="0"/>
              <w:tabs>
                <w:tab w:val="left" w:pos="-142"/>
                <w:tab w:val="left" w:pos="0"/>
              </w:tabs>
              <w:suppressAutoHyphens/>
              <w:spacing w:after="0" w:line="240" w:lineRule="auto"/>
              <w:textAlignment w:val="baseline"/>
              <w:outlineLvl w:val="1"/>
              <w:rPr>
                <w:bCs/>
                <w:color w:val="000000"/>
              </w:rPr>
            </w:pPr>
            <w:r w:rsidRPr="00B12AAA">
              <w:rPr>
                <w:bCs/>
                <w:color w:val="000000"/>
              </w:rPr>
              <w:t>Стоимость мероприятия, тыс.руб (НДС не облагается)</w:t>
            </w:r>
          </w:p>
        </w:tc>
      </w:tr>
      <w:tr w:rsidR="000025CA" w:rsidRPr="00B12AAA" w:rsidTr="004B5AC7">
        <w:tc>
          <w:tcPr>
            <w:tcW w:w="2269" w:type="dxa"/>
            <w:vMerge w:val="restart"/>
            <w:vAlign w:val="center"/>
          </w:tcPr>
          <w:p w:rsidR="000025CA" w:rsidRPr="00B12AAA" w:rsidRDefault="000025CA" w:rsidP="00B12AAA">
            <w:pPr>
              <w:widowControl w:val="0"/>
              <w:tabs>
                <w:tab w:val="left" w:pos="-142"/>
                <w:tab w:val="left" w:pos="0"/>
              </w:tabs>
              <w:suppressAutoHyphens/>
              <w:spacing w:after="0" w:line="240" w:lineRule="auto"/>
              <w:jc w:val="center"/>
              <w:textAlignment w:val="baseline"/>
              <w:outlineLvl w:val="1"/>
              <w:rPr>
                <w:bCs/>
                <w:color w:val="000000"/>
              </w:rPr>
            </w:pPr>
            <w:r w:rsidRPr="00B12AAA">
              <w:rPr>
                <w:bCs/>
                <w:color w:val="000000"/>
              </w:rPr>
              <w:t>Котельная ул. Производственная</w:t>
            </w:r>
          </w:p>
        </w:tc>
        <w:tc>
          <w:tcPr>
            <w:tcW w:w="1951" w:type="dxa"/>
            <w:vMerge w:val="restart"/>
            <w:vAlign w:val="center"/>
          </w:tcPr>
          <w:p w:rsidR="000025CA" w:rsidRPr="00B12AAA" w:rsidRDefault="000025CA" w:rsidP="00B12AAA">
            <w:pPr>
              <w:widowControl w:val="0"/>
              <w:tabs>
                <w:tab w:val="left" w:pos="-142"/>
                <w:tab w:val="left" w:pos="0"/>
              </w:tabs>
              <w:suppressAutoHyphens/>
              <w:spacing w:after="0" w:line="240" w:lineRule="auto"/>
              <w:jc w:val="center"/>
              <w:textAlignment w:val="baseline"/>
              <w:outlineLvl w:val="1"/>
              <w:rPr>
                <w:bCs/>
                <w:color w:val="000000"/>
              </w:rPr>
            </w:pPr>
            <w:r w:rsidRPr="00B12AAA">
              <w:rPr>
                <w:bCs/>
                <w:color w:val="000000"/>
              </w:rPr>
              <w:t>ООО «МИЦ»</w:t>
            </w:r>
          </w:p>
        </w:tc>
        <w:tc>
          <w:tcPr>
            <w:tcW w:w="1876" w:type="dxa"/>
            <w:vAlign w:val="center"/>
          </w:tcPr>
          <w:p w:rsidR="000025CA" w:rsidRPr="00B12AAA" w:rsidRDefault="000025CA" w:rsidP="00B12AAA">
            <w:pPr>
              <w:spacing w:after="0" w:line="240" w:lineRule="auto"/>
            </w:pPr>
            <w:r w:rsidRPr="00B12AAA">
              <w:t>Реконструкция участка тепловой сети  ТК 6-ТК 7 ( от ТК 6 по ул.Мира до ТК 7 по ул.Мира)</w:t>
            </w:r>
          </w:p>
        </w:tc>
        <w:tc>
          <w:tcPr>
            <w:tcW w:w="1723" w:type="dxa"/>
            <w:vAlign w:val="center"/>
          </w:tcPr>
          <w:p w:rsidR="000025CA" w:rsidRPr="00B12AAA" w:rsidRDefault="000025CA" w:rsidP="00B12AAA">
            <w:pPr>
              <w:spacing w:after="0" w:line="240" w:lineRule="auto"/>
              <w:jc w:val="center"/>
            </w:pPr>
            <w:r w:rsidRPr="00B12AAA">
              <w:t>3 кв.2024г</w:t>
            </w:r>
          </w:p>
        </w:tc>
        <w:tc>
          <w:tcPr>
            <w:tcW w:w="1928" w:type="dxa"/>
            <w:vAlign w:val="center"/>
          </w:tcPr>
          <w:p w:rsidR="000025CA" w:rsidRPr="00B12AAA" w:rsidRDefault="000025CA" w:rsidP="00B12AAA">
            <w:pPr>
              <w:spacing w:after="0" w:line="240" w:lineRule="auto"/>
              <w:jc w:val="center"/>
            </w:pPr>
            <w:r w:rsidRPr="00B12AAA">
              <w:t>1137,559</w:t>
            </w:r>
          </w:p>
        </w:tc>
      </w:tr>
      <w:tr w:rsidR="000025CA" w:rsidRPr="00B12AAA" w:rsidTr="004B5AC7">
        <w:tc>
          <w:tcPr>
            <w:tcW w:w="2269" w:type="dxa"/>
            <w:vMerge/>
          </w:tcPr>
          <w:p w:rsidR="000025CA" w:rsidRPr="00B12AAA" w:rsidRDefault="000025CA" w:rsidP="00B12AAA">
            <w:pPr>
              <w:widowControl w:val="0"/>
              <w:tabs>
                <w:tab w:val="left" w:pos="-142"/>
                <w:tab w:val="left" w:pos="0"/>
              </w:tabs>
              <w:suppressAutoHyphens/>
              <w:spacing w:after="0" w:line="240" w:lineRule="auto"/>
              <w:textAlignment w:val="baseline"/>
              <w:outlineLvl w:val="1"/>
              <w:rPr>
                <w:bCs/>
                <w:color w:val="000000"/>
              </w:rPr>
            </w:pPr>
          </w:p>
        </w:tc>
        <w:tc>
          <w:tcPr>
            <w:tcW w:w="1951" w:type="dxa"/>
            <w:vMerge/>
          </w:tcPr>
          <w:p w:rsidR="000025CA" w:rsidRPr="00B12AAA" w:rsidRDefault="000025CA" w:rsidP="00B12AAA">
            <w:pPr>
              <w:widowControl w:val="0"/>
              <w:tabs>
                <w:tab w:val="left" w:pos="-142"/>
                <w:tab w:val="left" w:pos="0"/>
              </w:tabs>
              <w:suppressAutoHyphens/>
              <w:spacing w:after="0" w:line="240" w:lineRule="auto"/>
              <w:textAlignment w:val="baseline"/>
              <w:outlineLvl w:val="1"/>
              <w:rPr>
                <w:bCs/>
                <w:color w:val="000000"/>
              </w:rPr>
            </w:pPr>
          </w:p>
        </w:tc>
        <w:tc>
          <w:tcPr>
            <w:tcW w:w="1876" w:type="dxa"/>
            <w:vAlign w:val="center"/>
          </w:tcPr>
          <w:p w:rsidR="000025CA" w:rsidRPr="00B12AAA" w:rsidRDefault="000025CA" w:rsidP="00B12AAA">
            <w:pPr>
              <w:spacing w:after="0" w:line="240" w:lineRule="auto"/>
            </w:pPr>
            <w:r w:rsidRPr="00B12AAA">
              <w:t>Реконструкция участка тепловой сети  ТК 7-ул.Мира,д.13 ( по улице Мира от ТК 7 до д.№13 )</w:t>
            </w:r>
          </w:p>
        </w:tc>
        <w:tc>
          <w:tcPr>
            <w:tcW w:w="1723" w:type="dxa"/>
            <w:vAlign w:val="center"/>
          </w:tcPr>
          <w:p w:rsidR="000025CA" w:rsidRPr="00B12AAA" w:rsidRDefault="000025CA" w:rsidP="00B12AAA">
            <w:pPr>
              <w:spacing w:after="0" w:line="240" w:lineRule="auto"/>
              <w:jc w:val="center"/>
            </w:pPr>
            <w:r w:rsidRPr="00B12AAA">
              <w:t>3 кв.2024г</w:t>
            </w:r>
          </w:p>
        </w:tc>
        <w:tc>
          <w:tcPr>
            <w:tcW w:w="1928" w:type="dxa"/>
            <w:vAlign w:val="center"/>
          </w:tcPr>
          <w:p w:rsidR="000025CA" w:rsidRPr="00B12AAA" w:rsidRDefault="000025CA" w:rsidP="00B12AAA">
            <w:pPr>
              <w:spacing w:after="0" w:line="240" w:lineRule="auto"/>
              <w:jc w:val="center"/>
            </w:pPr>
            <w:r w:rsidRPr="00B12AAA">
              <w:t>217,837</w:t>
            </w:r>
          </w:p>
        </w:tc>
      </w:tr>
      <w:tr w:rsidR="000025CA" w:rsidRPr="00B12AAA" w:rsidTr="004B5AC7">
        <w:tc>
          <w:tcPr>
            <w:tcW w:w="2269" w:type="dxa"/>
            <w:vMerge/>
          </w:tcPr>
          <w:p w:rsidR="000025CA" w:rsidRPr="00B12AAA" w:rsidRDefault="000025CA" w:rsidP="00B12AAA">
            <w:pPr>
              <w:widowControl w:val="0"/>
              <w:tabs>
                <w:tab w:val="left" w:pos="-142"/>
                <w:tab w:val="left" w:pos="0"/>
              </w:tabs>
              <w:suppressAutoHyphens/>
              <w:spacing w:after="0" w:line="240" w:lineRule="auto"/>
              <w:textAlignment w:val="baseline"/>
              <w:outlineLvl w:val="1"/>
              <w:rPr>
                <w:bCs/>
                <w:color w:val="000000"/>
              </w:rPr>
            </w:pPr>
          </w:p>
        </w:tc>
        <w:tc>
          <w:tcPr>
            <w:tcW w:w="1951" w:type="dxa"/>
            <w:vMerge/>
          </w:tcPr>
          <w:p w:rsidR="000025CA" w:rsidRPr="00B12AAA" w:rsidRDefault="000025CA" w:rsidP="00B12AAA">
            <w:pPr>
              <w:widowControl w:val="0"/>
              <w:tabs>
                <w:tab w:val="left" w:pos="-142"/>
                <w:tab w:val="left" w:pos="0"/>
              </w:tabs>
              <w:suppressAutoHyphens/>
              <w:spacing w:after="0" w:line="240" w:lineRule="auto"/>
              <w:textAlignment w:val="baseline"/>
              <w:outlineLvl w:val="1"/>
              <w:rPr>
                <w:bCs/>
                <w:color w:val="000000"/>
              </w:rPr>
            </w:pPr>
          </w:p>
        </w:tc>
        <w:tc>
          <w:tcPr>
            <w:tcW w:w="1876" w:type="dxa"/>
            <w:vAlign w:val="center"/>
          </w:tcPr>
          <w:p w:rsidR="000025CA" w:rsidRPr="00B12AAA" w:rsidRDefault="000025CA" w:rsidP="00B12AAA">
            <w:pPr>
              <w:spacing w:after="0" w:line="240" w:lineRule="auto"/>
            </w:pPr>
            <w:r w:rsidRPr="00B12AAA">
              <w:t>Реконструкция участка тепловой сети ТК 9- У3 9  ( от ТК 9 по ул. 1-я Садовая до У3 по ул. 2-я Садовая)</w:t>
            </w:r>
          </w:p>
        </w:tc>
        <w:tc>
          <w:tcPr>
            <w:tcW w:w="1723" w:type="dxa"/>
            <w:vAlign w:val="center"/>
          </w:tcPr>
          <w:p w:rsidR="000025CA" w:rsidRPr="00B12AAA" w:rsidRDefault="000025CA" w:rsidP="00B12AAA">
            <w:pPr>
              <w:spacing w:after="0" w:line="240" w:lineRule="auto"/>
              <w:jc w:val="center"/>
            </w:pPr>
            <w:r w:rsidRPr="00B12AAA">
              <w:t>3 кв.2025г</w:t>
            </w:r>
          </w:p>
        </w:tc>
        <w:tc>
          <w:tcPr>
            <w:tcW w:w="1928" w:type="dxa"/>
            <w:vAlign w:val="center"/>
          </w:tcPr>
          <w:p w:rsidR="000025CA" w:rsidRPr="00B12AAA" w:rsidRDefault="000025CA" w:rsidP="00B12AAA">
            <w:pPr>
              <w:widowControl w:val="0"/>
              <w:tabs>
                <w:tab w:val="left" w:pos="-142"/>
                <w:tab w:val="left" w:pos="0"/>
              </w:tabs>
              <w:suppressAutoHyphens/>
              <w:spacing w:after="0" w:line="240" w:lineRule="auto"/>
              <w:jc w:val="center"/>
              <w:textAlignment w:val="baseline"/>
              <w:outlineLvl w:val="1"/>
              <w:rPr>
                <w:bCs/>
                <w:color w:val="000000"/>
              </w:rPr>
            </w:pPr>
            <w:r w:rsidRPr="00B12AAA">
              <w:rPr>
                <w:bCs/>
                <w:color w:val="000000"/>
              </w:rPr>
              <w:t>1745,666</w:t>
            </w:r>
          </w:p>
        </w:tc>
      </w:tr>
      <w:tr w:rsidR="000025CA" w:rsidRPr="00B12AAA" w:rsidTr="004B5AC7">
        <w:tc>
          <w:tcPr>
            <w:tcW w:w="2269" w:type="dxa"/>
          </w:tcPr>
          <w:p w:rsidR="000025CA" w:rsidRPr="00B12AAA" w:rsidRDefault="000025CA" w:rsidP="00B12AAA">
            <w:pPr>
              <w:widowControl w:val="0"/>
              <w:tabs>
                <w:tab w:val="left" w:pos="-142"/>
                <w:tab w:val="left" w:pos="0"/>
              </w:tabs>
              <w:suppressAutoHyphens/>
              <w:spacing w:after="0" w:line="240" w:lineRule="auto"/>
              <w:jc w:val="center"/>
              <w:textAlignment w:val="baseline"/>
              <w:outlineLvl w:val="1"/>
              <w:rPr>
                <w:bCs/>
                <w:color w:val="000000"/>
              </w:rPr>
            </w:pPr>
            <w:r w:rsidRPr="00B12AAA">
              <w:rPr>
                <w:bCs/>
                <w:color w:val="000000"/>
              </w:rPr>
              <w:t>итого</w:t>
            </w:r>
          </w:p>
        </w:tc>
        <w:tc>
          <w:tcPr>
            <w:tcW w:w="1951" w:type="dxa"/>
          </w:tcPr>
          <w:p w:rsidR="000025CA" w:rsidRPr="00B12AAA" w:rsidRDefault="000025CA" w:rsidP="00B12AAA">
            <w:pPr>
              <w:widowControl w:val="0"/>
              <w:tabs>
                <w:tab w:val="left" w:pos="-142"/>
                <w:tab w:val="left" w:pos="0"/>
              </w:tabs>
              <w:suppressAutoHyphens/>
              <w:spacing w:after="0" w:line="240" w:lineRule="auto"/>
              <w:textAlignment w:val="baseline"/>
              <w:outlineLvl w:val="1"/>
              <w:rPr>
                <w:bCs/>
                <w:color w:val="000000"/>
              </w:rPr>
            </w:pPr>
          </w:p>
        </w:tc>
        <w:tc>
          <w:tcPr>
            <w:tcW w:w="1876" w:type="dxa"/>
          </w:tcPr>
          <w:p w:rsidR="000025CA" w:rsidRPr="00B12AAA" w:rsidRDefault="000025CA" w:rsidP="00B12AAA">
            <w:pPr>
              <w:widowControl w:val="0"/>
              <w:tabs>
                <w:tab w:val="left" w:pos="-142"/>
                <w:tab w:val="left" w:pos="0"/>
              </w:tabs>
              <w:suppressAutoHyphens/>
              <w:spacing w:after="0" w:line="240" w:lineRule="auto"/>
              <w:textAlignment w:val="baseline"/>
              <w:outlineLvl w:val="1"/>
              <w:rPr>
                <w:bCs/>
                <w:color w:val="000000"/>
              </w:rPr>
            </w:pPr>
          </w:p>
        </w:tc>
        <w:tc>
          <w:tcPr>
            <w:tcW w:w="1723" w:type="dxa"/>
          </w:tcPr>
          <w:p w:rsidR="000025CA" w:rsidRPr="00B12AAA" w:rsidRDefault="000025CA" w:rsidP="00B12AAA">
            <w:pPr>
              <w:widowControl w:val="0"/>
              <w:tabs>
                <w:tab w:val="left" w:pos="-142"/>
                <w:tab w:val="left" w:pos="0"/>
              </w:tabs>
              <w:suppressAutoHyphens/>
              <w:spacing w:after="0" w:line="240" w:lineRule="auto"/>
              <w:textAlignment w:val="baseline"/>
              <w:outlineLvl w:val="1"/>
              <w:rPr>
                <w:bCs/>
                <w:color w:val="000000"/>
              </w:rPr>
            </w:pPr>
          </w:p>
        </w:tc>
        <w:tc>
          <w:tcPr>
            <w:tcW w:w="1928" w:type="dxa"/>
          </w:tcPr>
          <w:p w:rsidR="000025CA" w:rsidRPr="00B12AAA" w:rsidRDefault="000025CA" w:rsidP="00B12AAA">
            <w:pPr>
              <w:widowControl w:val="0"/>
              <w:tabs>
                <w:tab w:val="left" w:pos="-142"/>
                <w:tab w:val="left" w:pos="0"/>
              </w:tabs>
              <w:suppressAutoHyphens/>
              <w:spacing w:after="0" w:line="240" w:lineRule="auto"/>
              <w:jc w:val="center"/>
              <w:textAlignment w:val="baseline"/>
              <w:outlineLvl w:val="1"/>
              <w:rPr>
                <w:bCs/>
                <w:color w:val="000000"/>
              </w:rPr>
            </w:pPr>
            <w:r w:rsidRPr="00B12AAA">
              <w:rPr>
                <w:bCs/>
                <w:color w:val="000000"/>
              </w:rPr>
              <w:t>3 101,062</w:t>
            </w:r>
          </w:p>
        </w:tc>
      </w:tr>
    </w:tbl>
    <w:p w:rsidR="00475A77" w:rsidRDefault="00475A77" w:rsidP="00475A77">
      <w:pPr>
        <w:pStyle w:val="1"/>
        <w:spacing w:before="0" w:line="360" w:lineRule="auto"/>
        <w:ind w:left="431" w:hanging="431"/>
        <w:jc w:val="both"/>
      </w:pPr>
      <w:r w:rsidRPr="00896171">
        <w:t>Раздел</w:t>
      </w:r>
      <w:r>
        <w:t xml:space="preserve"> «</w:t>
      </w:r>
      <w:r w:rsidRPr="0058001F">
        <w:rPr>
          <w:color w:val="000000" w:themeColor="text1"/>
        </w:rPr>
        <w:t>Предложения по переводу открытых систем теплоснабжения (горячего водоснабжения) в закрытые системы горячего водоснабжения</w:t>
      </w:r>
      <w:r>
        <w:t>»</w:t>
      </w:r>
    </w:p>
    <w:p w:rsidR="00475A77" w:rsidRPr="00080F8C" w:rsidRDefault="00475A77" w:rsidP="00475A77">
      <w:pPr>
        <w:pStyle w:val="2"/>
        <w:spacing w:line="360" w:lineRule="auto"/>
        <w:ind w:left="567"/>
        <w:jc w:val="both"/>
      </w:pPr>
      <w:r w:rsidRPr="00576EFA">
        <w:rPr>
          <w:color w:val="000000" w:themeColor="text1"/>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p w:rsidR="00C46C7E" w:rsidRPr="00F86C33" w:rsidRDefault="00C46C7E" w:rsidP="00F86C33">
      <w:pPr>
        <w:spacing w:line="360" w:lineRule="auto"/>
        <w:ind w:firstLine="426"/>
        <w:jc w:val="both"/>
        <w:rPr>
          <w:rFonts w:ascii="Times New Roman" w:hAnsi="Times New Roman"/>
          <w:sz w:val="24"/>
          <w:szCs w:val="24"/>
        </w:rPr>
      </w:pPr>
      <w:r w:rsidRPr="00F86C33">
        <w:rPr>
          <w:rFonts w:ascii="Times New Roman" w:hAnsi="Times New Roman"/>
          <w:sz w:val="24"/>
          <w:szCs w:val="24"/>
        </w:rPr>
        <w:t xml:space="preserve">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w:t>
      </w:r>
      <w:r w:rsidRPr="00F86C33">
        <w:rPr>
          <w:rFonts w:ascii="Times New Roman" w:hAnsi="Times New Roman"/>
          <w:sz w:val="24"/>
          <w:szCs w:val="24"/>
        </w:rPr>
        <w:lastRenderedPageBreak/>
        <w:t>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F86C33" w:rsidRPr="00F86C33">
        <w:rPr>
          <w:rFonts w:ascii="Times New Roman" w:hAnsi="Times New Roman"/>
          <w:sz w:val="24"/>
          <w:szCs w:val="24"/>
        </w:rPr>
        <w:t xml:space="preserve"> Схемой не предусматриваются.</w:t>
      </w:r>
    </w:p>
    <w:p w:rsidR="00475A77" w:rsidRPr="00080F8C" w:rsidRDefault="00475A77" w:rsidP="00475A77">
      <w:pPr>
        <w:pStyle w:val="2"/>
        <w:spacing w:line="360" w:lineRule="auto"/>
        <w:ind w:left="567"/>
        <w:jc w:val="both"/>
      </w:pPr>
      <w:r w:rsidRPr="00576EFA">
        <w:rPr>
          <w:color w:val="000000" w:themeColor="text1"/>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p w:rsidR="00475A77" w:rsidRPr="00F86C33" w:rsidRDefault="00475A77" w:rsidP="00475A77">
      <w:pPr>
        <w:spacing w:line="360" w:lineRule="auto"/>
        <w:ind w:firstLine="425"/>
        <w:jc w:val="both"/>
        <w:rPr>
          <w:rFonts w:ascii="Times New Roman" w:hAnsi="Times New Roman"/>
          <w:color w:val="000000" w:themeColor="text1"/>
          <w:sz w:val="24"/>
          <w:szCs w:val="24"/>
        </w:rPr>
      </w:pPr>
      <w:r w:rsidRPr="00F86C33">
        <w:rPr>
          <w:rFonts w:ascii="Times New Roman" w:hAnsi="Times New Roman"/>
          <w:sz w:val="24"/>
          <w:szCs w:val="24"/>
        </w:rPr>
        <w:t xml:space="preserve">Мерооприятия по </w:t>
      </w:r>
      <w:r w:rsidRPr="00F86C33">
        <w:rPr>
          <w:rFonts w:ascii="Times New Roman" w:hAnsi="Times New Roman"/>
          <w:color w:val="000000" w:themeColor="text1"/>
          <w:sz w:val="24"/>
          <w:szCs w:val="24"/>
        </w:rPr>
        <w:t>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 Схемой не предусмотрены.</w:t>
      </w:r>
    </w:p>
    <w:p w:rsidR="00B17D95" w:rsidRDefault="00B17D95" w:rsidP="00B17D95">
      <w:pPr>
        <w:pStyle w:val="1"/>
        <w:spacing w:before="0" w:line="360" w:lineRule="auto"/>
        <w:ind w:left="431" w:hanging="431"/>
      </w:pPr>
      <w:bookmarkStart w:id="44" w:name="_Toc10177527"/>
      <w:r w:rsidRPr="001B6E6B">
        <w:t xml:space="preserve">Раздел </w:t>
      </w:r>
      <w:bookmarkEnd w:id="44"/>
      <w:r w:rsidRPr="00B17D95">
        <w:t>«Перспективные топливные балансы»</w:t>
      </w:r>
    </w:p>
    <w:p w:rsidR="00B17D95" w:rsidRPr="00B17D95" w:rsidRDefault="00B17D95" w:rsidP="00B17D95">
      <w:pPr>
        <w:jc w:val="both"/>
        <w:rPr>
          <w:rFonts w:ascii="Times New Roman" w:hAnsi="Times New Roman"/>
          <w:b/>
          <w:sz w:val="26"/>
          <w:szCs w:val="26"/>
        </w:rPr>
      </w:pPr>
      <w:r w:rsidRPr="00B17D95">
        <w:rPr>
          <w:rFonts w:ascii="Times New Roman" w:hAnsi="Times New Roman"/>
          <w:b/>
          <w:color w:val="000000" w:themeColor="text1"/>
          <w:sz w:val="26"/>
          <w:szCs w:val="26"/>
        </w:rPr>
        <w:t>8.1  Перспективные топливные балансы для каждого источника тепловой энергии по видам основного, резервного и аварийного топлива на каждом этапе</w:t>
      </w:r>
    </w:p>
    <w:p w:rsidR="00B17D95" w:rsidRDefault="00B17D95" w:rsidP="00B17D95">
      <w:pPr>
        <w:pStyle w:val="aff6"/>
        <w:tabs>
          <w:tab w:val="left" w:pos="709"/>
        </w:tabs>
        <w:spacing w:line="360" w:lineRule="auto"/>
      </w:pPr>
      <w:r>
        <w:t>Целями</w:t>
      </w:r>
      <w:r>
        <w:rPr>
          <w:spacing w:val="-5"/>
        </w:rPr>
        <w:t xml:space="preserve"> </w:t>
      </w:r>
      <w:r>
        <w:t>разработки</w:t>
      </w:r>
      <w:r>
        <w:rPr>
          <w:spacing w:val="-4"/>
        </w:rPr>
        <w:t xml:space="preserve"> </w:t>
      </w:r>
      <w:r>
        <w:t>перспективных</w:t>
      </w:r>
      <w:r>
        <w:rPr>
          <w:spacing w:val="-3"/>
        </w:rPr>
        <w:t xml:space="preserve"> </w:t>
      </w:r>
      <w:r>
        <w:t>топливных</w:t>
      </w:r>
      <w:r>
        <w:rPr>
          <w:spacing w:val="-3"/>
        </w:rPr>
        <w:t xml:space="preserve"> </w:t>
      </w:r>
      <w:r>
        <w:t>балансов</w:t>
      </w:r>
      <w:r>
        <w:rPr>
          <w:spacing w:val="-5"/>
        </w:rPr>
        <w:t xml:space="preserve"> </w:t>
      </w:r>
      <w:r>
        <w:t>являются:</w:t>
      </w:r>
    </w:p>
    <w:p w:rsidR="00B17D95" w:rsidRDefault="00B17D95" w:rsidP="00B17D95">
      <w:pPr>
        <w:pStyle w:val="af0"/>
        <w:widowControl w:val="0"/>
        <w:numPr>
          <w:ilvl w:val="0"/>
          <w:numId w:val="8"/>
        </w:numPr>
        <w:tabs>
          <w:tab w:val="left" w:pos="851"/>
          <w:tab w:val="left" w:pos="1276"/>
        </w:tabs>
        <w:autoSpaceDE w:val="0"/>
        <w:autoSpaceDN w:val="0"/>
        <w:spacing w:line="360" w:lineRule="auto"/>
        <w:ind w:left="0" w:firstLine="426"/>
        <w:jc w:val="both"/>
        <w:rPr>
          <w:sz w:val="24"/>
        </w:rPr>
      </w:pPr>
      <w:r>
        <w:rPr>
          <w:sz w:val="24"/>
        </w:rPr>
        <w:t>установление перспективных объемов тепловой энергии, вырабатываемой на</w:t>
      </w:r>
      <w:r>
        <w:rPr>
          <w:spacing w:val="1"/>
          <w:sz w:val="24"/>
        </w:rPr>
        <w:t xml:space="preserve"> </w:t>
      </w:r>
      <w:r>
        <w:rPr>
          <w:sz w:val="24"/>
        </w:rPr>
        <w:t>всех источниках тепловой энергии, обеспечивающих спрос на тепловую энергию и теплоноситель</w:t>
      </w:r>
      <w:r>
        <w:rPr>
          <w:spacing w:val="-10"/>
          <w:sz w:val="24"/>
        </w:rPr>
        <w:t xml:space="preserve"> </w:t>
      </w:r>
      <w:r>
        <w:rPr>
          <w:sz w:val="24"/>
        </w:rPr>
        <w:t>для</w:t>
      </w:r>
      <w:r>
        <w:rPr>
          <w:spacing w:val="-9"/>
          <w:sz w:val="24"/>
        </w:rPr>
        <w:t xml:space="preserve"> </w:t>
      </w:r>
      <w:r>
        <w:rPr>
          <w:sz w:val="24"/>
        </w:rPr>
        <w:t>потребителей,</w:t>
      </w:r>
      <w:r>
        <w:rPr>
          <w:spacing w:val="-10"/>
          <w:sz w:val="24"/>
        </w:rPr>
        <w:t xml:space="preserve"> </w:t>
      </w:r>
      <w:r>
        <w:rPr>
          <w:sz w:val="24"/>
        </w:rPr>
        <w:t>на</w:t>
      </w:r>
      <w:r>
        <w:rPr>
          <w:spacing w:val="-9"/>
          <w:sz w:val="24"/>
        </w:rPr>
        <w:t xml:space="preserve"> </w:t>
      </w:r>
      <w:r>
        <w:rPr>
          <w:sz w:val="24"/>
        </w:rPr>
        <w:t>собственные</w:t>
      </w:r>
      <w:r>
        <w:rPr>
          <w:spacing w:val="-8"/>
          <w:sz w:val="24"/>
        </w:rPr>
        <w:t xml:space="preserve"> </w:t>
      </w:r>
      <w:r>
        <w:rPr>
          <w:sz w:val="24"/>
        </w:rPr>
        <w:t>нужды</w:t>
      </w:r>
      <w:r>
        <w:rPr>
          <w:spacing w:val="-10"/>
          <w:sz w:val="24"/>
        </w:rPr>
        <w:t xml:space="preserve"> </w:t>
      </w:r>
      <w:r>
        <w:rPr>
          <w:sz w:val="24"/>
        </w:rPr>
        <w:t>котельных,</w:t>
      </w:r>
      <w:r>
        <w:rPr>
          <w:spacing w:val="-9"/>
          <w:sz w:val="24"/>
        </w:rPr>
        <w:t xml:space="preserve"> </w:t>
      </w:r>
      <w:r>
        <w:rPr>
          <w:sz w:val="24"/>
        </w:rPr>
        <w:t>на</w:t>
      </w:r>
      <w:r>
        <w:rPr>
          <w:spacing w:val="-9"/>
          <w:sz w:val="24"/>
        </w:rPr>
        <w:t xml:space="preserve"> </w:t>
      </w:r>
      <w:r>
        <w:rPr>
          <w:sz w:val="24"/>
        </w:rPr>
        <w:t>потери</w:t>
      </w:r>
      <w:r>
        <w:rPr>
          <w:spacing w:val="-9"/>
          <w:sz w:val="24"/>
        </w:rPr>
        <w:t xml:space="preserve"> </w:t>
      </w:r>
      <w:r>
        <w:rPr>
          <w:sz w:val="24"/>
        </w:rPr>
        <w:t>тепловой</w:t>
      </w:r>
      <w:r>
        <w:rPr>
          <w:spacing w:val="-8"/>
          <w:sz w:val="24"/>
        </w:rPr>
        <w:t xml:space="preserve"> </w:t>
      </w:r>
      <w:r>
        <w:rPr>
          <w:sz w:val="24"/>
        </w:rPr>
        <w:t>энергии</w:t>
      </w:r>
      <w:r>
        <w:rPr>
          <w:spacing w:val="-58"/>
          <w:sz w:val="24"/>
        </w:rPr>
        <w:t xml:space="preserve"> </w:t>
      </w:r>
      <w:r>
        <w:rPr>
          <w:sz w:val="24"/>
        </w:rPr>
        <w:t>при</w:t>
      </w:r>
      <w:r>
        <w:rPr>
          <w:spacing w:val="-2"/>
          <w:sz w:val="24"/>
        </w:rPr>
        <w:t xml:space="preserve"> </w:t>
      </w:r>
      <w:r>
        <w:rPr>
          <w:sz w:val="24"/>
        </w:rPr>
        <w:t>ее</w:t>
      </w:r>
      <w:r>
        <w:rPr>
          <w:spacing w:val="-1"/>
          <w:sz w:val="24"/>
        </w:rPr>
        <w:t xml:space="preserve"> </w:t>
      </w:r>
      <w:r>
        <w:rPr>
          <w:sz w:val="24"/>
        </w:rPr>
        <w:t>передаче</w:t>
      </w:r>
      <w:r>
        <w:rPr>
          <w:spacing w:val="-1"/>
          <w:sz w:val="24"/>
        </w:rPr>
        <w:t xml:space="preserve"> </w:t>
      </w:r>
      <w:r>
        <w:rPr>
          <w:sz w:val="24"/>
        </w:rPr>
        <w:t>по</w:t>
      </w:r>
      <w:r>
        <w:rPr>
          <w:spacing w:val="-2"/>
          <w:sz w:val="24"/>
        </w:rPr>
        <w:t xml:space="preserve"> </w:t>
      </w:r>
      <w:r>
        <w:rPr>
          <w:sz w:val="24"/>
        </w:rPr>
        <w:t>тепловым</w:t>
      </w:r>
      <w:r>
        <w:rPr>
          <w:spacing w:val="-1"/>
          <w:sz w:val="24"/>
        </w:rPr>
        <w:t xml:space="preserve"> </w:t>
      </w:r>
      <w:r>
        <w:rPr>
          <w:sz w:val="24"/>
        </w:rPr>
        <w:t>сетям, на</w:t>
      </w:r>
      <w:r>
        <w:rPr>
          <w:spacing w:val="-1"/>
          <w:sz w:val="24"/>
        </w:rPr>
        <w:t xml:space="preserve"> </w:t>
      </w:r>
      <w:r>
        <w:rPr>
          <w:sz w:val="24"/>
        </w:rPr>
        <w:t>хозяйственные</w:t>
      </w:r>
      <w:r>
        <w:rPr>
          <w:spacing w:val="-1"/>
          <w:sz w:val="24"/>
        </w:rPr>
        <w:t xml:space="preserve"> </w:t>
      </w:r>
      <w:r>
        <w:rPr>
          <w:sz w:val="24"/>
        </w:rPr>
        <w:t>нужды</w:t>
      </w:r>
      <w:r>
        <w:rPr>
          <w:spacing w:val="-2"/>
          <w:sz w:val="24"/>
        </w:rPr>
        <w:t xml:space="preserve"> </w:t>
      </w:r>
      <w:r>
        <w:rPr>
          <w:sz w:val="24"/>
        </w:rPr>
        <w:t>предприятий;</w:t>
      </w:r>
    </w:p>
    <w:p w:rsidR="00B17D95" w:rsidRDefault="00B17D95" w:rsidP="00B17D95">
      <w:pPr>
        <w:pStyle w:val="af0"/>
        <w:widowControl w:val="0"/>
        <w:numPr>
          <w:ilvl w:val="0"/>
          <w:numId w:val="8"/>
        </w:numPr>
        <w:tabs>
          <w:tab w:val="left" w:pos="851"/>
          <w:tab w:val="left" w:pos="1276"/>
        </w:tabs>
        <w:autoSpaceDE w:val="0"/>
        <w:autoSpaceDN w:val="0"/>
        <w:spacing w:line="360" w:lineRule="auto"/>
        <w:ind w:left="0" w:firstLine="426"/>
        <w:jc w:val="both"/>
        <w:rPr>
          <w:sz w:val="24"/>
        </w:rPr>
      </w:pPr>
      <w:r>
        <w:rPr>
          <w:sz w:val="24"/>
        </w:rPr>
        <w:t>установление</w:t>
      </w:r>
      <w:r>
        <w:rPr>
          <w:spacing w:val="-9"/>
          <w:sz w:val="24"/>
        </w:rPr>
        <w:t xml:space="preserve"> </w:t>
      </w:r>
      <w:r>
        <w:rPr>
          <w:sz w:val="24"/>
        </w:rPr>
        <w:t>объемов</w:t>
      </w:r>
      <w:r>
        <w:rPr>
          <w:spacing w:val="-10"/>
          <w:sz w:val="24"/>
        </w:rPr>
        <w:t xml:space="preserve"> </w:t>
      </w:r>
      <w:r>
        <w:rPr>
          <w:sz w:val="24"/>
        </w:rPr>
        <w:t>топлива</w:t>
      </w:r>
      <w:r>
        <w:rPr>
          <w:spacing w:val="-9"/>
          <w:sz w:val="24"/>
        </w:rPr>
        <w:t xml:space="preserve"> </w:t>
      </w:r>
      <w:r>
        <w:rPr>
          <w:sz w:val="24"/>
        </w:rPr>
        <w:t>для</w:t>
      </w:r>
      <w:r>
        <w:rPr>
          <w:spacing w:val="-8"/>
          <w:sz w:val="24"/>
        </w:rPr>
        <w:t xml:space="preserve"> </w:t>
      </w:r>
      <w:r>
        <w:rPr>
          <w:sz w:val="24"/>
        </w:rPr>
        <w:t>обеспечения</w:t>
      </w:r>
      <w:r>
        <w:rPr>
          <w:spacing w:val="-9"/>
          <w:sz w:val="24"/>
        </w:rPr>
        <w:t xml:space="preserve"> </w:t>
      </w:r>
      <w:r>
        <w:rPr>
          <w:sz w:val="24"/>
        </w:rPr>
        <w:t>выработки</w:t>
      </w:r>
      <w:r>
        <w:rPr>
          <w:spacing w:val="-10"/>
          <w:sz w:val="24"/>
        </w:rPr>
        <w:t xml:space="preserve"> </w:t>
      </w:r>
      <w:r>
        <w:rPr>
          <w:sz w:val="24"/>
        </w:rPr>
        <w:t>тепловой</w:t>
      </w:r>
      <w:r>
        <w:rPr>
          <w:spacing w:val="-8"/>
          <w:sz w:val="24"/>
        </w:rPr>
        <w:t xml:space="preserve"> </w:t>
      </w:r>
      <w:r>
        <w:rPr>
          <w:sz w:val="24"/>
        </w:rPr>
        <w:t>энергии</w:t>
      </w:r>
      <w:r>
        <w:rPr>
          <w:spacing w:val="-9"/>
          <w:sz w:val="24"/>
        </w:rPr>
        <w:t xml:space="preserve"> </w:t>
      </w:r>
      <w:r>
        <w:rPr>
          <w:sz w:val="24"/>
        </w:rPr>
        <w:t>на</w:t>
      </w:r>
      <w:r>
        <w:rPr>
          <w:spacing w:val="-58"/>
          <w:sz w:val="24"/>
        </w:rPr>
        <w:t xml:space="preserve"> </w:t>
      </w:r>
      <w:r>
        <w:rPr>
          <w:sz w:val="24"/>
        </w:rPr>
        <w:t>каждом</w:t>
      </w:r>
      <w:r>
        <w:rPr>
          <w:spacing w:val="-1"/>
          <w:sz w:val="24"/>
        </w:rPr>
        <w:t xml:space="preserve"> </w:t>
      </w:r>
      <w:r>
        <w:rPr>
          <w:sz w:val="24"/>
        </w:rPr>
        <w:t>источнике тепловой энергии;</w:t>
      </w:r>
    </w:p>
    <w:p w:rsidR="00B17D95" w:rsidRDefault="00B17D95" w:rsidP="00B17D95">
      <w:pPr>
        <w:pStyle w:val="af0"/>
        <w:widowControl w:val="0"/>
        <w:numPr>
          <w:ilvl w:val="0"/>
          <w:numId w:val="8"/>
        </w:numPr>
        <w:tabs>
          <w:tab w:val="left" w:pos="851"/>
          <w:tab w:val="left" w:pos="1276"/>
        </w:tabs>
        <w:autoSpaceDE w:val="0"/>
        <w:autoSpaceDN w:val="0"/>
        <w:spacing w:line="360" w:lineRule="auto"/>
        <w:ind w:left="0" w:firstLine="426"/>
        <w:jc w:val="both"/>
        <w:rPr>
          <w:sz w:val="24"/>
        </w:rPr>
      </w:pPr>
      <w:r>
        <w:rPr>
          <w:sz w:val="24"/>
        </w:rPr>
        <w:t>определение видов топлива, обеспечивающего выработку необходимой электрической</w:t>
      </w:r>
      <w:r>
        <w:rPr>
          <w:spacing w:val="-1"/>
          <w:sz w:val="24"/>
        </w:rPr>
        <w:t xml:space="preserve"> </w:t>
      </w:r>
      <w:r>
        <w:rPr>
          <w:sz w:val="24"/>
        </w:rPr>
        <w:t>и</w:t>
      </w:r>
      <w:r>
        <w:rPr>
          <w:spacing w:val="-1"/>
          <w:sz w:val="24"/>
        </w:rPr>
        <w:t xml:space="preserve"> </w:t>
      </w:r>
      <w:r>
        <w:rPr>
          <w:sz w:val="24"/>
        </w:rPr>
        <w:t>тепловой энергии;</w:t>
      </w:r>
    </w:p>
    <w:p w:rsidR="00B17D95" w:rsidRPr="00BC540C" w:rsidRDefault="00B17D95" w:rsidP="00B17D95">
      <w:pPr>
        <w:pStyle w:val="af0"/>
        <w:widowControl w:val="0"/>
        <w:numPr>
          <w:ilvl w:val="0"/>
          <w:numId w:val="8"/>
        </w:numPr>
        <w:tabs>
          <w:tab w:val="left" w:pos="851"/>
          <w:tab w:val="left" w:pos="1276"/>
        </w:tabs>
        <w:autoSpaceDE w:val="0"/>
        <w:autoSpaceDN w:val="0"/>
        <w:spacing w:line="360" w:lineRule="auto"/>
        <w:ind w:left="0" w:firstLine="426"/>
        <w:jc w:val="both"/>
        <w:rPr>
          <w:sz w:val="24"/>
          <w:szCs w:val="24"/>
        </w:rPr>
      </w:pPr>
      <w:r w:rsidRPr="00BC540C">
        <w:rPr>
          <w:sz w:val="24"/>
          <w:szCs w:val="24"/>
        </w:rPr>
        <w:t>установление показателей эффективности использования топлива.</w:t>
      </w:r>
      <w:r w:rsidRPr="00BC540C">
        <w:rPr>
          <w:spacing w:val="1"/>
          <w:sz w:val="24"/>
          <w:szCs w:val="24"/>
        </w:rPr>
        <w:t xml:space="preserve"> </w:t>
      </w:r>
      <w:r w:rsidRPr="00BC540C">
        <w:rPr>
          <w:sz w:val="24"/>
          <w:szCs w:val="24"/>
        </w:rPr>
        <w:t>Перспективные</w:t>
      </w:r>
      <w:r w:rsidRPr="00BC540C">
        <w:rPr>
          <w:spacing w:val="1"/>
          <w:sz w:val="24"/>
          <w:szCs w:val="24"/>
        </w:rPr>
        <w:t xml:space="preserve"> </w:t>
      </w:r>
      <w:r w:rsidRPr="00BC540C">
        <w:rPr>
          <w:sz w:val="24"/>
          <w:szCs w:val="24"/>
        </w:rPr>
        <w:t>топливные</w:t>
      </w:r>
      <w:r w:rsidRPr="00BC540C">
        <w:rPr>
          <w:spacing w:val="2"/>
          <w:sz w:val="24"/>
          <w:szCs w:val="24"/>
        </w:rPr>
        <w:t xml:space="preserve"> </w:t>
      </w:r>
      <w:r w:rsidRPr="00BC540C">
        <w:rPr>
          <w:sz w:val="24"/>
          <w:szCs w:val="24"/>
        </w:rPr>
        <w:t>балансы разработаны</w:t>
      </w:r>
      <w:r w:rsidRPr="00BC540C">
        <w:rPr>
          <w:spacing w:val="1"/>
          <w:sz w:val="24"/>
          <w:szCs w:val="24"/>
        </w:rPr>
        <w:t xml:space="preserve"> </w:t>
      </w:r>
      <w:r w:rsidRPr="00BC540C">
        <w:rPr>
          <w:sz w:val="24"/>
          <w:szCs w:val="24"/>
        </w:rPr>
        <w:t>в</w:t>
      </w:r>
      <w:r w:rsidRPr="00BC540C">
        <w:rPr>
          <w:spacing w:val="1"/>
          <w:sz w:val="24"/>
          <w:szCs w:val="24"/>
        </w:rPr>
        <w:t xml:space="preserve"> </w:t>
      </w:r>
      <w:r w:rsidRPr="00BC540C">
        <w:rPr>
          <w:sz w:val="24"/>
          <w:szCs w:val="24"/>
        </w:rPr>
        <w:t>соответствии пунктом</w:t>
      </w:r>
      <w:r w:rsidRPr="00BC540C">
        <w:rPr>
          <w:spacing w:val="2"/>
          <w:sz w:val="24"/>
          <w:szCs w:val="24"/>
        </w:rPr>
        <w:t xml:space="preserve"> </w:t>
      </w:r>
      <w:r w:rsidRPr="00BC540C">
        <w:rPr>
          <w:sz w:val="24"/>
          <w:szCs w:val="24"/>
        </w:rPr>
        <w:t>44 Требований</w:t>
      </w:r>
      <w:r w:rsidRPr="00BC540C">
        <w:rPr>
          <w:spacing w:val="-4"/>
          <w:sz w:val="24"/>
          <w:szCs w:val="24"/>
        </w:rPr>
        <w:t xml:space="preserve"> </w:t>
      </w:r>
      <w:r w:rsidRPr="00BC540C">
        <w:rPr>
          <w:sz w:val="24"/>
          <w:szCs w:val="24"/>
        </w:rPr>
        <w:t>к</w:t>
      </w:r>
      <w:r w:rsidRPr="00BC540C">
        <w:rPr>
          <w:spacing w:val="-4"/>
          <w:sz w:val="24"/>
          <w:szCs w:val="24"/>
        </w:rPr>
        <w:t xml:space="preserve"> </w:t>
      </w:r>
      <w:r w:rsidRPr="00BC540C">
        <w:rPr>
          <w:sz w:val="24"/>
          <w:szCs w:val="24"/>
        </w:rPr>
        <w:t>схемам</w:t>
      </w:r>
      <w:r w:rsidRPr="00BC540C">
        <w:rPr>
          <w:spacing w:val="-3"/>
          <w:sz w:val="24"/>
          <w:szCs w:val="24"/>
        </w:rPr>
        <w:t xml:space="preserve"> </w:t>
      </w:r>
      <w:r w:rsidRPr="00BC540C">
        <w:rPr>
          <w:sz w:val="24"/>
          <w:szCs w:val="24"/>
        </w:rPr>
        <w:t>теплоснабжения.</w:t>
      </w:r>
    </w:p>
    <w:p w:rsidR="00B17D95" w:rsidRDefault="00B17D95" w:rsidP="00B17D95">
      <w:pPr>
        <w:pStyle w:val="aff6"/>
        <w:tabs>
          <w:tab w:val="left" w:pos="709"/>
        </w:tabs>
        <w:spacing w:line="360" w:lineRule="auto"/>
      </w:pPr>
      <w:r w:rsidRPr="00BC540C">
        <w:rPr>
          <w:spacing w:val="-1"/>
        </w:rPr>
        <w:t>В</w:t>
      </w:r>
      <w:r w:rsidRPr="00BC540C">
        <w:rPr>
          <w:spacing w:val="-14"/>
        </w:rPr>
        <w:t xml:space="preserve"> </w:t>
      </w:r>
      <w:r w:rsidRPr="00BC540C">
        <w:rPr>
          <w:spacing w:val="-1"/>
        </w:rPr>
        <w:t>результате</w:t>
      </w:r>
      <w:r w:rsidRPr="00BC540C">
        <w:rPr>
          <w:spacing w:val="-12"/>
        </w:rPr>
        <w:t xml:space="preserve"> </w:t>
      </w:r>
      <w:r w:rsidRPr="00BC540C">
        <w:rPr>
          <w:spacing w:val="-1"/>
        </w:rPr>
        <w:t>разработки</w:t>
      </w:r>
      <w:r w:rsidRPr="00BC540C">
        <w:rPr>
          <w:spacing w:val="-13"/>
        </w:rPr>
        <w:t xml:space="preserve"> </w:t>
      </w:r>
      <w:r w:rsidRPr="00BC540C">
        <w:rPr>
          <w:spacing w:val="-1"/>
        </w:rPr>
        <w:t>в</w:t>
      </w:r>
      <w:r w:rsidRPr="00BC540C">
        <w:rPr>
          <w:spacing w:val="-13"/>
        </w:rPr>
        <w:t xml:space="preserve"> </w:t>
      </w:r>
      <w:r w:rsidRPr="00BC540C">
        <w:rPr>
          <w:spacing w:val="-1"/>
        </w:rPr>
        <w:t>соответствии</w:t>
      </w:r>
      <w:r w:rsidRPr="00BC540C">
        <w:rPr>
          <w:spacing w:val="-13"/>
        </w:rPr>
        <w:t xml:space="preserve"> </w:t>
      </w:r>
      <w:r w:rsidRPr="00BC540C">
        <w:t>с</w:t>
      </w:r>
      <w:r w:rsidRPr="00BC540C">
        <w:rPr>
          <w:spacing w:val="-12"/>
        </w:rPr>
        <w:t xml:space="preserve"> </w:t>
      </w:r>
      <w:r w:rsidRPr="00BC540C">
        <w:t>пунктом</w:t>
      </w:r>
      <w:r w:rsidRPr="00BC540C">
        <w:rPr>
          <w:spacing w:val="-13"/>
        </w:rPr>
        <w:t xml:space="preserve"> </w:t>
      </w:r>
      <w:r w:rsidRPr="00BC540C">
        <w:t>44</w:t>
      </w:r>
      <w:r w:rsidRPr="00BC540C">
        <w:rPr>
          <w:spacing w:val="-13"/>
        </w:rPr>
        <w:t xml:space="preserve"> </w:t>
      </w:r>
      <w:r w:rsidRPr="00BC540C">
        <w:t>Требований</w:t>
      </w:r>
      <w:r w:rsidRPr="00BC540C">
        <w:rPr>
          <w:spacing w:val="-13"/>
        </w:rPr>
        <w:t xml:space="preserve"> </w:t>
      </w:r>
      <w:r w:rsidRPr="00BC540C">
        <w:t>к</w:t>
      </w:r>
      <w:r w:rsidRPr="00BC540C">
        <w:rPr>
          <w:spacing w:val="-13"/>
        </w:rPr>
        <w:t xml:space="preserve"> </w:t>
      </w:r>
      <w:r w:rsidRPr="00BC540C">
        <w:t>схеме</w:t>
      </w:r>
      <w:r w:rsidRPr="00BC540C">
        <w:rPr>
          <w:spacing w:val="-12"/>
        </w:rPr>
        <w:t xml:space="preserve"> </w:t>
      </w:r>
      <w:r>
        <w:t>теплоснаб</w:t>
      </w:r>
      <w:r w:rsidRPr="00BC540C">
        <w:t>жения</w:t>
      </w:r>
      <w:r>
        <w:rPr>
          <w:spacing w:val="-2"/>
        </w:rPr>
        <w:t xml:space="preserve"> </w:t>
      </w:r>
      <w:r>
        <w:t>должны</w:t>
      </w:r>
      <w:r>
        <w:rPr>
          <w:spacing w:val="-1"/>
        </w:rPr>
        <w:t xml:space="preserve"> </w:t>
      </w:r>
      <w:r>
        <w:t>быть</w:t>
      </w:r>
      <w:r>
        <w:rPr>
          <w:spacing w:val="-1"/>
        </w:rPr>
        <w:t xml:space="preserve"> </w:t>
      </w:r>
      <w:r>
        <w:t>решены</w:t>
      </w:r>
      <w:r>
        <w:rPr>
          <w:spacing w:val="-1"/>
        </w:rPr>
        <w:t xml:space="preserve"> </w:t>
      </w:r>
      <w:r>
        <w:t>следующие задачи:</w:t>
      </w:r>
    </w:p>
    <w:p w:rsidR="00B17D95" w:rsidRDefault="00B17D95" w:rsidP="00B17D95">
      <w:pPr>
        <w:pStyle w:val="af0"/>
        <w:widowControl w:val="0"/>
        <w:numPr>
          <w:ilvl w:val="0"/>
          <w:numId w:val="8"/>
        </w:numPr>
        <w:tabs>
          <w:tab w:val="left" w:pos="709"/>
          <w:tab w:val="left" w:pos="993"/>
          <w:tab w:val="left" w:pos="1276"/>
        </w:tabs>
        <w:autoSpaceDE w:val="0"/>
        <w:autoSpaceDN w:val="0"/>
        <w:spacing w:line="360" w:lineRule="auto"/>
        <w:ind w:left="0" w:firstLine="426"/>
        <w:jc w:val="both"/>
        <w:rPr>
          <w:sz w:val="24"/>
        </w:rPr>
      </w:pPr>
      <w:r>
        <w:rPr>
          <w:spacing w:val="-1"/>
          <w:sz w:val="24"/>
        </w:rPr>
        <w:t>установлены</w:t>
      </w:r>
      <w:r>
        <w:rPr>
          <w:spacing w:val="-14"/>
          <w:sz w:val="24"/>
        </w:rPr>
        <w:t xml:space="preserve"> </w:t>
      </w:r>
      <w:r>
        <w:rPr>
          <w:sz w:val="24"/>
        </w:rPr>
        <w:t>перспективные</w:t>
      </w:r>
      <w:r>
        <w:rPr>
          <w:spacing w:val="-13"/>
          <w:sz w:val="24"/>
        </w:rPr>
        <w:t xml:space="preserve"> </w:t>
      </w:r>
      <w:r>
        <w:rPr>
          <w:sz w:val="24"/>
        </w:rPr>
        <w:t>объемы</w:t>
      </w:r>
      <w:r>
        <w:rPr>
          <w:spacing w:val="-14"/>
          <w:sz w:val="24"/>
        </w:rPr>
        <w:t xml:space="preserve"> </w:t>
      </w:r>
      <w:r>
        <w:rPr>
          <w:sz w:val="24"/>
        </w:rPr>
        <w:t>тепловой</w:t>
      </w:r>
      <w:r>
        <w:rPr>
          <w:spacing w:val="-12"/>
          <w:sz w:val="24"/>
        </w:rPr>
        <w:t xml:space="preserve"> </w:t>
      </w:r>
      <w:r>
        <w:rPr>
          <w:sz w:val="24"/>
        </w:rPr>
        <w:t>энергии,</w:t>
      </w:r>
      <w:r>
        <w:rPr>
          <w:spacing w:val="-13"/>
          <w:sz w:val="24"/>
        </w:rPr>
        <w:t xml:space="preserve"> </w:t>
      </w:r>
      <w:r>
        <w:rPr>
          <w:sz w:val="24"/>
        </w:rPr>
        <w:t>вырабатываемой</w:t>
      </w:r>
      <w:r>
        <w:rPr>
          <w:spacing w:val="-13"/>
          <w:sz w:val="24"/>
        </w:rPr>
        <w:t xml:space="preserve"> </w:t>
      </w:r>
      <w:r>
        <w:rPr>
          <w:sz w:val="24"/>
        </w:rPr>
        <w:t>на</w:t>
      </w:r>
      <w:r>
        <w:rPr>
          <w:spacing w:val="-12"/>
          <w:sz w:val="24"/>
        </w:rPr>
        <w:t xml:space="preserve"> </w:t>
      </w:r>
      <w:r>
        <w:rPr>
          <w:sz w:val="24"/>
        </w:rPr>
        <w:t>всех</w:t>
      </w:r>
      <w:r>
        <w:rPr>
          <w:spacing w:val="-58"/>
          <w:sz w:val="24"/>
        </w:rPr>
        <w:t xml:space="preserve"> </w:t>
      </w:r>
      <w:r>
        <w:rPr>
          <w:sz w:val="24"/>
        </w:rPr>
        <w:t>источниках тепловой энергии, обеспечивающие спрос на тепловую энергию и теплоноситель</w:t>
      </w:r>
      <w:r>
        <w:rPr>
          <w:spacing w:val="-5"/>
          <w:sz w:val="24"/>
        </w:rPr>
        <w:t xml:space="preserve"> </w:t>
      </w:r>
      <w:r>
        <w:rPr>
          <w:sz w:val="24"/>
        </w:rPr>
        <w:t>для</w:t>
      </w:r>
      <w:r>
        <w:rPr>
          <w:spacing w:val="-5"/>
          <w:sz w:val="24"/>
        </w:rPr>
        <w:t xml:space="preserve"> </w:t>
      </w:r>
      <w:r>
        <w:rPr>
          <w:sz w:val="24"/>
        </w:rPr>
        <w:t>потребителей,</w:t>
      </w:r>
      <w:r>
        <w:rPr>
          <w:spacing w:val="-4"/>
          <w:sz w:val="24"/>
        </w:rPr>
        <w:t xml:space="preserve"> </w:t>
      </w:r>
      <w:r>
        <w:rPr>
          <w:sz w:val="24"/>
        </w:rPr>
        <w:t>на</w:t>
      </w:r>
      <w:r>
        <w:rPr>
          <w:spacing w:val="-4"/>
          <w:sz w:val="24"/>
        </w:rPr>
        <w:t xml:space="preserve"> </w:t>
      </w:r>
      <w:r>
        <w:rPr>
          <w:sz w:val="24"/>
        </w:rPr>
        <w:t>собственные</w:t>
      </w:r>
      <w:r>
        <w:rPr>
          <w:spacing w:val="-3"/>
          <w:sz w:val="24"/>
        </w:rPr>
        <w:t xml:space="preserve"> </w:t>
      </w:r>
      <w:r>
        <w:rPr>
          <w:sz w:val="24"/>
        </w:rPr>
        <w:t>нужды</w:t>
      </w:r>
      <w:r>
        <w:rPr>
          <w:spacing w:val="-5"/>
          <w:sz w:val="24"/>
        </w:rPr>
        <w:t xml:space="preserve"> </w:t>
      </w:r>
      <w:r>
        <w:rPr>
          <w:sz w:val="24"/>
        </w:rPr>
        <w:t>котельных,</w:t>
      </w:r>
      <w:r>
        <w:rPr>
          <w:spacing w:val="-4"/>
          <w:sz w:val="24"/>
        </w:rPr>
        <w:t xml:space="preserve"> </w:t>
      </w:r>
      <w:r>
        <w:rPr>
          <w:sz w:val="24"/>
        </w:rPr>
        <w:t>на</w:t>
      </w:r>
      <w:r>
        <w:rPr>
          <w:spacing w:val="-4"/>
          <w:sz w:val="24"/>
        </w:rPr>
        <w:t xml:space="preserve"> </w:t>
      </w:r>
      <w:r>
        <w:rPr>
          <w:sz w:val="24"/>
        </w:rPr>
        <w:t>потери</w:t>
      </w:r>
      <w:r>
        <w:rPr>
          <w:spacing w:val="-5"/>
          <w:sz w:val="24"/>
        </w:rPr>
        <w:t xml:space="preserve"> </w:t>
      </w:r>
      <w:r>
        <w:rPr>
          <w:sz w:val="24"/>
        </w:rPr>
        <w:t>тепловой</w:t>
      </w:r>
      <w:r>
        <w:rPr>
          <w:spacing w:val="-4"/>
          <w:sz w:val="24"/>
        </w:rPr>
        <w:t xml:space="preserve"> </w:t>
      </w:r>
      <w:r>
        <w:rPr>
          <w:sz w:val="24"/>
        </w:rPr>
        <w:t>энергии</w:t>
      </w:r>
      <w:r>
        <w:rPr>
          <w:spacing w:val="-5"/>
          <w:sz w:val="24"/>
        </w:rPr>
        <w:t xml:space="preserve"> </w:t>
      </w:r>
      <w:r>
        <w:rPr>
          <w:sz w:val="24"/>
        </w:rPr>
        <w:t>при</w:t>
      </w:r>
      <w:r>
        <w:rPr>
          <w:spacing w:val="-57"/>
          <w:sz w:val="24"/>
        </w:rPr>
        <w:t xml:space="preserve"> </w:t>
      </w:r>
      <w:r>
        <w:rPr>
          <w:sz w:val="24"/>
        </w:rPr>
        <w:t>ее</w:t>
      </w:r>
      <w:r>
        <w:rPr>
          <w:spacing w:val="-1"/>
          <w:sz w:val="24"/>
        </w:rPr>
        <w:t xml:space="preserve"> </w:t>
      </w:r>
      <w:r>
        <w:rPr>
          <w:sz w:val="24"/>
        </w:rPr>
        <w:t>передаче</w:t>
      </w:r>
      <w:r>
        <w:rPr>
          <w:spacing w:val="-2"/>
          <w:sz w:val="24"/>
        </w:rPr>
        <w:t xml:space="preserve"> </w:t>
      </w:r>
      <w:r>
        <w:rPr>
          <w:sz w:val="24"/>
        </w:rPr>
        <w:t>по</w:t>
      </w:r>
      <w:r>
        <w:rPr>
          <w:spacing w:val="-1"/>
          <w:sz w:val="24"/>
        </w:rPr>
        <w:t xml:space="preserve"> </w:t>
      </w:r>
      <w:r>
        <w:rPr>
          <w:sz w:val="24"/>
        </w:rPr>
        <w:t>тепловым</w:t>
      </w:r>
      <w:r>
        <w:rPr>
          <w:spacing w:val="-1"/>
          <w:sz w:val="24"/>
        </w:rPr>
        <w:t xml:space="preserve"> </w:t>
      </w:r>
      <w:r>
        <w:rPr>
          <w:sz w:val="24"/>
        </w:rPr>
        <w:t>сетям, на</w:t>
      </w:r>
      <w:r>
        <w:rPr>
          <w:spacing w:val="-2"/>
          <w:sz w:val="24"/>
        </w:rPr>
        <w:t xml:space="preserve"> </w:t>
      </w:r>
      <w:r>
        <w:rPr>
          <w:sz w:val="24"/>
        </w:rPr>
        <w:t>хозяйственные нужды</w:t>
      </w:r>
      <w:r>
        <w:rPr>
          <w:spacing w:val="-3"/>
          <w:sz w:val="24"/>
        </w:rPr>
        <w:t xml:space="preserve"> </w:t>
      </w:r>
      <w:r>
        <w:rPr>
          <w:sz w:val="24"/>
        </w:rPr>
        <w:t>предприятий;</w:t>
      </w:r>
    </w:p>
    <w:p w:rsidR="00B17D95" w:rsidRDefault="00B17D95" w:rsidP="00B17D95">
      <w:pPr>
        <w:pStyle w:val="af0"/>
        <w:widowControl w:val="0"/>
        <w:numPr>
          <w:ilvl w:val="0"/>
          <w:numId w:val="8"/>
        </w:numPr>
        <w:tabs>
          <w:tab w:val="left" w:pos="709"/>
          <w:tab w:val="left" w:pos="993"/>
          <w:tab w:val="left" w:pos="1276"/>
        </w:tabs>
        <w:autoSpaceDE w:val="0"/>
        <w:autoSpaceDN w:val="0"/>
        <w:spacing w:line="360" w:lineRule="auto"/>
        <w:ind w:left="0" w:firstLine="426"/>
        <w:jc w:val="both"/>
        <w:rPr>
          <w:sz w:val="24"/>
        </w:rPr>
      </w:pPr>
      <w:r>
        <w:rPr>
          <w:sz w:val="24"/>
        </w:rPr>
        <w:t>установлены объемы топлива для обеспечения выработки тепловой энергии на</w:t>
      </w:r>
      <w:r>
        <w:rPr>
          <w:spacing w:val="1"/>
          <w:sz w:val="24"/>
        </w:rPr>
        <w:t xml:space="preserve"> </w:t>
      </w:r>
      <w:r>
        <w:rPr>
          <w:sz w:val="24"/>
        </w:rPr>
        <w:t>каждом</w:t>
      </w:r>
      <w:r>
        <w:rPr>
          <w:spacing w:val="-1"/>
          <w:sz w:val="24"/>
        </w:rPr>
        <w:t xml:space="preserve"> </w:t>
      </w:r>
      <w:r>
        <w:rPr>
          <w:sz w:val="24"/>
        </w:rPr>
        <w:lastRenderedPageBreak/>
        <w:t>источнике тепловой энергии;</w:t>
      </w:r>
    </w:p>
    <w:p w:rsidR="00B17D95" w:rsidRDefault="00B17D95" w:rsidP="00B17D95">
      <w:pPr>
        <w:pStyle w:val="af0"/>
        <w:widowControl w:val="0"/>
        <w:numPr>
          <w:ilvl w:val="0"/>
          <w:numId w:val="8"/>
        </w:numPr>
        <w:tabs>
          <w:tab w:val="left" w:pos="709"/>
          <w:tab w:val="left" w:pos="993"/>
          <w:tab w:val="left" w:pos="1276"/>
        </w:tabs>
        <w:autoSpaceDE w:val="0"/>
        <w:autoSpaceDN w:val="0"/>
        <w:spacing w:line="360" w:lineRule="auto"/>
        <w:ind w:left="0" w:firstLine="426"/>
        <w:jc w:val="both"/>
        <w:rPr>
          <w:sz w:val="24"/>
        </w:rPr>
      </w:pPr>
      <w:r>
        <w:rPr>
          <w:sz w:val="24"/>
        </w:rPr>
        <w:t>определены виды топлива, обеспечивающие выработку необходимой тепловой</w:t>
      </w:r>
      <w:r>
        <w:rPr>
          <w:spacing w:val="1"/>
          <w:sz w:val="24"/>
        </w:rPr>
        <w:t xml:space="preserve"> </w:t>
      </w:r>
      <w:r>
        <w:rPr>
          <w:sz w:val="24"/>
        </w:rPr>
        <w:t>энергии;</w:t>
      </w:r>
    </w:p>
    <w:p w:rsidR="00B17D95" w:rsidRPr="00BC540C" w:rsidRDefault="00B17D95" w:rsidP="00B17D95">
      <w:pPr>
        <w:pStyle w:val="af0"/>
        <w:widowControl w:val="0"/>
        <w:numPr>
          <w:ilvl w:val="0"/>
          <w:numId w:val="8"/>
        </w:numPr>
        <w:tabs>
          <w:tab w:val="left" w:pos="709"/>
          <w:tab w:val="left" w:pos="993"/>
          <w:tab w:val="left" w:pos="1276"/>
        </w:tabs>
        <w:autoSpaceDE w:val="0"/>
        <w:autoSpaceDN w:val="0"/>
        <w:spacing w:line="360" w:lineRule="auto"/>
        <w:ind w:left="0" w:firstLine="426"/>
        <w:jc w:val="both"/>
        <w:rPr>
          <w:sz w:val="24"/>
          <w:szCs w:val="24"/>
        </w:rPr>
      </w:pPr>
      <w:r>
        <w:rPr>
          <w:sz w:val="24"/>
        </w:rPr>
        <w:t>установлены показатели эффективности использования топлива и предлагаемого</w:t>
      </w:r>
      <w:r>
        <w:rPr>
          <w:spacing w:val="-1"/>
          <w:sz w:val="24"/>
        </w:rPr>
        <w:t xml:space="preserve"> </w:t>
      </w:r>
      <w:r>
        <w:rPr>
          <w:sz w:val="24"/>
        </w:rPr>
        <w:t>к</w:t>
      </w:r>
      <w:r>
        <w:rPr>
          <w:spacing w:val="-1"/>
          <w:sz w:val="24"/>
        </w:rPr>
        <w:t xml:space="preserve"> </w:t>
      </w:r>
      <w:r w:rsidRPr="00BC540C">
        <w:rPr>
          <w:sz w:val="24"/>
          <w:szCs w:val="24"/>
        </w:rPr>
        <w:t>использованию теплоэнергетического</w:t>
      </w:r>
      <w:r w:rsidRPr="00BC540C">
        <w:rPr>
          <w:spacing w:val="-3"/>
          <w:sz w:val="24"/>
          <w:szCs w:val="24"/>
        </w:rPr>
        <w:t xml:space="preserve"> </w:t>
      </w:r>
      <w:r w:rsidRPr="00BC540C">
        <w:rPr>
          <w:sz w:val="24"/>
          <w:szCs w:val="24"/>
        </w:rPr>
        <w:t>оборудования.</w:t>
      </w:r>
    </w:p>
    <w:p w:rsidR="00B17D95" w:rsidRDefault="00B17D95" w:rsidP="00B17D95">
      <w:pPr>
        <w:pStyle w:val="TableParagraph"/>
        <w:spacing w:before="0" w:line="360" w:lineRule="auto"/>
        <w:jc w:val="left"/>
        <w:rPr>
          <w:sz w:val="24"/>
          <w:szCs w:val="24"/>
        </w:rPr>
      </w:pPr>
    </w:p>
    <w:p w:rsidR="0078386B" w:rsidRPr="001B6E6B" w:rsidRDefault="00B17D95" w:rsidP="00B17D95">
      <w:pPr>
        <w:spacing w:after="0" w:line="360" w:lineRule="auto"/>
        <w:rPr>
          <w:rFonts w:ascii="Times New Roman" w:eastAsia="Times New Roman" w:hAnsi="Times New Roman"/>
          <w:b/>
          <w:bCs/>
          <w:sz w:val="24"/>
          <w:szCs w:val="18"/>
          <w:highlight w:val="yellow"/>
          <w:lang w:eastAsia="ru-RU"/>
        </w:rPr>
      </w:pPr>
      <w:r w:rsidRPr="00BC540C">
        <w:rPr>
          <w:rFonts w:ascii="Times New Roman" w:eastAsia="Times New Roman" w:hAnsi="Times New Roman"/>
          <w:sz w:val="24"/>
          <w:szCs w:val="28"/>
          <w:lang w:eastAsia="ru-RU"/>
        </w:rPr>
        <w:t xml:space="preserve">Перспективное топливопотребление было рассчитано с учетом развития системы теплоснабжения до окончания планируемого периода и представлено </w:t>
      </w:r>
      <w:r w:rsidR="006B1B9D">
        <w:rPr>
          <w:rFonts w:ascii="Times New Roman" w:eastAsia="Times New Roman" w:hAnsi="Times New Roman"/>
          <w:sz w:val="24"/>
          <w:szCs w:val="28"/>
          <w:lang w:eastAsia="ru-RU"/>
        </w:rPr>
        <w:t>ниже</w:t>
      </w:r>
      <w:r w:rsidRPr="00BC540C">
        <w:rPr>
          <w:rFonts w:ascii="Times New Roman" w:eastAsia="Times New Roman" w:hAnsi="Times New Roman"/>
          <w:sz w:val="24"/>
          <w:szCs w:val="28"/>
          <w:lang w:eastAsia="ru-RU"/>
        </w:rPr>
        <w:t xml:space="preserve">. </w:t>
      </w:r>
      <w:r w:rsidR="003B3887" w:rsidRPr="00BD2FE7">
        <w:rPr>
          <w:rFonts w:ascii="Times New Roman" w:eastAsia="Times New Roman" w:hAnsi="Times New Roman"/>
          <w:b/>
          <w:bCs/>
          <w:sz w:val="24"/>
          <w:szCs w:val="18"/>
          <w:highlight w:val="yellow"/>
          <w:lang w:eastAsia="ru-RU"/>
        </w:rPr>
        <w:br w:type="page"/>
      </w:r>
    </w:p>
    <w:p w:rsidR="000C2228" w:rsidRPr="00BD2FE7" w:rsidRDefault="000C2228" w:rsidP="00944388">
      <w:pPr>
        <w:spacing w:after="0" w:line="360" w:lineRule="auto"/>
        <w:rPr>
          <w:highlight w:val="yellow"/>
        </w:rPr>
        <w:sectPr w:rsidR="000C2228" w:rsidRPr="00BD2FE7" w:rsidSect="000C2228">
          <w:headerReference w:type="even" r:id="rId27"/>
          <w:headerReference w:type="default" r:id="rId28"/>
          <w:footerReference w:type="even" r:id="rId29"/>
          <w:footerReference w:type="default" r:id="rId30"/>
          <w:headerReference w:type="first" r:id="rId31"/>
          <w:footerReference w:type="first" r:id="rId32"/>
          <w:pgSz w:w="11906" w:h="16838"/>
          <w:pgMar w:top="737" w:right="567" w:bottom="851" w:left="1134" w:header="567" w:footer="567" w:gutter="0"/>
          <w:cols w:space="720"/>
          <w:titlePg/>
        </w:sectPr>
      </w:pPr>
    </w:p>
    <w:p w:rsidR="006B1B9D" w:rsidRPr="00081E3A" w:rsidRDefault="006B1B9D" w:rsidP="00081E3A">
      <w:pPr>
        <w:spacing w:after="0" w:line="360" w:lineRule="auto"/>
        <w:ind w:left="-17" w:right="11" w:firstLine="601"/>
        <w:rPr>
          <w:rFonts w:ascii="Times New Roman" w:hAnsi="Times New Roman"/>
          <w:sz w:val="24"/>
          <w:szCs w:val="24"/>
        </w:rPr>
      </w:pPr>
      <w:r w:rsidRPr="00081E3A">
        <w:rPr>
          <w:rFonts w:ascii="Times New Roman" w:hAnsi="Times New Roman"/>
          <w:sz w:val="24"/>
          <w:szCs w:val="24"/>
        </w:rPr>
        <w:lastRenderedPageBreak/>
        <w:t xml:space="preserve">Перспективные топливные балансы по источнику тепловой энергии Котельная Центральная в зоне деятельности единой теплоснабжающей организации </w:t>
      </w:r>
      <w:r w:rsidR="00081E3A" w:rsidRPr="00081E3A">
        <w:rPr>
          <w:rFonts w:ascii="Times New Roman" w:hAnsi="Times New Roman"/>
          <w:sz w:val="24"/>
          <w:szCs w:val="24"/>
        </w:rPr>
        <w:t>ООО «Тепло Людям. Палех»</w:t>
      </w:r>
      <w:r w:rsidRPr="00081E3A">
        <w:rPr>
          <w:rFonts w:ascii="Times New Roman" w:hAnsi="Times New Roman"/>
          <w:sz w:val="24"/>
          <w:szCs w:val="24"/>
        </w:rPr>
        <w:t xml:space="preserve"> </w:t>
      </w:r>
    </w:p>
    <w:p w:rsidR="006B1B9D" w:rsidRDefault="006B1B9D" w:rsidP="006B1B9D">
      <w:pPr>
        <w:spacing w:after="3" w:line="259" w:lineRule="auto"/>
        <w:ind w:left="10" w:right="12" w:hanging="10"/>
        <w:jc w:val="right"/>
      </w:pPr>
      <w:r w:rsidRPr="00081E3A">
        <w:rPr>
          <w:rFonts w:ascii="Times New Roman" w:eastAsia="Times New Roman" w:hAnsi="Times New Roman"/>
          <w:b/>
          <w:bCs/>
          <w:sz w:val="24"/>
          <w:szCs w:val="18"/>
          <w:lang w:eastAsia="ru-RU"/>
        </w:rPr>
        <w:t>Таблица 8.</w:t>
      </w:r>
      <w:r w:rsidR="008D0685" w:rsidRPr="00081E3A">
        <w:rPr>
          <w:rFonts w:ascii="Times New Roman" w:eastAsia="Times New Roman" w:hAnsi="Times New Roman"/>
          <w:b/>
          <w:bCs/>
          <w:sz w:val="24"/>
          <w:szCs w:val="18"/>
          <w:lang w:eastAsia="ru-RU"/>
        </w:rPr>
        <w:fldChar w:fldCharType="begin"/>
      </w:r>
      <w:r w:rsidRPr="00081E3A">
        <w:rPr>
          <w:rFonts w:ascii="Times New Roman" w:eastAsia="Times New Roman" w:hAnsi="Times New Roman"/>
          <w:b/>
          <w:bCs/>
          <w:sz w:val="24"/>
          <w:szCs w:val="18"/>
          <w:lang w:eastAsia="ru-RU"/>
        </w:rPr>
        <w:instrText xml:space="preserve"> SEQ Таблица \* ARABIC \s 1 </w:instrText>
      </w:r>
      <w:r w:rsidR="008D0685" w:rsidRPr="00081E3A">
        <w:rPr>
          <w:rFonts w:ascii="Times New Roman" w:eastAsia="Times New Roman" w:hAnsi="Times New Roman"/>
          <w:b/>
          <w:bCs/>
          <w:sz w:val="24"/>
          <w:szCs w:val="18"/>
          <w:lang w:eastAsia="ru-RU"/>
        </w:rPr>
        <w:fldChar w:fldCharType="separate"/>
      </w:r>
      <w:r w:rsidRPr="00081E3A">
        <w:rPr>
          <w:rFonts w:ascii="Times New Roman" w:eastAsia="Times New Roman" w:hAnsi="Times New Roman"/>
          <w:b/>
          <w:bCs/>
          <w:noProof/>
          <w:sz w:val="24"/>
          <w:szCs w:val="18"/>
          <w:lang w:eastAsia="ru-RU"/>
        </w:rPr>
        <w:t>1</w:t>
      </w:r>
      <w:r w:rsidR="008D0685" w:rsidRPr="00081E3A">
        <w:rPr>
          <w:rFonts w:ascii="Times New Roman" w:eastAsia="Times New Roman" w:hAnsi="Times New Roman"/>
          <w:b/>
          <w:bCs/>
          <w:sz w:val="24"/>
          <w:szCs w:val="18"/>
          <w:lang w:eastAsia="ru-RU"/>
        </w:rPr>
        <w:fldChar w:fldCharType="end"/>
      </w:r>
      <w:r>
        <w:rPr>
          <w:sz w:val="28"/>
        </w:rPr>
        <w:t xml:space="preserve"> </w:t>
      </w:r>
    </w:p>
    <w:tbl>
      <w:tblPr>
        <w:tblW w:w="15869" w:type="dxa"/>
        <w:tblInd w:w="5" w:type="dxa"/>
        <w:tblCellMar>
          <w:top w:w="10" w:type="dxa"/>
          <w:left w:w="0" w:type="dxa"/>
          <w:right w:w="1" w:type="dxa"/>
        </w:tblCellMar>
        <w:tblLook w:val="04A0"/>
      </w:tblPr>
      <w:tblGrid>
        <w:gridCol w:w="346"/>
        <w:gridCol w:w="1700"/>
        <w:gridCol w:w="1114"/>
        <w:gridCol w:w="9409"/>
        <w:gridCol w:w="1654"/>
        <w:gridCol w:w="1646"/>
      </w:tblGrid>
      <w:tr w:rsidR="006B1B9D" w:rsidRPr="00081E3A" w:rsidTr="00081E3A">
        <w:trPr>
          <w:trHeight w:val="20"/>
        </w:trPr>
        <w:tc>
          <w:tcPr>
            <w:tcW w:w="3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1B9D" w:rsidRPr="00081E3A" w:rsidRDefault="006B1B9D" w:rsidP="00081E3A">
            <w:pPr>
              <w:spacing w:after="0" w:line="240" w:lineRule="auto"/>
              <w:ind w:left="51"/>
              <w:jc w:val="center"/>
              <w:rPr>
                <w:rFonts w:ascii="Times New Roman" w:hAnsi="Times New Roman"/>
              </w:rPr>
            </w:pPr>
            <w:r w:rsidRPr="00081E3A">
              <w:rPr>
                <w:rFonts w:ascii="Times New Roman" w:hAnsi="Times New Roman"/>
              </w:rPr>
              <w:t>№</w:t>
            </w:r>
          </w:p>
        </w:tc>
        <w:tc>
          <w:tcPr>
            <w:tcW w:w="1700"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1B9D" w:rsidRPr="00081E3A" w:rsidRDefault="006B1B9D" w:rsidP="00081E3A">
            <w:pPr>
              <w:spacing w:after="0" w:line="240" w:lineRule="auto"/>
              <w:jc w:val="center"/>
              <w:rPr>
                <w:rFonts w:ascii="Times New Roman" w:hAnsi="Times New Roman"/>
              </w:rPr>
            </w:pPr>
            <w:r w:rsidRPr="00081E3A">
              <w:rPr>
                <w:rFonts w:ascii="Times New Roman" w:hAnsi="Times New Roman"/>
              </w:rPr>
              <w:t>Наименование котельной</w:t>
            </w:r>
          </w:p>
        </w:tc>
        <w:tc>
          <w:tcPr>
            <w:tcW w:w="111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1B9D" w:rsidRPr="00081E3A" w:rsidRDefault="006B1B9D" w:rsidP="00081E3A">
            <w:pPr>
              <w:spacing w:after="0" w:line="240" w:lineRule="auto"/>
              <w:jc w:val="center"/>
              <w:rPr>
                <w:rFonts w:ascii="Times New Roman" w:hAnsi="Times New Roman"/>
              </w:rPr>
            </w:pPr>
            <w:r w:rsidRPr="00081E3A">
              <w:rPr>
                <w:rFonts w:ascii="Times New Roman" w:hAnsi="Times New Roman"/>
              </w:rPr>
              <w:t>Вид  топлива</w:t>
            </w:r>
          </w:p>
        </w:tc>
        <w:tc>
          <w:tcPr>
            <w:tcW w:w="9409"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1B9D" w:rsidRPr="00081E3A" w:rsidRDefault="006B1B9D" w:rsidP="00081E3A">
            <w:pPr>
              <w:spacing w:after="0" w:line="240" w:lineRule="auto"/>
              <w:ind w:left="1"/>
              <w:jc w:val="center"/>
              <w:rPr>
                <w:rFonts w:ascii="Times New Roman" w:hAnsi="Times New Roman"/>
              </w:rPr>
            </w:pPr>
            <w:r w:rsidRPr="00081E3A">
              <w:rPr>
                <w:rFonts w:ascii="Times New Roman" w:hAnsi="Times New Roman"/>
              </w:rPr>
              <w:t>Наименование показателя</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1B9D" w:rsidRPr="00081E3A" w:rsidRDefault="006B1B9D" w:rsidP="00081E3A">
            <w:pPr>
              <w:spacing w:after="0" w:line="240" w:lineRule="auto"/>
              <w:ind w:left="3"/>
              <w:jc w:val="center"/>
              <w:rPr>
                <w:rFonts w:ascii="Times New Roman" w:hAnsi="Times New Roman"/>
              </w:rPr>
            </w:pPr>
            <w:r w:rsidRPr="00081E3A">
              <w:rPr>
                <w:rFonts w:ascii="Times New Roman" w:hAnsi="Times New Roman"/>
              </w:rPr>
              <w:t>2024</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6B1B9D" w:rsidRPr="00081E3A" w:rsidRDefault="006B1B9D" w:rsidP="00081E3A">
            <w:pPr>
              <w:spacing w:after="0" w:line="240" w:lineRule="auto"/>
              <w:ind w:left="1"/>
              <w:jc w:val="center"/>
              <w:rPr>
                <w:rFonts w:ascii="Times New Roman" w:hAnsi="Times New Roman"/>
              </w:rPr>
            </w:pPr>
            <w:r w:rsidRPr="00081E3A">
              <w:rPr>
                <w:rFonts w:ascii="Times New Roman" w:hAnsi="Times New Roman"/>
              </w:rPr>
              <w:t>2025</w:t>
            </w:r>
            <w:r w:rsidR="00081E3A">
              <w:rPr>
                <w:rFonts w:ascii="Times New Roman" w:hAnsi="Times New Roman"/>
              </w:rPr>
              <w:t>-2037</w:t>
            </w:r>
          </w:p>
        </w:tc>
      </w:tr>
      <w:tr w:rsidR="002E788D" w:rsidRPr="00081E3A" w:rsidTr="00081E3A">
        <w:trPr>
          <w:trHeight w:val="20"/>
        </w:trPr>
        <w:tc>
          <w:tcPr>
            <w:tcW w:w="346"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ind w:left="90"/>
              <w:jc w:val="center"/>
              <w:rPr>
                <w:rFonts w:ascii="Times New Roman" w:hAnsi="Times New Roman"/>
              </w:rPr>
            </w:pPr>
            <w:r w:rsidRPr="00081E3A">
              <w:rPr>
                <w:rFonts w:ascii="Times New Roman" w:hAnsi="Times New Roman"/>
              </w:rPr>
              <w:t>1</w:t>
            </w:r>
          </w:p>
        </w:tc>
        <w:tc>
          <w:tcPr>
            <w:tcW w:w="1700"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r w:rsidRPr="00081E3A">
              <w:rPr>
                <w:rFonts w:ascii="Times New Roman" w:hAnsi="Times New Roman"/>
              </w:rPr>
              <w:t>Котельная Центральная</w:t>
            </w:r>
          </w:p>
        </w:tc>
        <w:tc>
          <w:tcPr>
            <w:tcW w:w="1114"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ind w:left="5"/>
              <w:jc w:val="center"/>
              <w:rPr>
                <w:rFonts w:ascii="Times New Roman" w:hAnsi="Times New Roman"/>
              </w:rPr>
            </w:pPr>
            <w:r w:rsidRPr="00081E3A">
              <w:rPr>
                <w:rFonts w:ascii="Times New Roman" w:hAnsi="Times New Roman"/>
              </w:rPr>
              <w:t>Природный</w:t>
            </w:r>
          </w:p>
          <w:p w:rsidR="002E788D" w:rsidRPr="00081E3A" w:rsidRDefault="002E788D" w:rsidP="00081E3A">
            <w:pPr>
              <w:spacing w:after="0" w:line="240" w:lineRule="auto"/>
              <w:ind w:left="3"/>
              <w:jc w:val="center"/>
              <w:rPr>
                <w:rFonts w:ascii="Times New Roman" w:hAnsi="Times New Roman"/>
              </w:rPr>
            </w:pPr>
            <w:r w:rsidRPr="00081E3A">
              <w:rPr>
                <w:rFonts w:ascii="Times New Roman" w:hAnsi="Times New Roman"/>
              </w:rPr>
              <w:t>газ</w:t>
            </w:r>
          </w:p>
        </w:tc>
        <w:tc>
          <w:tcPr>
            <w:tcW w:w="9409"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r w:rsidRPr="00081E3A">
              <w:rPr>
                <w:rFonts w:ascii="Times New Roman" w:hAnsi="Times New Roman"/>
              </w:rPr>
              <w:t>Выработка тепловой энергии, Гкал</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2E788D" w:rsidRDefault="002E788D" w:rsidP="00C748C8">
            <w:pPr>
              <w:spacing w:after="0" w:line="240" w:lineRule="auto"/>
              <w:ind w:right="26"/>
              <w:jc w:val="center"/>
              <w:rPr>
                <w:rFonts w:ascii="Times New Roman" w:hAnsi="Times New Roman"/>
              </w:rPr>
            </w:pPr>
            <w:r w:rsidRPr="002E788D">
              <w:rPr>
                <w:rFonts w:ascii="Times New Roman" w:hAnsi="Times New Roman"/>
              </w:rPr>
              <w:t>н/д</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2E788D" w:rsidRDefault="002E788D" w:rsidP="00C748C8">
            <w:pPr>
              <w:spacing w:after="0" w:line="240" w:lineRule="auto"/>
              <w:ind w:right="26"/>
              <w:jc w:val="center"/>
              <w:rPr>
                <w:rFonts w:ascii="Times New Roman" w:hAnsi="Times New Roman"/>
              </w:rPr>
            </w:pPr>
            <w:r w:rsidRPr="002E788D">
              <w:rPr>
                <w:rFonts w:ascii="Times New Roman" w:hAnsi="Times New Roman"/>
              </w:rPr>
              <w:t>н/д</w:t>
            </w:r>
          </w:p>
        </w:tc>
      </w:tr>
      <w:tr w:rsidR="002E788D" w:rsidRPr="00081E3A" w:rsidTr="00081E3A">
        <w:trPr>
          <w:trHeight w:val="20"/>
        </w:trPr>
        <w:tc>
          <w:tcPr>
            <w:tcW w:w="0" w:type="auto"/>
            <w:vMerge/>
            <w:tcBorders>
              <w:top w:val="nil"/>
              <w:left w:val="single" w:sz="3" w:space="0" w:color="000000"/>
              <w:bottom w:val="nil"/>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9409"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r w:rsidRPr="00081E3A">
              <w:rPr>
                <w:rFonts w:ascii="Times New Roman" w:hAnsi="Times New Roman"/>
              </w:rPr>
              <w:t>Удельный расход условного топлива, кг.у.т./Гкал</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ind w:left="1"/>
              <w:jc w:val="center"/>
              <w:rPr>
                <w:rFonts w:ascii="Times New Roman" w:hAnsi="Times New Roman"/>
              </w:rPr>
            </w:pPr>
            <w:r w:rsidRPr="00081E3A">
              <w:rPr>
                <w:rFonts w:ascii="Times New Roman" w:hAnsi="Times New Roman"/>
              </w:rPr>
              <w:t>161,8</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ind w:left="1"/>
              <w:jc w:val="center"/>
              <w:rPr>
                <w:rFonts w:ascii="Times New Roman" w:hAnsi="Times New Roman"/>
              </w:rPr>
            </w:pPr>
            <w:r w:rsidRPr="00081E3A">
              <w:rPr>
                <w:rFonts w:ascii="Times New Roman" w:hAnsi="Times New Roman"/>
              </w:rPr>
              <w:t>161,8</w:t>
            </w:r>
          </w:p>
        </w:tc>
      </w:tr>
      <w:tr w:rsidR="002E788D" w:rsidRPr="00081E3A" w:rsidTr="00081E3A">
        <w:trPr>
          <w:trHeight w:val="20"/>
        </w:trPr>
        <w:tc>
          <w:tcPr>
            <w:tcW w:w="0" w:type="auto"/>
            <w:vMerge/>
            <w:tcBorders>
              <w:top w:val="nil"/>
              <w:left w:val="single" w:sz="3" w:space="0" w:color="000000"/>
              <w:bottom w:val="nil"/>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9409"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ind w:left="3"/>
              <w:jc w:val="center"/>
              <w:rPr>
                <w:rFonts w:ascii="Times New Roman" w:hAnsi="Times New Roman"/>
              </w:rPr>
            </w:pPr>
            <w:r w:rsidRPr="00081E3A">
              <w:rPr>
                <w:rFonts w:ascii="Times New Roman" w:hAnsi="Times New Roman"/>
              </w:rPr>
              <w:t>Расход условного топлива, т.у.т.</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ind w:left="1"/>
              <w:jc w:val="center"/>
              <w:rPr>
                <w:rFonts w:ascii="Times New Roman" w:hAnsi="Times New Roman"/>
              </w:rPr>
            </w:pPr>
            <w:r w:rsidRPr="00081E3A">
              <w:rPr>
                <w:rFonts w:ascii="Times New Roman" w:hAnsi="Times New Roman"/>
              </w:rPr>
              <w:t>1985,83</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ind w:left="1"/>
              <w:jc w:val="center"/>
              <w:rPr>
                <w:rFonts w:ascii="Times New Roman" w:hAnsi="Times New Roman"/>
              </w:rPr>
            </w:pPr>
            <w:r w:rsidRPr="00081E3A">
              <w:rPr>
                <w:rFonts w:ascii="Times New Roman" w:hAnsi="Times New Roman"/>
              </w:rPr>
              <w:t>1901,59</w:t>
            </w:r>
          </w:p>
        </w:tc>
      </w:tr>
      <w:tr w:rsidR="002E788D" w:rsidRPr="00081E3A" w:rsidTr="00081E3A">
        <w:trPr>
          <w:trHeight w:val="20"/>
        </w:trPr>
        <w:tc>
          <w:tcPr>
            <w:tcW w:w="0" w:type="auto"/>
            <w:vMerge/>
            <w:tcBorders>
              <w:top w:val="nil"/>
              <w:left w:val="single" w:sz="3" w:space="0" w:color="000000"/>
              <w:bottom w:val="nil"/>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9409"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tabs>
                <w:tab w:val="center" w:pos="3622"/>
                <w:tab w:val="center" w:pos="4705"/>
              </w:tabs>
              <w:spacing w:after="0" w:line="240" w:lineRule="auto"/>
              <w:ind w:left="-3"/>
              <w:jc w:val="center"/>
              <w:rPr>
                <w:rFonts w:ascii="Times New Roman" w:hAnsi="Times New Roman"/>
              </w:rPr>
            </w:pPr>
            <w:r w:rsidRPr="00081E3A">
              <w:rPr>
                <w:rFonts w:ascii="Times New Roman" w:hAnsi="Times New Roman"/>
              </w:rPr>
              <w:t>Расход натурального топлива, тыс.куб.м. (т.)</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ind w:left="1"/>
              <w:jc w:val="center"/>
              <w:rPr>
                <w:rFonts w:ascii="Times New Roman" w:hAnsi="Times New Roman"/>
              </w:rPr>
            </w:pPr>
            <w:r w:rsidRPr="00081E3A">
              <w:rPr>
                <w:rFonts w:ascii="Times New Roman" w:hAnsi="Times New Roman"/>
              </w:rPr>
              <w:t>1711,93</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ind w:left="1"/>
              <w:jc w:val="center"/>
              <w:rPr>
                <w:rFonts w:ascii="Times New Roman" w:hAnsi="Times New Roman"/>
              </w:rPr>
            </w:pPr>
            <w:r w:rsidRPr="00081E3A">
              <w:rPr>
                <w:rFonts w:ascii="Times New Roman" w:hAnsi="Times New Roman"/>
              </w:rPr>
              <w:t>1639,302</w:t>
            </w:r>
          </w:p>
        </w:tc>
      </w:tr>
      <w:tr w:rsidR="002E788D" w:rsidRPr="00081E3A" w:rsidTr="00081E3A">
        <w:trPr>
          <w:trHeight w:val="20"/>
        </w:trPr>
        <w:tc>
          <w:tcPr>
            <w:tcW w:w="0" w:type="auto"/>
            <w:vMerge/>
            <w:tcBorders>
              <w:top w:val="nil"/>
              <w:left w:val="single" w:sz="3" w:space="0" w:color="000000"/>
              <w:bottom w:val="nil"/>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9409"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r w:rsidRPr="00081E3A">
              <w:rPr>
                <w:rFonts w:ascii="Times New Roman" w:hAnsi="Times New Roman"/>
              </w:rPr>
              <w:t>Максимальный часовой расход натурального топлива, тыс.куб.м. (т.)/Гкал</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ind w:left="1"/>
              <w:jc w:val="center"/>
              <w:rPr>
                <w:rFonts w:ascii="Times New Roman" w:hAnsi="Times New Roman"/>
              </w:rPr>
            </w:pPr>
            <w:r w:rsidRPr="00081E3A">
              <w:rPr>
                <w:rFonts w:ascii="Times New Roman" w:hAnsi="Times New Roman"/>
              </w:rPr>
              <w:t>0,76</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ind w:left="1"/>
              <w:jc w:val="center"/>
              <w:rPr>
                <w:rFonts w:ascii="Times New Roman" w:hAnsi="Times New Roman"/>
              </w:rPr>
            </w:pPr>
            <w:r w:rsidRPr="00081E3A">
              <w:rPr>
                <w:rFonts w:ascii="Times New Roman" w:hAnsi="Times New Roman"/>
              </w:rPr>
              <w:t>0,76</w:t>
            </w:r>
          </w:p>
        </w:tc>
      </w:tr>
      <w:tr w:rsidR="002E788D" w:rsidRPr="00081E3A" w:rsidTr="00081E3A">
        <w:trPr>
          <w:trHeight w:val="20"/>
        </w:trPr>
        <w:tc>
          <w:tcPr>
            <w:tcW w:w="0" w:type="auto"/>
            <w:vMerge/>
            <w:tcBorders>
              <w:top w:val="nil"/>
              <w:left w:val="single" w:sz="3" w:space="0" w:color="000000"/>
              <w:bottom w:val="nil"/>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9409"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ind w:left="2"/>
              <w:jc w:val="center"/>
              <w:rPr>
                <w:rFonts w:ascii="Times New Roman" w:hAnsi="Times New Roman"/>
              </w:rPr>
            </w:pPr>
            <w:r w:rsidRPr="00081E3A">
              <w:rPr>
                <w:rFonts w:ascii="Times New Roman" w:hAnsi="Times New Roman"/>
              </w:rPr>
              <w:t>ННЗТ</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r w:rsidRPr="00081E3A">
              <w:rPr>
                <w:rFonts w:ascii="Times New Roman" w:hAnsi="Times New Roman"/>
              </w:rPr>
              <w:t>-</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ind w:right="1"/>
              <w:jc w:val="center"/>
              <w:rPr>
                <w:rFonts w:ascii="Times New Roman" w:hAnsi="Times New Roman"/>
              </w:rPr>
            </w:pPr>
            <w:r w:rsidRPr="00081E3A">
              <w:rPr>
                <w:rFonts w:ascii="Times New Roman" w:hAnsi="Times New Roman"/>
              </w:rPr>
              <w:t>-</w:t>
            </w:r>
          </w:p>
        </w:tc>
      </w:tr>
      <w:tr w:rsidR="002E788D" w:rsidRPr="00081E3A" w:rsidTr="00081E3A">
        <w:trPr>
          <w:trHeight w:val="20"/>
        </w:trPr>
        <w:tc>
          <w:tcPr>
            <w:tcW w:w="0" w:type="auto"/>
            <w:vMerge/>
            <w:tcBorders>
              <w:top w:val="nil"/>
              <w:left w:val="single" w:sz="3" w:space="0" w:color="000000"/>
              <w:bottom w:val="nil"/>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9409"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r w:rsidRPr="00081E3A">
              <w:rPr>
                <w:rFonts w:ascii="Times New Roman" w:hAnsi="Times New Roman"/>
              </w:rPr>
              <w:t>НЭЗТ</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r w:rsidRPr="00081E3A">
              <w:rPr>
                <w:rFonts w:ascii="Times New Roman" w:hAnsi="Times New Roman"/>
              </w:rPr>
              <w:t>-</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ind w:right="1"/>
              <w:jc w:val="center"/>
              <w:rPr>
                <w:rFonts w:ascii="Times New Roman" w:hAnsi="Times New Roman"/>
              </w:rPr>
            </w:pPr>
            <w:r w:rsidRPr="00081E3A">
              <w:rPr>
                <w:rFonts w:ascii="Times New Roman" w:hAnsi="Times New Roman"/>
              </w:rPr>
              <w:t>-</w:t>
            </w:r>
          </w:p>
        </w:tc>
      </w:tr>
      <w:tr w:rsidR="002E788D" w:rsidRPr="00081E3A" w:rsidTr="00081E3A">
        <w:trPr>
          <w:trHeight w:val="20"/>
        </w:trPr>
        <w:tc>
          <w:tcPr>
            <w:tcW w:w="0" w:type="auto"/>
            <w:vMerge/>
            <w:tcBorders>
              <w:top w:val="nil"/>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0" w:type="auto"/>
            <w:vMerge/>
            <w:tcBorders>
              <w:top w:val="nil"/>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0" w:type="auto"/>
            <w:vMerge/>
            <w:tcBorders>
              <w:top w:val="nil"/>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p>
        </w:tc>
        <w:tc>
          <w:tcPr>
            <w:tcW w:w="9409"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ind w:left="2"/>
              <w:jc w:val="center"/>
              <w:rPr>
                <w:rFonts w:ascii="Times New Roman" w:hAnsi="Times New Roman"/>
              </w:rPr>
            </w:pPr>
            <w:r w:rsidRPr="00081E3A">
              <w:rPr>
                <w:rFonts w:ascii="Times New Roman" w:hAnsi="Times New Roman"/>
              </w:rPr>
              <w:t>ОНЗТ</w:t>
            </w:r>
          </w:p>
        </w:tc>
        <w:tc>
          <w:tcPr>
            <w:tcW w:w="16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jc w:val="center"/>
              <w:rPr>
                <w:rFonts w:ascii="Times New Roman" w:hAnsi="Times New Roman"/>
              </w:rPr>
            </w:pPr>
            <w:r w:rsidRPr="00081E3A">
              <w:rPr>
                <w:rFonts w:ascii="Times New Roman" w:hAnsi="Times New Roman"/>
              </w:rPr>
              <w:t>-</w:t>
            </w:r>
          </w:p>
        </w:tc>
        <w:tc>
          <w:tcPr>
            <w:tcW w:w="1646" w:type="dxa"/>
            <w:tcBorders>
              <w:top w:val="single" w:sz="3" w:space="0" w:color="000000"/>
              <w:left w:val="single" w:sz="3" w:space="0" w:color="000000"/>
              <w:bottom w:val="single" w:sz="3" w:space="0" w:color="000000"/>
              <w:right w:val="single" w:sz="3" w:space="0" w:color="000000"/>
            </w:tcBorders>
            <w:shd w:val="clear" w:color="auto" w:fill="auto"/>
            <w:vAlign w:val="center"/>
          </w:tcPr>
          <w:p w:rsidR="002E788D" w:rsidRPr="00081E3A" w:rsidRDefault="002E788D" w:rsidP="00081E3A">
            <w:pPr>
              <w:spacing w:after="0" w:line="240" w:lineRule="auto"/>
              <w:ind w:right="1"/>
              <w:jc w:val="center"/>
              <w:rPr>
                <w:rFonts w:ascii="Times New Roman" w:hAnsi="Times New Roman"/>
              </w:rPr>
            </w:pPr>
            <w:r w:rsidRPr="00081E3A">
              <w:rPr>
                <w:rFonts w:ascii="Times New Roman" w:hAnsi="Times New Roman"/>
              </w:rPr>
              <w:t>-</w:t>
            </w:r>
          </w:p>
        </w:tc>
      </w:tr>
    </w:tbl>
    <w:p w:rsidR="00081E3A" w:rsidRPr="00081E3A" w:rsidRDefault="00081E3A" w:rsidP="00081E3A">
      <w:pPr>
        <w:spacing w:after="0" w:line="360" w:lineRule="auto"/>
        <w:ind w:left="-17" w:right="11" w:firstLine="601"/>
        <w:rPr>
          <w:rFonts w:ascii="Times New Roman" w:hAnsi="Times New Roman"/>
          <w:sz w:val="24"/>
          <w:szCs w:val="24"/>
        </w:rPr>
      </w:pPr>
    </w:p>
    <w:p w:rsidR="006B1B9D" w:rsidRPr="00081E3A" w:rsidRDefault="006B1B9D" w:rsidP="00081E3A">
      <w:pPr>
        <w:spacing w:after="0" w:line="360" w:lineRule="auto"/>
        <w:ind w:left="-17" w:right="11" w:firstLine="601"/>
        <w:rPr>
          <w:rFonts w:ascii="Times New Roman" w:hAnsi="Times New Roman"/>
          <w:sz w:val="24"/>
          <w:szCs w:val="24"/>
        </w:rPr>
      </w:pPr>
      <w:r w:rsidRPr="00081E3A">
        <w:rPr>
          <w:rFonts w:ascii="Times New Roman" w:hAnsi="Times New Roman"/>
          <w:sz w:val="24"/>
          <w:szCs w:val="24"/>
        </w:rPr>
        <w:t xml:space="preserve">Перспективные топливные балансы по источнику тепловой энергии Котельная ул. Производственная в зоне деятельности единой теплоснабжающей организации </w:t>
      </w:r>
      <w:r w:rsidR="004C6731">
        <w:rPr>
          <w:rFonts w:ascii="Times New Roman" w:hAnsi="Times New Roman"/>
          <w:sz w:val="24"/>
          <w:szCs w:val="24"/>
        </w:rPr>
        <w:t>ООО «МИЦ»</w:t>
      </w:r>
      <w:r w:rsidRPr="00081E3A">
        <w:rPr>
          <w:rFonts w:ascii="Times New Roman" w:hAnsi="Times New Roman"/>
          <w:sz w:val="24"/>
          <w:szCs w:val="24"/>
        </w:rPr>
        <w:t xml:space="preserve"> </w:t>
      </w:r>
    </w:p>
    <w:p w:rsidR="006B1B9D" w:rsidRPr="00081E3A" w:rsidRDefault="006B1B9D" w:rsidP="006B1B9D">
      <w:pPr>
        <w:spacing w:after="3" w:line="259" w:lineRule="auto"/>
        <w:ind w:left="10" w:right="12" w:hanging="10"/>
        <w:jc w:val="right"/>
        <w:rPr>
          <w:rFonts w:ascii="Times New Roman" w:hAnsi="Times New Roman"/>
          <w:b/>
          <w:sz w:val="24"/>
          <w:szCs w:val="24"/>
        </w:rPr>
      </w:pPr>
      <w:r w:rsidRPr="00081E3A">
        <w:rPr>
          <w:rFonts w:ascii="Times New Roman" w:hAnsi="Times New Roman"/>
          <w:b/>
          <w:sz w:val="24"/>
          <w:szCs w:val="24"/>
        </w:rPr>
        <w:t xml:space="preserve">Таблица </w:t>
      </w:r>
      <w:r w:rsidR="00081E3A" w:rsidRPr="00081E3A">
        <w:rPr>
          <w:rFonts w:ascii="Times New Roman" w:hAnsi="Times New Roman"/>
          <w:b/>
          <w:sz w:val="24"/>
          <w:szCs w:val="24"/>
        </w:rPr>
        <w:t>8.2</w:t>
      </w:r>
      <w:r w:rsidRPr="00081E3A">
        <w:rPr>
          <w:rFonts w:ascii="Times New Roman" w:hAnsi="Times New Roman"/>
          <w:b/>
          <w:sz w:val="24"/>
          <w:szCs w:val="24"/>
        </w:rPr>
        <w:t xml:space="preserve"> </w:t>
      </w:r>
    </w:p>
    <w:tbl>
      <w:tblPr>
        <w:tblW w:w="15931" w:type="dxa"/>
        <w:tblCellMar>
          <w:top w:w="9" w:type="dxa"/>
          <w:left w:w="55" w:type="dxa"/>
          <w:right w:w="16" w:type="dxa"/>
        </w:tblCellMar>
        <w:tblLook w:val="04A0"/>
      </w:tblPr>
      <w:tblGrid>
        <w:gridCol w:w="375"/>
        <w:gridCol w:w="1889"/>
        <w:gridCol w:w="1213"/>
        <w:gridCol w:w="9076"/>
        <w:gridCol w:w="1819"/>
        <w:gridCol w:w="1559"/>
      </w:tblGrid>
      <w:tr w:rsidR="00081E3A" w:rsidRPr="00081E3A" w:rsidTr="00081E3A">
        <w:trPr>
          <w:trHeight w:val="517"/>
        </w:trPr>
        <w:tc>
          <w:tcPr>
            <w:tcW w:w="3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1E3A" w:rsidRPr="00081E3A" w:rsidRDefault="00081E3A" w:rsidP="00E06957">
            <w:pPr>
              <w:spacing w:after="0" w:line="259" w:lineRule="auto"/>
              <w:ind w:left="7"/>
              <w:rPr>
                <w:rFonts w:ascii="Times New Roman" w:hAnsi="Times New Roman"/>
              </w:rPr>
            </w:pPr>
            <w:r w:rsidRPr="00081E3A">
              <w:rPr>
                <w:rFonts w:ascii="Times New Roman" w:hAnsi="Times New Roman"/>
              </w:rPr>
              <w:t xml:space="preserve">№ </w:t>
            </w:r>
          </w:p>
        </w:tc>
        <w:tc>
          <w:tcPr>
            <w:tcW w:w="1889"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E06957">
            <w:pPr>
              <w:spacing w:after="0" w:line="259" w:lineRule="auto"/>
              <w:jc w:val="center"/>
              <w:rPr>
                <w:rFonts w:ascii="Times New Roman" w:hAnsi="Times New Roman"/>
              </w:rPr>
            </w:pPr>
            <w:r w:rsidRPr="00081E3A">
              <w:rPr>
                <w:rFonts w:ascii="Times New Roman" w:hAnsi="Times New Roman"/>
              </w:rPr>
              <w:t xml:space="preserve">Наименование котельной </w:t>
            </w:r>
          </w:p>
        </w:tc>
        <w:tc>
          <w:tcPr>
            <w:tcW w:w="1213"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081E3A">
            <w:pPr>
              <w:spacing w:after="0" w:line="259" w:lineRule="auto"/>
              <w:jc w:val="center"/>
              <w:rPr>
                <w:rFonts w:ascii="Times New Roman" w:hAnsi="Times New Roman"/>
              </w:rPr>
            </w:pPr>
            <w:r w:rsidRPr="00081E3A">
              <w:rPr>
                <w:rFonts w:ascii="Times New Roman" w:hAnsi="Times New Roman"/>
              </w:rPr>
              <w:t xml:space="preserve">Вид  топлива </w:t>
            </w:r>
          </w:p>
        </w:tc>
        <w:tc>
          <w:tcPr>
            <w:tcW w:w="9076"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1E3A" w:rsidRPr="00081E3A" w:rsidRDefault="00081E3A" w:rsidP="00E06957">
            <w:pPr>
              <w:spacing w:after="0" w:line="259" w:lineRule="auto"/>
              <w:ind w:right="38"/>
              <w:jc w:val="center"/>
              <w:rPr>
                <w:rFonts w:ascii="Times New Roman" w:hAnsi="Times New Roman"/>
              </w:rPr>
            </w:pPr>
            <w:r w:rsidRPr="00081E3A">
              <w:rPr>
                <w:rFonts w:ascii="Times New Roman" w:hAnsi="Times New Roman"/>
              </w:rPr>
              <w:t xml:space="preserve">Наименование показателя </w:t>
            </w:r>
          </w:p>
        </w:tc>
        <w:tc>
          <w:tcPr>
            <w:tcW w:w="1819"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1E3A" w:rsidRPr="00081E3A" w:rsidRDefault="00081E3A" w:rsidP="00E06957">
            <w:pPr>
              <w:spacing w:after="0" w:line="240" w:lineRule="auto"/>
              <w:ind w:left="3"/>
              <w:jc w:val="center"/>
              <w:rPr>
                <w:rFonts w:ascii="Times New Roman" w:hAnsi="Times New Roman"/>
              </w:rPr>
            </w:pPr>
            <w:r w:rsidRPr="00081E3A">
              <w:rPr>
                <w:rFonts w:ascii="Times New Roman" w:hAnsi="Times New Roman"/>
              </w:rPr>
              <w:t>2024</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1E3A" w:rsidRPr="00081E3A" w:rsidRDefault="00081E3A" w:rsidP="00E06957">
            <w:pPr>
              <w:spacing w:after="0" w:line="240" w:lineRule="auto"/>
              <w:ind w:left="1"/>
              <w:jc w:val="center"/>
              <w:rPr>
                <w:rFonts w:ascii="Times New Roman" w:hAnsi="Times New Roman"/>
              </w:rPr>
            </w:pPr>
            <w:r w:rsidRPr="00081E3A">
              <w:rPr>
                <w:rFonts w:ascii="Times New Roman" w:hAnsi="Times New Roman"/>
              </w:rPr>
              <w:t>2025-2037</w:t>
            </w:r>
          </w:p>
        </w:tc>
      </w:tr>
      <w:tr w:rsidR="00081E3A" w:rsidRPr="00081E3A" w:rsidTr="00081E3A">
        <w:trPr>
          <w:trHeight w:val="264"/>
        </w:trPr>
        <w:tc>
          <w:tcPr>
            <w:tcW w:w="375"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081E3A" w:rsidRPr="00081E3A" w:rsidRDefault="00081E3A" w:rsidP="00E06957">
            <w:pPr>
              <w:spacing w:after="0" w:line="259" w:lineRule="auto"/>
              <w:ind w:left="46"/>
              <w:rPr>
                <w:rFonts w:ascii="Times New Roman" w:hAnsi="Times New Roman"/>
              </w:rPr>
            </w:pPr>
            <w:r w:rsidRPr="00081E3A">
              <w:rPr>
                <w:rFonts w:ascii="Times New Roman" w:hAnsi="Times New Roman"/>
              </w:rPr>
              <w:t xml:space="preserve">1 </w:t>
            </w:r>
          </w:p>
        </w:tc>
        <w:tc>
          <w:tcPr>
            <w:tcW w:w="1889"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081E3A" w:rsidRPr="00081E3A" w:rsidRDefault="00081E3A" w:rsidP="00E06957">
            <w:pPr>
              <w:spacing w:after="0" w:line="259" w:lineRule="auto"/>
              <w:jc w:val="center"/>
              <w:rPr>
                <w:rFonts w:ascii="Times New Roman" w:hAnsi="Times New Roman"/>
              </w:rPr>
            </w:pPr>
            <w:r w:rsidRPr="00081E3A">
              <w:rPr>
                <w:rFonts w:ascii="Times New Roman" w:hAnsi="Times New Roman"/>
              </w:rPr>
              <w:t xml:space="preserve">Котельная ул. Производственная </w:t>
            </w:r>
          </w:p>
        </w:tc>
        <w:tc>
          <w:tcPr>
            <w:tcW w:w="1213" w:type="dxa"/>
            <w:vMerge w:val="restart"/>
            <w:tcBorders>
              <w:top w:val="single" w:sz="3" w:space="0" w:color="000000"/>
              <w:left w:val="single" w:sz="3" w:space="0" w:color="000000"/>
              <w:bottom w:val="single" w:sz="3" w:space="0" w:color="000000"/>
              <w:right w:val="single" w:sz="3" w:space="0" w:color="000000"/>
            </w:tcBorders>
            <w:shd w:val="clear" w:color="auto" w:fill="auto"/>
            <w:vAlign w:val="center"/>
          </w:tcPr>
          <w:p w:rsidR="00081E3A" w:rsidRPr="00081E3A" w:rsidRDefault="00081E3A" w:rsidP="00E06957">
            <w:pPr>
              <w:spacing w:after="0" w:line="259" w:lineRule="auto"/>
              <w:ind w:right="40"/>
              <w:jc w:val="center"/>
              <w:rPr>
                <w:rFonts w:ascii="Times New Roman" w:hAnsi="Times New Roman"/>
              </w:rPr>
            </w:pPr>
            <w:r w:rsidRPr="00081E3A">
              <w:rPr>
                <w:rFonts w:ascii="Times New Roman" w:hAnsi="Times New Roman"/>
              </w:rPr>
              <w:t xml:space="preserve">Природный газ </w:t>
            </w:r>
          </w:p>
        </w:tc>
        <w:tc>
          <w:tcPr>
            <w:tcW w:w="9076"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E06957">
            <w:pPr>
              <w:spacing w:after="0" w:line="259" w:lineRule="auto"/>
              <w:ind w:right="40"/>
              <w:jc w:val="center"/>
              <w:rPr>
                <w:rFonts w:ascii="Times New Roman" w:hAnsi="Times New Roman"/>
              </w:rPr>
            </w:pPr>
            <w:r w:rsidRPr="00081E3A">
              <w:rPr>
                <w:rFonts w:ascii="Times New Roman" w:hAnsi="Times New Roman"/>
              </w:rPr>
              <w:t xml:space="preserve">Выработка тепловой энергии, Гкал </w:t>
            </w:r>
          </w:p>
        </w:tc>
        <w:tc>
          <w:tcPr>
            <w:tcW w:w="1819"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E06957">
            <w:pPr>
              <w:spacing w:after="0" w:line="259" w:lineRule="auto"/>
              <w:ind w:right="35"/>
              <w:jc w:val="center"/>
              <w:rPr>
                <w:rFonts w:ascii="Times New Roman" w:hAnsi="Times New Roman"/>
              </w:rPr>
            </w:pPr>
            <w:r w:rsidRPr="00081E3A">
              <w:rPr>
                <w:rFonts w:ascii="Times New Roman" w:hAnsi="Times New Roman"/>
              </w:rPr>
              <w:t>2504,27</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E06957">
            <w:pPr>
              <w:spacing w:after="0" w:line="259" w:lineRule="auto"/>
              <w:ind w:right="36"/>
              <w:jc w:val="center"/>
              <w:rPr>
                <w:rFonts w:ascii="Times New Roman" w:hAnsi="Times New Roman"/>
              </w:rPr>
            </w:pPr>
            <w:r w:rsidRPr="00081E3A">
              <w:rPr>
                <w:rFonts w:ascii="Times New Roman" w:hAnsi="Times New Roman"/>
              </w:rPr>
              <w:t>2478,3</w:t>
            </w:r>
          </w:p>
        </w:tc>
      </w:tr>
      <w:tr w:rsidR="00081E3A" w:rsidRPr="00081E3A" w:rsidTr="00081E3A">
        <w:trPr>
          <w:trHeight w:val="262"/>
        </w:trPr>
        <w:tc>
          <w:tcPr>
            <w:tcW w:w="0" w:type="auto"/>
            <w:vMerge/>
            <w:tcBorders>
              <w:top w:val="nil"/>
              <w:left w:val="single" w:sz="3" w:space="0" w:color="000000"/>
              <w:bottom w:val="nil"/>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1213" w:type="dxa"/>
            <w:vMerge/>
            <w:tcBorders>
              <w:top w:val="nil"/>
              <w:left w:val="single" w:sz="3" w:space="0" w:color="000000"/>
              <w:bottom w:val="nil"/>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9076"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E06957">
            <w:pPr>
              <w:spacing w:after="0" w:line="259" w:lineRule="auto"/>
              <w:ind w:right="40"/>
              <w:jc w:val="center"/>
              <w:rPr>
                <w:rFonts w:ascii="Times New Roman" w:hAnsi="Times New Roman"/>
              </w:rPr>
            </w:pPr>
            <w:r w:rsidRPr="00081E3A">
              <w:rPr>
                <w:rFonts w:ascii="Times New Roman" w:hAnsi="Times New Roman"/>
              </w:rPr>
              <w:t xml:space="preserve">Удельный расход условного топлива, кг.у.т./Гкал </w:t>
            </w:r>
          </w:p>
        </w:tc>
        <w:tc>
          <w:tcPr>
            <w:tcW w:w="1819"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081E3A">
            <w:pPr>
              <w:spacing w:after="0" w:line="259" w:lineRule="auto"/>
              <w:ind w:right="35"/>
              <w:jc w:val="center"/>
              <w:rPr>
                <w:rFonts w:ascii="Times New Roman" w:hAnsi="Times New Roman"/>
              </w:rPr>
            </w:pPr>
            <w:r w:rsidRPr="00081E3A">
              <w:rPr>
                <w:rFonts w:ascii="Times New Roman" w:hAnsi="Times New Roman"/>
              </w:rPr>
              <w:t>158,4</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E06957">
            <w:pPr>
              <w:spacing w:after="0" w:line="259" w:lineRule="auto"/>
              <w:ind w:right="35"/>
              <w:jc w:val="center"/>
              <w:rPr>
                <w:rFonts w:ascii="Times New Roman" w:hAnsi="Times New Roman"/>
              </w:rPr>
            </w:pPr>
            <w:r w:rsidRPr="00081E3A">
              <w:rPr>
                <w:rFonts w:ascii="Times New Roman" w:hAnsi="Times New Roman"/>
              </w:rPr>
              <w:t>158,4</w:t>
            </w:r>
          </w:p>
        </w:tc>
      </w:tr>
      <w:tr w:rsidR="00081E3A" w:rsidRPr="00081E3A" w:rsidTr="00081E3A">
        <w:trPr>
          <w:trHeight w:val="264"/>
        </w:trPr>
        <w:tc>
          <w:tcPr>
            <w:tcW w:w="0" w:type="auto"/>
            <w:vMerge/>
            <w:tcBorders>
              <w:top w:val="nil"/>
              <w:left w:val="single" w:sz="3" w:space="0" w:color="000000"/>
              <w:bottom w:val="nil"/>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1213" w:type="dxa"/>
            <w:vMerge/>
            <w:tcBorders>
              <w:top w:val="nil"/>
              <w:left w:val="single" w:sz="3" w:space="0" w:color="000000"/>
              <w:bottom w:val="nil"/>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9076"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E06957">
            <w:pPr>
              <w:spacing w:after="0" w:line="259" w:lineRule="auto"/>
              <w:ind w:right="37"/>
              <w:jc w:val="center"/>
              <w:rPr>
                <w:rFonts w:ascii="Times New Roman" w:hAnsi="Times New Roman"/>
              </w:rPr>
            </w:pPr>
            <w:r w:rsidRPr="00081E3A">
              <w:rPr>
                <w:rFonts w:ascii="Times New Roman" w:hAnsi="Times New Roman"/>
              </w:rPr>
              <w:t xml:space="preserve">Расход условного топлива, т.у.т. </w:t>
            </w:r>
          </w:p>
        </w:tc>
        <w:tc>
          <w:tcPr>
            <w:tcW w:w="1819"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1E3A" w:rsidRPr="00081E3A" w:rsidRDefault="00081E3A" w:rsidP="00E06957">
            <w:pPr>
              <w:spacing w:after="0" w:line="259" w:lineRule="auto"/>
              <w:ind w:left="3"/>
              <w:jc w:val="center"/>
              <w:rPr>
                <w:rFonts w:ascii="Times New Roman" w:hAnsi="Times New Roman"/>
              </w:rPr>
            </w:pPr>
            <w:r w:rsidRPr="00081E3A">
              <w:rPr>
                <w:rFonts w:ascii="Times New Roman" w:hAnsi="Times New Roman"/>
              </w:rPr>
              <w:t xml:space="preserve">396,67 </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1E3A" w:rsidRPr="00081E3A" w:rsidRDefault="00081E3A" w:rsidP="00E06957">
            <w:pPr>
              <w:spacing w:after="0" w:line="259" w:lineRule="auto"/>
              <w:jc w:val="center"/>
              <w:rPr>
                <w:rFonts w:ascii="Times New Roman" w:hAnsi="Times New Roman"/>
              </w:rPr>
            </w:pPr>
            <w:r w:rsidRPr="00081E3A">
              <w:rPr>
                <w:rFonts w:ascii="Times New Roman" w:hAnsi="Times New Roman"/>
              </w:rPr>
              <w:t xml:space="preserve">392,56 </w:t>
            </w:r>
          </w:p>
        </w:tc>
      </w:tr>
      <w:tr w:rsidR="00081E3A" w:rsidRPr="00081E3A" w:rsidTr="00081E3A">
        <w:trPr>
          <w:trHeight w:val="262"/>
        </w:trPr>
        <w:tc>
          <w:tcPr>
            <w:tcW w:w="0" w:type="auto"/>
            <w:vMerge/>
            <w:tcBorders>
              <w:top w:val="nil"/>
              <w:left w:val="single" w:sz="3" w:space="0" w:color="000000"/>
              <w:bottom w:val="nil"/>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1213" w:type="dxa"/>
            <w:vMerge/>
            <w:tcBorders>
              <w:top w:val="nil"/>
              <w:left w:val="single" w:sz="3" w:space="0" w:color="000000"/>
              <w:bottom w:val="nil"/>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9076"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E06957">
            <w:pPr>
              <w:spacing w:after="0" w:line="259" w:lineRule="auto"/>
              <w:ind w:right="38"/>
              <w:jc w:val="center"/>
              <w:rPr>
                <w:rFonts w:ascii="Times New Roman" w:hAnsi="Times New Roman"/>
              </w:rPr>
            </w:pPr>
            <w:r w:rsidRPr="00081E3A">
              <w:rPr>
                <w:rFonts w:ascii="Times New Roman" w:hAnsi="Times New Roman"/>
              </w:rPr>
              <w:t xml:space="preserve">Расход натурального топлива, тыс.куб.м. (т.) </w:t>
            </w:r>
          </w:p>
        </w:tc>
        <w:tc>
          <w:tcPr>
            <w:tcW w:w="1819"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1E3A" w:rsidRPr="00081E3A" w:rsidRDefault="00081E3A" w:rsidP="00081E3A">
            <w:pPr>
              <w:jc w:val="center"/>
              <w:rPr>
                <w:rFonts w:ascii="Times New Roman" w:hAnsi="Times New Roman"/>
              </w:rPr>
            </w:pPr>
            <w:r w:rsidRPr="00081E3A">
              <w:rPr>
                <w:rFonts w:ascii="Times New Roman" w:hAnsi="Times New Roman"/>
              </w:rPr>
              <w:t>329,24</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081E3A" w:rsidRPr="00081E3A" w:rsidRDefault="00081E3A" w:rsidP="00081E3A">
            <w:pPr>
              <w:jc w:val="center"/>
              <w:rPr>
                <w:rFonts w:ascii="Times New Roman" w:hAnsi="Times New Roman"/>
              </w:rPr>
            </w:pPr>
            <w:r w:rsidRPr="00081E3A">
              <w:rPr>
                <w:rFonts w:ascii="Times New Roman" w:hAnsi="Times New Roman"/>
              </w:rPr>
              <w:t>325,82</w:t>
            </w:r>
          </w:p>
        </w:tc>
      </w:tr>
      <w:tr w:rsidR="00081E3A" w:rsidRPr="00081E3A" w:rsidTr="00081E3A">
        <w:trPr>
          <w:trHeight w:val="264"/>
        </w:trPr>
        <w:tc>
          <w:tcPr>
            <w:tcW w:w="0" w:type="auto"/>
            <w:vMerge/>
            <w:tcBorders>
              <w:top w:val="nil"/>
              <w:left w:val="single" w:sz="3" w:space="0" w:color="000000"/>
              <w:bottom w:val="nil"/>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1213" w:type="dxa"/>
            <w:vMerge/>
            <w:tcBorders>
              <w:top w:val="nil"/>
              <w:left w:val="single" w:sz="3" w:space="0" w:color="000000"/>
              <w:bottom w:val="nil"/>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9076"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E06957">
            <w:pPr>
              <w:spacing w:after="0" w:line="259" w:lineRule="auto"/>
              <w:ind w:right="40"/>
              <w:jc w:val="center"/>
              <w:rPr>
                <w:rFonts w:ascii="Times New Roman" w:hAnsi="Times New Roman"/>
              </w:rPr>
            </w:pPr>
            <w:r w:rsidRPr="00081E3A">
              <w:rPr>
                <w:rFonts w:ascii="Times New Roman" w:hAnsi="Times New Roman"/>
              </w:rPr>
              <w:t xml:space="preserve">Максимальный часовой расход натурального топлива, тыс.куб.м. (т.)/Гкал </w:t>
            </w:r>
          </w:p>
        </w:tc>
        <w:tc>
          <w:tcPr>
            <w:tcW w:w="1819"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081E3A">
            <w:pPr>
              <w:spacing w:after="0" w:line="259" w:lineRule="auto"/>
              <w:ind w:right="35"/>
              <w:jc w:val="center"/>
              <w:rPr>
                <w:rFonts w:ascii="Times New Roman" w:hAnsi="Times New Roman"/>
              </w:rPr>
            </w:pPr>
            <w:r w:rsidRPr="00081E3A">
              <w:rPr>
                <w:rFonts w:ascii="Times New Roman" w:hAnsi="Times New Roman"/>
              </w:rPr>
              <w:t xml:space="preserve">0,18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081E3A">
            <w:pPr>
              <w:spacing w:after="0" w:line="259" w:lineRule="auto"/>
              <w:ind w:right="36"/>
              <w:jc w:val="center"/>
              <w:rPr>
                <w:rFonts w:ascii="Times New Roman" w:hAnsi="Times New Roman"/>
              </w:rPr>
            </w:pPr>
            <w:r w:rsidRPr="00081E3A">
              <w:rPr>
                <w:rFonts w:ascii="Times New Roman" w:hAnsi="Times New Roman"/>
              </w:rPr>
              <w:t>0,8</w:t>
            </w:r>
          </w:p>
        </w:tc>
      </w:tr>
      <w:tr w:rsidR="00081E3A" w:rsidRPr="00081E3A" w:rsidTr="00081E3A">
        <w:trPr>
          <w:trHeight w:val="264"/>
        </w:trPr>
        <w:tc>
          <w:tcPr>
            <w:tcW w:w="0" w:type="auto"/>
            <w:vMerge/>
            <w:tcBorders>
              <w:top w:val="nil"/>
              <w:left w:val="single" w:sz="3" w:space="0" w:color="000000"/>
              <w:bottom w:val="nil"/>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1213" w:type="dxa"/>
            <w:vMerge/>
            <w:tcBorders>
              <w:top w:val="nil"/>
              <w:left w:val="single" w:sz="3" w:space="0" w:color="000000"/>
              <w:bottom w:val="nil"/>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9076"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E06957">
            <w:pPr>
              <w:spacing w:after="0" w:line="259" w:lineRule="auto"/>
              <w:ind w:right="38"/>
              <w:jc w:val="center"/>
              <w:rPr>
                <w:rFonts w:ascii="Times New Roman" w:hAnsi="Times New Roman"/>
              </w:rPr>
            </w:pPr>
            <w:r w:rsidRPr="00081E3A">
              <w:rPr>
                <w:rFonts w:ascii="Times New Roman" w:hAnsi="Times New Roman"/>
              </w:rPr>
              <w:t xml:space="preserve">ННЗТ </w:t>
            </w:r>
          </w:p>
        </w:tc>
        <w:tc>
          <w:tcPr>
            <w:tcW w:w="1819"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E06957">
            <w:pPr>
              <w:spacing w:after="0" w:line="259" w:lineRule="auto"/>
              <w:ind w:right="35"/>
              <w:jc w:val="center"/>
              <w:rPr>
                <w:rFonts w:ascii="Times New Roman" w:hAnsi="Times New Roman"/>
              </w:rPr>
            </w:pPr>
            <w:r w:rsidRPr="00081E3A">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E06957">
            <w:pPr>
              <w:spacing w:after="0" w:line="259" w:lineRule="auto"/>
              <w:ind w:right="40"/>
              <w:jc w:val="center"/>
              <w:rPr>
                <w:rFonts w:ascii="Times New Roman" w:hAnsi="Times New Roman"/>
              </w:rPr>
            </w:pPr>
            <w:r w:rsidRPr="00081E3A">
              <w:rPr>
                <w:rFonts w:ascii="Times New Roman" w:hAnsi="Times New Roman"/>
              </w:rPr>
              <w:t xml:space="preserve">- </w:t>
            </w:r>
          </w:p>
        </w:tc>
      </w:tr>
      <w:tr w:rsidR="00081E3A" w:rsidRPr="00081E3A" w:rsidTr="00081E3A">
        <w:trPr>
          <w:trHeight w:val="262"/>
        </w:trPr>
        <w:tc>
          <w:tcPr>
            <w:tcW w:w="0" w:type="auto"/>
            <w:vMerge/>
            <w:tcBorders>
              <w:top w:val="nil"/>
              <w:left w:val="single" w:sz="3" w:space="0" w:color="000000"/>
              <w:bottom w:val="nil"/>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0" w:type="auto"/>
            <w:vMerge/>
            <w:tcBorders>
              <w:top w:val="nil"/>
              <w:left w:val="single" w:sz="3" w:space="0" w:color="000000"/>
              <w:bottom w:val="nil"/>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1213" w:type="dxa"/>
            <w:vMerge/>
            <w:tcBorders>
              <w:top w:val="nil"/>
              <w:left w:val="single" w:sz="3" w:space="0" w:color="000000"/>
              <w:bottom w:val="nil"/>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9076"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E06957">
            <w:pPr>
              <w:spacing w:after="0" w:line="259" w:lineRule="auto"/>
              <w:ind w:right="40"/>
              <w:jc w:val="center"/>
              <w:rPr>
                <w:rFonts w:ascii="Times New Roman" w:hAnsi="Times New Roman"/>
              </w:rPr>
            </w:pPr>
            <w:r w:rsidRPr="00081E3A">
              <w:rPr>
                <w:rFonts w:ascii="Times New Roman" w:hAnsi="Times New Roman"/>
              </w:rPr>
              <w:t xml:space="preserve">НЭЗТ </w:t>
            </w:r>
          </w:p>
        </w:tc>
        <w:tc>
          <w:tcPr>
            <w:tcW w:w="1819"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E06957">
            <w:pPr>
              <w:spacing w:after="0" w:line="259" w:lineRule="auto"/>
              <w:ind w:right="35"/>
              <w:jc w:val="center"/>
              <w:rPr>
                <w:rFonts w:ascii="Times New Roman" w:hAnsi="Times New Roman"/>
              </w:rPr>
            </w:pPr>
            <w:r w:rsidRPr="00081E3A">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E06957">
            <w:pPr>
              <w:spacing w:after="0" w:line="259" w:lineRule="auto"/>
              <w:ind w:right="40"/>
              <w:jc w:val="center"/>
              <w:rPr>
                <w:rFonts w:ascii="Times New Roman" w:hAnsi="Times New Roman"/>
              </w:rPr>
            </w:pPr>
            <w:r w:rsidRPr="00081E3A">
              <w:rPr>
                <w:rFonts w:ascii="Times New Roman" w:hAnsi="Times New Roman"/>
              </w:rPr>
              <w:t xml:space="preserve">- </w:t>
            </w:r>
          </w:p>
        </w:tc>
      </w:tr>
      <w:tr w:rsidR="00081E3A" w:rsidRPr="00081E3A" w:rsidTr="00081E3A">
        <w:trPr>
          <w:trHeight w:val="264"/>
        </w:trPr>
        <w:tc>
          <w:tcPr>
            <w:tcW w:w="0" w:type="auto"/>
            <w:vMerge/>
            <w:tcBorders>
              <w:top w:val="nil"/>
              <w:left w:val="single" w:sz="3" w:space="0" w:color="000000"/>
              <w:bottom w:val="single" w:sz="3" w:space="0" w:color="000000"/>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0" w:type="auto"/>
            <w:vMerge/>
            <w:tcBorders>
              <w:top w:val="nil"/>
              <w:left w:val="single" w:sz="3" w:space="0" w:color="000000"/>
              <w:bottom w:val="single" w:sz="3" w:space="0" w:color="000000"/>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1213" w:type="dxa"/>
            <w:vMerge/>
            <w:tcBorders>
              <w:top w:val="nil"/>
              <w:left w:val="single" w:sz="3" w:space="0" w:color="000000"/>
              <w:bottom w:val="single" w:sz="3" w:space="0" w:color="000000"/>
              <w:right w:val="single" w:sz="3" w:space="0" w:color="000000"/>
            </w:tcBorders>
            <w:shd w:val="clear" w:color="auto" w:fill="auto"/>
          </w:tcPr>
          <w:p w:rsidR="00081E3A" w:rsidRPr="00081E3A" w:rsidRDefault="00081E3A" w:rsidP="00E06957">
            <w:pPr>
              <w:spacing w:after="123" w:line="259" w:lineRule="auto"/>
              <w:rPr>
                <w:rFonts w:ascii="Times New Roman" w:hAnsi="Times New Roman"/>
              </w:rPr>
            </w:pPr>
          </w:p>
        </w:tc>
        <w:tc>
          <w:tcPr>
            <w:tcW w:w="9076"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E06957">
            <w:pPr>
              <w:spacing w:after="0" w:line="259" w:lineRule="auto"/>
              <w:ind w:right="38"/>
              <w:jc w:val="center"/>
              <w:rPr>
                <w:rFonts w:ascii="Times New Roman" w:hAnsi="Times New Roman"/>
              </w:rPr>
            </w:pPr>
            <w:r w:rsidRPr="00081E3A">
              <w:rPr>
                <w:rFonts w:ascii="Times New Roman" w:hAnsi="Times New Roman"/>
              </w:rPr>
              <w:t xml:space="preserve">ОНЗТ </w:t>
            </w:r>
          </w:p>
        </w:tc>
        <w:tc>
          <w:tcPr>
            <w:tcW w:w="1819"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E06957">
            <w:pPr>
              <w:spacing w:after="0" w:line="259" w:lineRule="auto"/>
              <w:ind w:right="35"/>
              <w:jc w:val="center"/>
              <w:rPr>
                <w:rFonts w:ascii="Times New Roman" w:hAnsi="Times New Roman"/>
              </w:rPr>
            </w:pPr>
            <w:r w:rsidRPr="00081E3A">
              <w:rPr>
                <w:rFonts w:ascii="Times New Roman" w:hAnsi="Times New Roman"/>
              </w:rPr>
              <w:t xml:space="preserve">-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081E3A" w:rsidRPr="00081E3A" w:rsidRDefault="00081E3A" w:rsidP="00E06957">
            <w:pPr>
              <w:spacing w:after="0" w:line="259" w:lineRule="auto"/>
              <w:ind w:right="40"/>
              <w:jc w:val="center"/>
              <w:rPr>
                <w:rFonts w:ascii="Times New Roman" w:hAnsi="Times New Roman"/>
              </w:rPr>
            </w:pPr>
            <w:r w:rsidRPr="00081E3A">
              <w:rPr>
                <w:rFonts w:ascii="Times New Roman" w:hAnsi="Times New Roman"/>
              </w:rPr>
              <w:t xml:space="preserve">- </w:t>
            </w:r>
          </w:p>
        </w:tc>
      </w:tr>
    </w:tbl>
    <w:p w:rsidR="006B1B9D" w:rsidRDefault="006B1B9D" w:rsidP="006B1B9D">
      <w:pPr>
        <w:spacing w:after="153" w:line="259" w:lineRule="auto"/>
        <w:ind w:left="600"/>
      </w:pPr>
    </w:p>
    <w:p w:rsidR="006B1B9D" w:rsidRDefault="006B1B9D" w:rsidP="006B1B9D">
      <w:pPr>
        <w:spacing w:after="0" w:line="259" w:lineRule="auto"/>
        <w:jc w:val="right"/>
        <w:sectPr w:rsidR="006B1B9D" w:rsidSect="006B1B9D">
          <w:headerReference w:type="even" r:id="rId33"/>
          <w:headerReference w:type="default" r:id="rId34"/>
          <w:footerReference w:type="even" r:id="rId35"/>
          <w:footerReference w:type="default" r:id="rId36"/>
          <w:headerReference w:type="first" r:id="rId37"/>
          <w:footerReference w:type="first" r:id="rId38"/>
          <w:pgSz w:w="16841" w:h="11906" w:orient="landscape"/>
          <w:pgMar w:top="1128" w:right="326" w:bottom="797" w:left="566" w:header="718" w:footer="253" w:gutter="0"/>
          <w:cols w:space="720"/>
        </w:sectPr>
      </w:pPr>
    </w:p>
    <w:p w:rsidR="00475A77" w:rsidRPr="006B1B9D" w:rsidRDefault="00B17D95" w:rsidP="00B17D95">
      <w:pPr>
        <w:pStyle w:val="2"/>
        <w:numPr>
          <w:ilvl w:val="0"/>
          <w:numId w:val="0"/>
        </w:numPr>
        <w:spacing w:line="360" w:lineRule="auto"/>
        <w:ind w:left="142"/>
        <w:jc w:val="both"/>
      </w:pPr>
      <w:r w:rsidRPr="006B1B9D">
        <w:rPr>
          <w:color w:val="000000" w:themeColor="text1"/>
        </w:rPr>
        <w:lastRenderedPageBreak/>
        <w:t xml:space="preserve">8.2. </w:t>
      </w:r>
      <w:r w:rsidR="00475A77" w:rsidRPr="006B1B9D">
        <w:rPr>
          <w:color w:val="000000" w:themeColor="text1"/>
        </w:rPr>
        <w:t>Потребляемые источником тепловой энергии виды топлива, включая местные виды топлива, а также используемые возобновляемые источники энергии</w:t>
      </w:r>
    </w:p>
    <w:p w:rsidR="00475A77" w:rsidRPr="006B1B9D" w:rsidRDefault="00475A77" w:rsidP="00475A77">
      <w:pPr>
        <w:pStyle w:val="TableParagraph"/>
        <w:spacing w:before="0" w:line="360" w:lineRule="auto"/>
        <w:jc w:val="left"/>
        <w:rPr>
          <w:sz w:val="24"/>
          <w:szCs w:val="24"/>
        </w:rPr>
      </w:pPr>
    </w:p>
    <w:p w:rsidR="00475A77" w:rsidRPr="006B1B9D" w:rsidRDefault="00475A77" w:rsidP="00475A77">
      <w:pPr>
        <w:pStyle w:val="TableParagraph"/>
        <w:spacing w:before="0" w:line="360" w:lineRule="auto"/>
        <w:jc w:val="left"/>
        <w:rPr>
          <w:sz w:val="24"/>
          <w:szCs w:val="24"/>
        </w:rPr>
      </w:pPr>
      <w:r w:rsidRPr="006B1B9D">
        <w:rPr>
          <w:sz w:val="24"/>
          <w:szCs w:val="24"/>
        </w:rPr>
        <w:t>Основным видом топлива на котельных является природный газ.</w:t>
      </w:r>
    </w:p>
    <w:p w:rsidR="00475A77" w:rsidRPr="00133333" w:rsidRDefault="00475A77" w:rsidP="00E17041">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475A77" w:rsidRPr="006B1B9D" w:rsidRDefault="00B17D95" w:rsidP="00B17D95">
      <w:pPr>
        <w:pStyle w:val="2"/>
        <w:numPr>
          <w:ilvl w:val="0"/>
          <w:numId w:val="0"/>
        </w:numPr>
        <w:spacing w:line="360" w:lineRule="auto"/>
        <w:ind w:left="142"/>
        <w:jc w:val="both"/>
      </w:pPr>
      <w:r w:rsidRPr="006B1B9D">
        <w:rPr>
          <w:color w:val="000000" w:themeColor="text1"/>
        </w:rPr>
        <w:t xml:space="preserve">8.3. </w:t>
      </w:r>
      <w:r w:rsidR="00475A77" w:rsidRPr="006B1B9D">
        <w:rPr>
          <w:color w:val="000000" w:themeColor="text1"/>
        </w:rPr>
        <w:t>Виды топлива, их долю и значение низшей теплоты сгорания топлива, используемые для производства тепловой энергии по каждой системе теплоснабжения</w:t>
      </w:r>
    </w:p>
    <w:p w:rsidR="00475A77" w:rsidRPr="006B1B9D" w:rsidRDefault="00475A77" w:rsidP="00475A77">
      <w:pPr>
        <w:pStyle w:val="aff6"/>
        <w:spacing w:before="90" w:line="360" w:lineRule="auto"/>
        <w:ind w:left="141" w:right="249" w:firstLine="709"/>
      </w:pPr>
      <w:r w:rsidRPr="006B1B9D">
        <w:t>Качественная характеристика природного газа в соответствии с паспортом на газ, предоставляемым ежемесячно поставщиком, представлена в таблице ниже.</w:t>
      </w:r>
    </w:p>
    <w:p w:rsidR="00475A77" w:rsidRPr="006B1B9D" w:rsidRDefault="00475A77" w:rsidP="00475A77">
      <w:pPr>
        <w:pStyle w:val="TableParagraph"/>
        <w:spacing w:before="0" w:line="360" w:lineRule="auto"/>
        <w:jc w:val="left"/>
        <w:rPr>
          <w:sz w:val="24"/>
          <w:szCs w:val="24"/>
        </w:rPr>
      </w:pPr>
      <w:r w:rsidRPr="00DF6011">
        <w:rPr>
          <w:b/>
          <w:sz w:val="24"/>
          <w:szCs w:val="24"/>
        </w:rPr>
        <w:t>Таблица 8.</w:t>
      </w:r>
      <w:r w:rsidR="00DF6011" w:rsidRPr="00DF6011">
        <w:rPr>
          <w:b/>
          <w:sz w:val="24"/>
          <w:szCs w:val="24"/>
        </w:rPr>
        <w:t>3.</w:t>
      </w:r>
      <w:r w:rsidRPr="006B1B9D">
        <w:rPr>
          <w:sz w:val="24"/>
          <w:szCs w:val="24"/>
        </w:rPr>
        <w:t xml:space="preserve"> Основные характеристики природного газа.</w:t>
      </w:r>
    </w:p>
    <w:tbl>
      <w:tblPr>
        <w:tblStyle w:val="af"/>
        <w:tblW w:w="0" w:type="auto"/>
        <w:jc w:val="center"/>
        <w:tblLook w:val="04A0"/>
      </w:tblPr>
      <w:tblGrid>
        <w:gridCol w:w="5155"/>
        <w:gridCol w:w="2041"/>
        <w:gridCol w:w="1134"/>
      </w:tblGrid>
      <w:tr w:rsidR="00475A77" w:rsidRPr="006B1B9D" w:rsidTr="00FB4D1F">
        <w:trPr>
          <w:jc w:val="center"/>
        </w:trPr>
        <w:tc>
          <w:tcPr>
            <w:tcW w:w="5155" w:type="dxa"/>
          </w:tcPr>
          <w:p w:rsidR="00475A77" w:rsidRPr="006B1B9D" w:rsidRDefault="00475A77" w:rsidP="00FB4D1F">
            <w:pPr>
              <w:pStyle w:val="TableParagraph"/>
              <w:spacing w:before="0"/>
              <w:jc w:val="left"/>
              <w:rPr>
                <w:sz w:val="24"/>
                <w:szCs w:val="24"/>
              </w:rPr>
            </w:pPr>
            <w:r w:rsidRPr="006B1B9D">
              <w:t>Наименование</w:t>
            </w:r>
          </w:p>
        </w:tc>
        <w:tc>
          <w:tcPr>
            <w:tcW w:w="2041" w:type="dxa"/>
          </w:tcPr>
          <w:p w:rsidR="00475A77" w:rsidRPr="006B1B9D" w:rsidRDefault="00475A77" w:rsidP="00FB4D1F">
            <w:pPr>
              <w:pStyle w:val="TableParagraph"/>
              <w:spacing w:before="0"/>
              <w:ind w:right="-112"/>
              <w:jc w:val="left"/>
              <w:rPr>
                <w:sz w:val="24"/>
                <w:szCs w:val="24"/>
              </w:rPr>
            </w:pPr>
            <w:r w:rsidRPr="006B1B9D">
              <w:t>Единицы измерения</w:t>
            </w:r>
          </w:p>
        </w:tc>
        <w:tc>
          <w:tcPr>
            <w:tcW w:w="1134" w:type="dxa"/>
          </w:tcPr>
          <w:p w:rsidR="00475A77" w:rsidRPr="006B1B9D" w:rsidRDefault="00475A77" w:rsidP="00FB4D1F">
            <w:pPr>
              <w:pStyle w:val="TableParagraph"/>
              <w:spacing w:before="0"/>
              <w:jc w:val="left"/>
              <w:rPr>
                <w:sz w:val="24"/>
                <w:szCs w:val="24"/>
              </w:rPr>
            </w:pPr>
            <w:r w:rsidRPr="006B1B9D">
              <w:t>Величина</w:t>
            </w:r>
          </w:p>
        </w:tc>
      </w:tr>
      <w:tr w:rsidR="00475A77" w:rsidRPr="006B1B9D" w:rsidTr="00FB4D1F">
        <w:trPr>
          <w:jc w:val="center"/>
        </w:trPr>
        <w:tc>
          <w:tcPr>
            <w:tcW w:w="5155" w:type="dxa"/>
          </w:tcPr>
          <w:p w:rsidR="00475A77" w:rsidRPr="006B1B9D" w:rsidRDefault="00475A77" w:rsidP="00FB4D1F">
            <w:pPr>
              <w:pStyle w:val="TableParagraph"/>
              <w:spacing w:before="0"/>
              <w:jc w:val="left"/>
              <w:rPr>
                <w:sz w:val="24"/>
                <w:szCs w:val="24"/>
              </w:rPr>
            </w:pPr>
            <w:r w:rsidRPr="006B1B9D">
              <w:t>Метан</w:t>
            </w:r>
          </w:p>
        </w:tc>
        <w:tc>
          <w:tcPr>
            <w:tcW w:w="2041" w:type="dxa"/>
          </w:tcPr>
          <w:p w:rsidR="00475A77" w:rsidRPr="006B1B9D" w:rsidRDefault="00475A77" w:rsidP="00FB4D1F">
            <w:pPr>
              <w:pStyle w:val="TableParagraph"/>
              <w:spacing w:before="0"/>
              <w:jc w:val="left"/>
              <w:rPr>
                <w:sz w:val="24"/>
                <w:szCs w:val="24"/>
              </w:rPr>
            </w:pPr>
            <w:r w:rsidRPr="006B1B9D">
              <w:rPr>
                <w:sz w:val="24"/>
                <w:szCs w:val="24"/>
              </w:rPr>
              <w:t>%</w:t>
            </w:r>
          </w:p>
        </w:tc>
        <w:tc>
          <w:tcPr>
            <w:tcW w:w="1134" w:type="dxa"/>
          </w:tcPr>
          <w:p w:rsidR="00475A77" w:rsidRPr="006B1B9D" w:rsidRDefault="00475A77" w:rsidP="00FB4D1F">
            <w:pPr>
              <w:pStyle w:val="TableParagraph"/>
              <w:spacing w:before="0"/>
              <w:jc w:val="left"/>
              <w:rPr>
                <w:sz w:val="24"/>
                <w:szCs w:val="24"/>
              </w:rPr>
            </w:pPr>
            <w:r w:rsidRPr="006B1B9D">
              <w:rPr>
                <w:sz w:val="24"/>
                <w:szCs w:val="24"/>
              </w:rPr>
              <w:t>96,03</w:t>
            </w:r>
          </w:p>
        </w:tc>
      </w:tr>
      <w:tr w:rsidR="00475A77" w:rsidRPr="006B1B9D" w:rsidTr="00FB4D1F">
        <w:trPr>
          <w:jc w:val="center"/>
        </w:trPr>
        <w:tc>
          <w:tcPr>
            <w:tcW w:w="5155" w:type="dxa"/>
          </w:tcPr>
          <w:p w:rsidR="00475A77" w:rsidRPr="006B1B9D" w:rsidRDefault="00475A77" w:rsidP="00FB4D1F">
            <w:pPr>
              <w:pStyle w:val="TableParagraph"/>
              <w:spacing w:before="0"/>
              <w:jc w:val="left"/>
              <w:rPr>
                <w:sz w:val="24"/>
                <w:szCs w:val="24"/>
              </w:rPr>
            </w:pPr>
            <w:r w:rsidRPr="006B1B9D">
              <w:t>Этан</w:t>
            </w:r>
          </w:p>
        </w:tc>
        <w:tc>
          <w:tcPr>
            <w:tcW w:w="2041" w:type="dxa"/>
          </w:tcPr>
          <w:p w:rsidR="00475A77" w:rsidRPr="006B1B9D" w:rsidRDefault="00475A77" w:rsidP="00FB4D1F">
            <w:pPr>
              <w:spacing w:after="0" w:line="240" w:lineRule="auto"/>
            </w:pPr>
            <w:r w:rsidRPr="006B1B9D">
              <w:rPr>
                <w:sz w:val="24"/>
                <w:szCs w:val="24"/>
              </w:rPr>
              <w:t>%</w:t>
            </w:r>
          </w:p>
        </w:tc>
        <w:tc>
          <w:tcPr>
            <w:tcW w:w="1134" w:type="dxa"/>
          </w:tcPr>
          <w:p w:rsidR="00475A77" w:rsidRPr="006B1B9D" w:rsidRDefault="00475A77" w:rsidP="00FB4D1F">
            <w:pPr>
              <w:pStyle w:val="TableParagraph"/>
              <w:spacing w:before="0"/>
              <w:jc w:val="left"/>
              <w:rPr>
                <w:sz w:val="24"/>
                <w:szCs w:val="24"/>
              </w:rPr>
            </w:pPr>
            <w:r w:rsidRPr="006B1B9D">
              <w:rPr>
                <w:sz w:val="24"/>
                <w:szCs w:val="24"/>
              </w:rPr>
              <w:t>1,95</w:t>
            </w:r>
          </w:p>
        </w:tc>
      </w:tr>
      <w:tr w:rsidR="00475A77" w:rsidRPr="006B1B9D" w:rsidTr="00FB4D1F">
        <w:trPr>
          <w:jc w:val="center"/>
        </w:trPr>
        <w:tc>
          <w:tcPr>
            <w:tcW w:w="5155" w:type="dxa"/>
          </w:tcPr>
          <w:p w:rsidR="00475A77" w:rsidRPr="006B1B9D" w:rsidRDefault="00475A77" w:rsidP="00FB4D1F">
            <w:pPr>
              <w:pStyle w:val="TableParagraph"/>
              <w:spacing w:before="0"/>
              <w:jc w:val="left"/>
              <w:rPr>
                <w:sz w:val="24"/>
                <w:szCs w:val="24"/>
              </w:rPr>
            </w:pPr>
            <w:r w:rsidRPr="006B1B9D">
              <w:t>Пропан</w:t>
            </w:r>
          </w:p>
        </w:tc>
        <w:tc>
          <w:tcPr>
            <w:tcW w:w="2041" w:type="dxa"/>
          </w:tcPr>
          <w:p w:rsidR="00475A77" w:rsidRPr="006B1B9D" w:rsidRDefault="00475A77" w:rsidP="00FB4D1F">
            <w:pPr>
              <w:spacing w:after="0" w:line="240" w:lineRule="auto"/>
            </w:pPr>
            <w:r w:rsidRPr="006B1B9D">
              <w:rPr>
                <w:sz w:val="24"/>
                <w:szCs w:val="24"/>
              </w:rPr>
              <w:t>%</w:t>
            </w:r>
          </w:p>
        </w:tc>
        <w:tc>
          <w:tcPr>
            <w:tcW w:w="1134" w:type="dxa"/>
          </w:tcPr>
          <w:p w:rsidR="00475A77" w:rsidRPr="006B1B9D" w:rsidRDefault="00475A77" w:rsidP="00FB4D1F">
            <w:pPr>
              <w:pStyle w:val="TableParagraph"/>
              <w:spacing w:before="0"/>
              <w:jc w:val="left"/>
              <w:rPr>
                <w:sz w:val="24"/>
                <w:szCs w:val="24"/>
              </w:rPr>
            </w:pPr>
            <w:r w:rsidRPr="006B1B9D">
              <w:rPr>
                <w:sz w:val="24"/>
                <w:szCs w:val="24"/>
              </w:rPr>
              <w:t>0,63</w:t>
            </w:r>
          </w:p>
        </w:tc>
      </w:tr>
      <w:tr w:rsidR="00475A77" w:rsidRPr="006B1B9D" w:rsidTr="00FB4D1F">
        <w:trPr>
          <w:jc w:val="center"/>
        </w:trPr>
        <w:tc>
          <w:tcPr>
            <w:tcW w:w="5155" w:type="dxa"/>
          </w:tcPr>
          <w:p w:rsidR="00475A77" w:rsidRPr="006B1B9D" w:rsidRDefault="006A1A47" w:rsidP="00FB4D1F">
            <w:pPr>
              <w:pStyle w:val="TableParagraph"/>
              <w:spacing w:before="0"/>
              <w:jc w:val="left"/>
              <w:rPr>
                <w:sz w:val="24"/>
                <w:szCs w:val="24"/>
              </w:rPr>
            </w:pPr>
            <w:r w:rsidRPr="006B1B9D">
              <w:t>Изо</w:t>
            </w:r>
            <w:r w:rsidR="00475A77" w:rsidRPr="006B1B9D">
              <w:t>бутан</w:t>
            </w:r>
          </w:p>
        </w:tc>
        <w:tc>
          <w:tcPr>
            <w:tcW w:w="2041" w:type="dxa"/>
          </w:tcPr>
          <w:p w:rsidR="00475A77" w:rsidRPr="006B1B9D" w:rsidRDefault="00475A77" w:rsidP="00FB4D1F">
            <w:pPr>
              <w:spacing w:after="0" w:line="240" w:lineRule="auto"/>
            </w:pPr>
            <w:r w:rsidRPr="006B1B9D">
              <w:rPr>
                <w:sz w:val="24"/>
                <w:szCs w:val="24"/>
              </w:rPr>
              <w:t>%</w:t>
            </w:r>
          </w:p>
        </w:tc>
        <w:tc>
          <w:tcPr>
            <w:tcW w:w="1134" w:type="dxa"/>
          </w:tcPr>
          <w:p w:rsidR="00475A77" w:rsidRPr="006B1B9D" w:rsidRDefault="00475A77" w:rsidP="00FB4D1F">
            <w:pPr>
              <w:pStyle w:val="TableParagraph"/>
              <w:spacing w:before="0"/>
              <w:jc w:val="left"/>
              <w:rPr>
                <w:sz w:val="24"/>
                <w:szCs w:val="24"/>
              </w:rPr>
            </w:pPr>
            <w:r w:rsidRPr="006B1B9D">
              <w:rPr>
                <w:sz w:val="24"/>
                <w:szCs w:val="24"/>
              </w:rPr>
              <w:t>0,105</w:t>
            </w:r>
          </w:p>
        </w:tc>
      </w:tr>
      <w:tr w:rsidR="00475A77" w:rsidRPr="006B1B9D" w:rsidTr="00FB4D1F">
        <w:trPr>
          <w:jc w:val="center"/>
        </w:trPr>
        <w:tc>
          <w:tcPr>
            <w:tcW w:w="5155" w:type="dxa"/>
          </w:tcPr>
          <w:p w:rsidR="00475A77" w:rsidRPr="006B1B9D" w:rsidRDefault="006A1A47" w:rsidP="00FB4D1F">
            <w:pPr>
              <w:pStyle w:val="TableParagraph"/>
              <w:spacing w:before="0"/>
              <w:jc w:val="left"/>
              <w:rPr>
                <w:sz w:val="24"/>
                <w:szCs w:val="24"/>
              </w:rPr>
            </w:pPr>
            <w:r w:rsidRPr="006B1B9D">
              <w:t>Изо</w:t>
            </w:r>
            <w:r w:rsidR="00475A77" w:rsidRPr="006B1B9D">
              <w:t>пентан</w:t>
            </w:r>
          </w:p>
        </w:tc>
        <w:tc>
          <w:tcPr>
            <w:tcW w:w="2041" w:type="dxa"/>
          </w:tcPr>
          <w:p w:rsidR="00475A77" w:rsidRPr="006B1B9D" w:rsidRDefault="00475A77" w:rsidP="00FB4D1F">
            <w:pPr>
              <w:spacing w:after="0" w:line="240" w:lineRule="auto"/>
            </w:pPr>
            <w:r w:rsidRPr="006B1B9D">
              <w:rPr>
                <w:sz w:val="24"/>
                <w:szCs w:val="24"/>
              </w:rPr>
              <w:t>%</w:t>
            </w:r>
          </w:p>
        </w:tc>
        <w:tc>
          <w:tcPr>
            <w:tcW w:w="1134" w:type="dxa"/>
          </w:tcPr>
          <w:p w:rsidR="00475A77" w:rsidRPr="006B1B9D" w:rsidRDefault="00475A77" w:rsidP="00FB4D1F">
            <w:pPr>
              <w:pStyle w:val="TableParagraph"/>
              <w:spacing w:before="0"/>
              <w:jc w:val="left"/>
              <w:rPr>
                <w:sz w:val="24"/>
                <w:szCs w:val="24"/>
              </w:rPr>
            </w:pPr>
            <w:r w:rsidRPr="006B1B9D">
              <w:rPr>
                <w:sz w:val="24"/>
                <w:szCs w:val="24"/>
              </w:rPr>
              <w:t>0,022</w:t>
            </w:r>
          </w:p>
        </w:tc>
      </w:tr>
      <w:tr w:rsidR="00475A77" w:rsidRPr="006B1B9D" w:rsidTr="00FB4D1F">
        <w:trPr>
          <w:jc w:val="center"/>
        </w:trPr>
        <w:tc>
          <w:tcPr>
            <w:tcW w:w="5155" w:type="dxa"/>
          </w:tcPr>
          <w:p w:rsidR="00475A77" w:rsidRPr="006B1B9D" w:rsidRDefault="00475A77" w:rsidP="00FB4D1F">
            <w:pPr>
              <w:pStyle w:val="TableParagraph"/>
              <w:spacing w:before="0"/>
              <w:jc w:val="left"/>
              <w:rPr>
                <w:sz w:val="24"/>
                <w:szCs w:val="24"/>
              </w:rPr>
            </w:pPr>
            <w:r w:rsidRPr="006B1B9D">
              <w:t>Диоксид углерода</w:t>
            </w:r>
          </w:p>
        </w:tc>
        <w:tc>
          <w:tcPr>
            <w:tcW w:w="2041" w:type="dxa"/>
          </w:tcPr>
          <w:p w:rsidR="00475A77" w:rsidRPr="006B1B9D" w:rsidRDefault="00475A77" w:rsidP="00FB4D1F">
            <w:pPr>
              <w:spacing w:after="0" w:line="240" w:lineRule="auto"/>
            </w:pPr>
            <w:r w:rsidRPr="006B1B9D">
              <w:rPr>
                <w:sz w:val="24"/>
                <w:szCs w:val="24"/>
              </w:rPr>
              <w:t>%</w:t>
            </w:r>
          </w:p>
        </w:tc>
        <w:tc>
          <w:tcPr>
            <w:tcW w:w="1134" w:type="dxa"/>
          </w:tcPr>
          <w:p w:rsidR="00475A77" w:rsidRPr="006B1B9D" w:rsidRDefault="00475A77" w:rsidP="00FB4D1F">
            <w:pPr>
              <w:pStyle w:val="TableParagraph"/>
              <w:spacing w:before="0"/>
              <w:jc w:val="left"/>
              <w:rPr>
                <w:sz w:val="24"/>
                <w:szCs w:val="24"/>
              </w:rPr>
            </w:pPr>
            <w:r w:rsidRPr="006B1B9D">
              <w:rPr>
                <w:sz w:val="24"/>
                <w:szCs w:val="24"/>
              </w:rPr>
              <w:t>0,122</w:t>
            </w:r>
          </w:p>
        </w:tc>
      </w:tr>
      <w:tr w:rsidR="00475A77" w:rsidRPr="006B1B9D" w:rsidTr="00FB4D1F">
        <w:trPr>
          <w:jc w:val="center"/>
        </w:trPr>
        <w:tc>
          <w:tcPr>
            <w:tcW w:w="5155" w:type="dxa"/>
          </w:tcPr>
          <w:p w:rsidR="00475A77" w:rsidRPr="006B1B9D" w:rsidRDefault="00475A77" w:rsidP="00FB4D1F">
            <w:pPr>
              <w:pStyle w:val="TableParagraph"/>
              <w:spacing w:before="0"/>
              <w:jc w:val="left"/>
              <w:rPr>
                <w:sz w:val="24"/>
                <w:szCs w:val="24"/>
              </w:rPr>
            </w:pPr>
            <w:r w:rsidRPr="006B1B9D">
              <w:t>Гексаны</w:t>
            </w:r>
          </w:p>
        </w:tc>
        <w:tc>
          <w:tcPr>
            <w:tcW w:w="2041" w:type="dxa"/>
          </w:tcPr>
          <w:p w:rsidR="00475A77" w:rsidRPr="006B1B9D" w:rsidRDefault="00475A77" w:rsidP="00FB4D1F">
            <w:pPr>
              <w:spacing w:after="0" w:line="240" w:lineRule="auto"/>
            </w:pPr>
            <w:r w:rsidRPr="006B1B9D">
              <w:rPr>
                <w:sz w:val="24"/>
                <w:szCs w:val="24"/>
              </w:rPr>
              <w:t>%</w:t>
            </w:r>
          </w:p>
        </w:tc>
        <w:tc>
          <w:tcPr>
            <w:tcW w:w="1134" w:type="dxa"/>
          </w:tcPr>
          <w:p w:rsidR="00475A77" w:rsidRPr="006B1B9D" w:rsidRDefault="00475A77" w:rsidP="00FB4D1F">
            <w:pPr>
              <w:pStyle w:val="TableParagraph"/>
              <w:spacing w:before="0"/>
              <w:jc w:val="left"/>
              <w:rPr>
                <w:sz w:val="24"/>
                <w:szCs w:val="24"/>
              </w:rPr>
            </w:pPr>
            <w:r w:rsidRPr="006B1B9D">
              <w:rPr>
                <w:sz w:val="24"/>
                <w:szCs w:val="24"/>
              </w:rPr>
              <w:t>0,0152</w:t>
            </w:r>
          </w:p>
        </w:tc>
      </w:tr>
      <w:tr w:rsidR="00475A77" w:rsidRPr="006B1B9D" w:rsidTr="00FB4D1F">
        <w:trPr>
          <w:jc w:val="center"/>
        </w:trPr>
        <w:tc>
          <w:tcPr>
            <w:tcW w:w="5155" w:type="dxa"/>
          </w:tcPr>
          <w:p w:rsidR="00475A77" w:rsidRPr="006B1B9D" w:rsidRDefault="00475A77" w:rsidP="00FB4D1F">
            <w:pPr>
              <w:pStyle w:val="TableParagraph"/>
              <w:spacing w:before="0"/>
              <w:jc w:val="left"/>
              <w:rPr>
                <w:sz w:val="24"/>
                <w:szCs w:val="24"/>
              </w:rPr>
            </w:pPr>
            <w:r w:rsidRPr="006B1B9D">
              <w:t>Азот</w:t>
            </w:r>
          </w:p>
        </w:tc>
        <w:tc>
          <w:tcPr>
            <w:tcW w:w="2041" w:type="dxa"/>
          </w:tcPr>
          <w:p w:rsidR="00475A77" w:rsidRPr="006B1B9D" w:rsidRDefault="00475A77" w:rsidP="00FB4D1F">
            <w:pPr>
              <w:spacing w:after="0" w:line="240" w:lineRule="auto"/>
            </w:pPr>
            <w:r w:rsidRPr="006B1B9D">
              <w:rPr>
                <w:sz w:val="24"/>
                <w:szCs w:val="24"/>
              </w:rPr>
              <w:t>%</w:t>
            </w:r>
          </w:p>
        </w:tc>
        <w:tc>
          <w:tcPr>
            <w:tcW w:w="1134" w:type="dxa"/>
          </w:tcPr>
          <w:p w:rsidR="00475A77" w:rsidRPr="006B1B9D" w:rsidRDefault="00475A77" w:rsidP="00FB4D1F">
            <w:pPr>
              <w:pStyle w:val="TableParagraph"/>
              <w:spacing w:before="0"/>
              <w:jc w:val="left"/>
              <w:rPr>
                <w:sz w:val="24"/>
                <w:szCs w:val="24"/>
              </w:rPr>
            </w:pPr>
            <w:r w:rsidRPr="006B1B9D">
              <w:t>0,63</w:t>
            </w:r>
          </w:p>
        </w:tc>
      </w:tr>
      <w:tr w:rsidR="00475A77" w:rsidRPr="006B1B9D" w:rsidTr="00FB4D1F">
        <w:trPr>
          <w:jc w:val="center"/>
        </w:trPr>
        <w:tc>
          <w:tcPr>
            <w:tcW w:w="5155" w:type="dxa"/>
          </w:tcPr>
          <w:p w:rsidR="00475A77" w:rsidRPr="006B1B9D" w:rsidRDefault="00475A77" w:rsidP="00FB4D1F">
            <w:pPr>
              <w:pStyle w:val="TableParagraph"/>
              <w:spacing w:before="0"/>
              <w:jc w:val="left"/>
              <w:rPr>
                <w:sz w:val="24"/>
                <w:szCs w:val="24"/>
              </w:rPr>
            </w:pPr>
            <w:r w:rsidRPr="006B1B9D">
              <w:t>Низшая теплота сгорания при стандартных условиях</w:t>
            </w:r>
          </w:p>
        </w:tc>
        <w:tc>
          <w:tcPr>
            <w:tcW w:w="2041" w:type="dxa"/>
          </w:tcPr>
          <w:p w:rsidR="00475A77" w:rsidRPr="006B1B9D" w:rsidRDefault="00475A77" w:rsidP="00FB4D1F">
            <w:pPr>
              <w:pStyle w:val="TableParagraph"/>
              <w:spacing w:before="0"/>
              <w:jc w:val="left"/>
              <w:rPr>
                <w:sz w:val="24"/>
                <w:szCs w:val="24"/>
                <w:vertAlign w:val="superscript"/>
              </w:rPr>
            </w:pPr>
            <w:r w:rsidRPr="006B1B9D">
              <w:rPr>
                <w:sz w:val="24"/>
                <w:szCs w:val="24"/>
              </w:rPr>
              <w:t>ккал/м</w:t>
            </w:r>
            <w:r w:rsidRPr="006B1B9D">
              <w:rPr>
                <w:sz w:val="24"/>
                <w:szCs w:val="24"/>
                <w:vertAlign w:val="superscript"/>
              </w:rPr>
              <w:t>3</w:t>
            </w:r>
          </w:p>
        </w:tc>
        <w:tc>
          <w:tcPr>
            <w:tcW w:w="1134" w:type="dxa"/>
          </w:tcPr>
          <w:p w:rsidR="00475A77" w:rsidRPr="006B1B9D" w:rsidRDefault="00475A77" w:rsidP="00FB4D1F">
            <w:pPr>
              <w:pStyle w:val="TableParagraph"/>
              <w:spacing w:before="0"/>
              <w:jc w:val="left"/>
            </w:pPr>
            <w:r w:rsidRPr="006B1B9D">
              <w:t>8152</w:t>
            </w:r>
          </w:p>
        </w:tc>
      </w:tr>
    </w:tbl>
    <w:p w:rsidR="00475A77" w:rsidRPr="006B1B9D" w:rsidRDefault="00475A77" w:rsidP="00475A77">
      <w:pPr>
        <w:pStyle w:val="TableParagraph"/>
        <w:spacing w:before="0" w:line="360" w:lineRule="auto"/>
        <w:jc w:val="left"/>
        <w:rPr>
          <w:sz w:val="24"/>
          <w:szCs w:val="24"/>
        </w:rPr>
      </w:pPr>
    </w:p>
    <w:p w:rsidR="00475A77" w:rsidRPr="006B1B9D" w:rsidRDefault="00B17D95" w:rsidP="00B17D95">
      <w:pPr>
        <w:pStyle w:val="2"/>
        <w:numPr>
          <w:ilvl w:val="0"/>
          <w:numId w:val="0"/>
        </w:numPr>
        <w:spacing w:line="360" w:lineRule="auto"/>
        <w:ind w:left="142"/>
        <w:jc w:val="both"/>
        <w:rPr>
          <w:color w:val="000000" w:themeColor="text1"/>
        </w:rPr>
      </w:pPr>
      <w:r w:rsidRPr="006B1B9D">
        <w:rPr>
          <w:color w:val="000000" w:themeColor="text1"/>
        </w:rPr>
        <w:t xml:space="preserve">8.4 </w:t>
      </w:r>
      <w:r w:rsidR="00475A77" w:rsidRPr="006B1B9D">
        <w:rPr>
          <w:color w:val="000000" w:themeColor="text1"/>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p w:rsidR="00475A77" w:rsidRPr="006B1B9D" w:rsidRDefault="00475A77" w:rsidP="00475A77">
      <w:pPr>
        <w:spacing w:after="0" w:line="360" w:lineRule="auto"/>
        <w:ind w:firstLine="426"/>
        <w:rPr>
          <w:rFonts w:ascii="Times New Roman" w:hAnsi="Times New Roman"/>
          <w:sz w:val="24"/>
          <w:szCs w:val="24"/>
        </w:rPr>
      </w:pPr>
      <w:r w:rsidRPr="006B1B9D">
        <w:rPr>
          <w:rFonts w:ascii="Times New Roman" w:hAnsi="Times New Roman"/>
          <w:sz w:val="24"/>
          <w:szCs w:val="24"/>
        </w:rPr>
        <w:t xml:space="preserve">Преобладающим видом топлива в </w:t>
      </w:r>
      <w:r w:rsidR="00500A6A" w:rsidRPr="006B1B9D">
        <w:rPr>
          <w:rFonts w:ascii="Times New Roman" w:hAnsi="Times New Roman"/>
          <w:sz w:val="24"/>
          <w:szCs w:val="24"/>
        </w:rPr>
        <w:t>пгт. Палех</w:t>
      </w:r>
      <w:r w:rsidRPr="006B1B9D">
        <w:rPr>
          <w:rFonts w:ascii="Times New Roman" w:hAnsi="Times New Roman"/>
          <w:sz w:val="24"/>
          <w:szCs w:val="24"/>
        </w:rPr>
        <w:t xml:space="preserve"> по совокупности всех систем теплоснабжения можно считать природный газ.</w:t>
      </w:r>
    </w:p>
    <w:p w:rsidR="00475A77" w:rsidRPr="006B1B9D" w:rsidRDefault="00475A77" w:rsidP="00475A77">
      <w:pPr>
        <w:pStyle w:val="TableParagraph"/>
        <w:spacing w:before="0" w:line="360" w:lineRule="auto"/>
        <w:ind w:firstLine="426"/>
        <w:jc w:val="left"/>
        <w:rPr>
          <w:sz w:val="24"/>
          <w:szCs w:val="24"/>
        </w:rPr>
      </w:pPr>
    </w:p>
    <w:p w:rsidR="00475A77" w:rsidRPr="006B1B9D" w:rsidRDefault="00B17D95" w:rsidP="00B17D95">
      <w:pPr>
        <w:pStyle w:val="2"/>
        <w:numPr>
          <w:ilvl w:val="0"/>
          <w:numId w:val="0"/>
        </w:numPr>
        <w:spacing w:line="360" w:lineRule="auto"/>
        <w:ind w:left="142"/>
        <w:jc w:val="both"/>
        <w:rPr>
          <w:color w:val="000000" w:themeColor="text1"/>
        </w:rPr>
      </w:pPr>
      <w:r w:rsidRPr="006B1B9D">
        <w:rPr>
          <w:color w:val="000000" w:themeColor="text1"/>
        </w:rPr>
        <w:t xml:space="preserve">8.5. </w:t>
      </w:r>
      <w:r w:rsidR="00475A77" w:rsidRPr="006B1B9D">
        <w:rPr>
          <w:color w:val="000000" w:themeColor="text1"/>
        </w:rPr>
        <w:t>Приоритетное направление развития топливного баланса поселения, городского округа</w:t>
      </w:r>
    </w:p>
    <w:p w:rsidR="00B17D95" w:rsidRDefault="00475A77" w:rsidP="00475A77">
      <w:pPr>
        <w:spacing w:line="360" w:lineRule="auto"/>
        <w:ind w:firstLine="425"/>
        <w:rPr>
          <w:rFonts w:ascii="Times New Roman" w:hAnsi="Times New Roman"/>
          <w:sz w:val="24"/>
          <w:szCs w:val="24"/>
        </w:rPr>
        <w:sectPr w:rsidR="00B17D95" w:rsidSect="00B17D95">
          <w:pgSz w:w="11906" w:h="16838"/>
          <w:pgMar w:top="851" w:right="1134" w:bottom="737" w:left="567" w:header="567" w:footer="567" w:gutter="0"/>
          <w:cols w:space="720"/>
          <w:titlePg/>
        </w:sectPr>
      </w:pPr>
      <w:r w:rsidRPr="006B1B9D">
        <w:rPr>
          <w:rFonts w:ascii="Times New Roman" w:hAnsi="Times New Roman"/>
          <w:sz w:val="24"/>
          <w:szCs w:val="24"/>
        </w:rPr>
        <w:t>Приоритетным направлением развития топливного баланса является использование источников тепловой энергии на природном газе.</w:t>
      </w:r>
    </w:p>
    <w:p w:rsidR="00F85960" w:rsidRPr="00B7147D" w:rsidRDefault="00F85960" w:rsidP="00F85960">
      <w:pPr>
        <w:pStyle w:val="1"/>
        <w:spacing w:before="0" w:line="360" w:lineRule="auto"/>
        <w:jc w:val="both"/>
        <w:rPr>
          <w:color w:val="000000"/>
        </w:rPr>
      </w:pPr>
      <w:r w:rsidRPr="00B7147D">
        <w:rPr>
          <w:color w:val="000000"/>
        </w:rPr>
        <w:lastRenderedPageBreak/>
        <w:t xml:space="preserve">Раздел </w:t>
      </w:r>
      <w:r>
        <w:rPr>
          <w:color w:val="000000"/>
        </w:rPr>
        <w:t>«</w:t>
      </w:r>
      <w:r w:rsidRPr="00143892">
        <w:rPr>
          <w:color w:val="000000"/>
        </w:rPr>
        <w:t>Инвестиции в строительство, реконструкцию, техническое перевооружение и (или) модернизацию</w:t>
      </w:r>
      <w:r>
        <w:rPr>
          <w:color w:val="000000"/>
        </w:rPr>
        <w:t>»</w:t>
      </w:r>
    </w:p>
    <w:p w:rsidR="00F85960" w:rsidRDefault="00F85960" w:rsidP="00F85960">
      <w:pPr>
        <w:pStyle w:val="aff6"/>
        <w:spacing w:before="198" w:line="360" w:lineRule="auto"/>
        <w:ind w:left="101" w:right="110" w:firstLine="709"/>
      </w:pPr>
      <w:r>
        <w:t>В данной главе представлены финансовые потребности для реализации мероприятий,</w:t>
      </w:r>
      <w:r>
        <w:rPr>
          <w:spacing w:val="-5"/>
        </w:rPr>
        <w:t xml:space="preserve"> </w:t>
      </w:r>
      <w:r>
        <w:t>предусмотренных</w:t>
      </w:r>
      <w:r>
        <w:rPr>
          <w:spacing w:val="-3"/>
        </w:rPr>
        <w:t xml:space="preserve"> </w:t>
      </w:r>
      <w:r>
        <w:t>Схемой</w:t>
      </w:r>
      <w:r>
        <w:rPr>
          <w:spacing w:val="-4"/>
        </w:rPr>
        <w:t xml:space="preserve"> </w:t>
      </w:r>
      <w:r>
        <w:t>теплоснабжения.</w:t>
      </w:r>
    </w:p>
    <w:p w:rsidR="00F85960" w:rsidRDefault="00F85960" w:rsidP="00F85960">
      <w:pPr>
        <w:pStyle w:val="aff6"/>
        <w:spacing w:line="360" w:lineRule="auto"/>
        <w:ind w:left="101" w:right="110" w:firstLine="709"/>
      </w:pPr>
      <w:r>
        <w:t>Финансирование работ предполагается из различных источников в зависимости от</w:t>
      </w:r>
      <w:r>
        <w:rPr>
          <w:spacing w:val="1"/>
        </w:rPr>
        <w:t xml:space="preserve"> </w:t>
      </w:r>
      <w:r>
        <w:t>видов</w:t>
      </w:r>
      <w:r>
        <w:rPr>
          <w:spacing w:val="-2"/>
        </w:rPr>
        <w:t xml:space="preserve"> </w:t>
      </w:r>
      <w:r>
        <w:t>работ</w:t>
      </w:r>
      <w:r>
        <w:rPr>
          <w:spacing w:val="-1"/>
        </w:rPr>
        <w:t xml:space="preserve"> </w:t>
      </w:r>
      <w:r>
        <w:t>и</w:t>
      </w:r>
      <w:r>
        <w:rPr>
          <w:spacing w:val="-1"/>
        </w:rPr>
        <w:t xml:space="preserve"> </w:t>
      </w:r>
      <w:r>
        <w:t>собственности</w:t>
      </w:r>
      <w:r>
        <w:rPr>
          <w:spacing w:val="-1"/>
        </w:rPr>
        <w:t xml:space="preserve"> </w:t>
      </w:r>
      <w:r>
        <w:t>объектов.</w:t>
      </w:r>
    </w:p>
    <w:p w:rsidR="00F85960" w:rsidRPr="002329F7" w:rsidRDefault="00F85960" w:rsidP="00F85960">
      <w:pPr>
        <w:pStyle w:val="ae"/>
        <w:spacing w:before="0" w:after="0" w:line="360" w:lineRule="auto"/>
        <w:rPr>
          <w:rFonts w:ascii="Times New Roman" w:hAnsi="Times New Roman" w:cs="Times New Roman"/>
          <w:sz w:val="24"/>
          <w:szCs w:val="24"/>
          <w:highlight w:val="yellow"/>
        </w:rPr>
      </w:pPr>
    </w:p>
    <w:p w:rsidR="00F85960" w:rsidRPr="00CC2855" w:rsidRDefault="00F85960" w:rsidP="00F85960">
      <w:pPr>
        <w:pStyle w:val="2"/>
        <w:spacing w:line="360" w:lineRule="auto"/>
        <w:ind w:left="426" w:hanging="426"/>
        <w:jc w:val="both"/>
      </w:pPr>
      <w:r w:rsidRPr="00CC2855">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rsidR="00B12AAA" w:rsidRDefault="00B12AAA" w:rsidP="00B12AAA">
      <w:pPr>
        <w:spacing w:after="0" w:line="360" w:lineRule="auto"/>
        <w:ind w:left="-15" w:right="11" w:firstLine="441"/>
        <w:jc w:val="both"/>
        <w:rPr>
          <w:rFonts w:ascii="Times New Roman" w:hAnsi="Times New Roman"/>
          <w:sz w:val="24"/>
          <w:szCs w:val="24"/>
        </w:rPr>
      </w:pPr>
      <w:r>
        <w:rPr>
          <w:rFonts w:ascii="Times New Roman" w:hAnsi="Times New Roman"/>
          <w:sz w:val="24"/>
          <w:szCs w:val="24"/>
        </w:rPr>
        <w:t>Строительство, реконструкция  и техническое перевооружение источников тепловой энергии не планируется.</w:t>
      </w:r>
    </w:p>
    <w:p w:rsidR="00F85960" w:rsidRPr="00CC2855" w:rsidRDefault="00F85960" w:rsidP="00F85960">
      <w:pPr>
        <w:pStyle w:val="2"/>
        <w:spacing w:before="240" w:line="360" w:lineRule="auto"/>
        <w:ind w:left="425" w:hanging="425"/>
        <w:jc w:val="both"/>
      </w:pPr>
      <w:r w:rsidRPr="00CC2855">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rsidR="00B12AAA" w:rsidRDefault="00B12AAA" w:rsidP="00B12AAA">
      <w:pPr>
        <w:spacing w:after="0" w:line="240" w:lineRule="auto"/>
        <w:rPr>
          <w:rFonts w:ascii="Times New Roman" w:hAnsi="Times New Roman"/>
          <w:b/>
          <w:sz w:val="24"/>
          <w:szCs w:val="24"/>
        </w:rPr>
      </w:pPr>
    </w:p>
    <w:p w:rsidR="00B12AAA" w:rsidRDefault="00B12AAA" w:rsidP="00B12AAA">
      <w:pPr>
        <w:widowControl w:val="0"/>
        <w:tabs>
          <w:tab w:val="left" w:pos="-142"/>
          <w:tab w:val="left" w:pos="0"/>
        </w:tabs>
        <w:suppressAutoHyphens/>
        <w:spacing w:after="0" w:line="360" w:lineRule="auto"/>
        <w:ind w:firstLine="426"/>
        <w:jc w:val="both"/>
        <w:textAlignment w:val="baseline"/>
        <w:outlineLvl w:val="1"/>
        <w:rPr>
          <w:rFonts w:ascii="Times New Roman" w:eastAsia="Times New Roman" w:hAnsi="Times New Roman"/>
          <w:bCs/>
          <w:color w:val="000000"/>
          <w:sz w:val="24"/>
          <w:szCs w:val="24"/>
        </w:rPr>
      </w:pPr>
      <w:r>
        <w:rPr>
          <w:rFonts w:ascii="Times New Roman" w:eastAsia="Times New Roman" w:hAnsi="Times New Roman"/>
          <w:bCs/>
          <w:color w:val="000000"/>
          <w:sz w:val="24"/>
          <w:szCs w:val="24"/>
        </w:rPr>
        <w:t xml:space="preserve">Согласно заключенному Концессионному соглашению №7-с от 30.01.2024 года  между  </w:t>
      </w:r>
      <w:r w:rsidRPr="000025CA">
        <w:rPr>
          <w:rFonts w:ascii="Times New Roman" w:eastAsia="Times New Roman" w:hAnsi="Times New Roman"/>
          <w:bCs/>
          <w:color w:val="000000"/>
          <w:sz w:val="24"/>
          <w:szCs w:val="24"/>
        </w:rPr>
        <w:t>Муниципальн</w:t>
      </w:r>
      <w:r>
        <w:rPr>
          <w:rFonts w:ascii="Times New Roman" w:eastAsia="Times New Roman" w:hAnsi="Times New Roman"/>
          <w:bCs/>
          <w:color w:val="000000"/>
          <w:sz w:val="24"/>
          <w:szCs w:val="24"/>
        </w:rPr>
        <w:t>ым</w:t>
      </w:r>
      <w:r w:rsidRPr="000025CA">
        <w:rPr>
          <w:rFonts w:ascii="Times New Roman" w:eastAsia="Times New Roman" w:hAnsi="Times New Roman"/>
          <w:bCs/>
          <w:color w:val="000000"/>
          <w:sz w:val="24"/>
          <w:szCs w:val="24"/>
        </w:rPr>
        <w:t xml:space="preserve"> образование</w:t>
      </w:r>
      <w:r>
        <w:rPr>
          <w:rFonts w:ascii="Times New Roman" w:eastAsia="Times New Roman" w:hAnsi="Times New Roman"/>
          <w:bCs/>
          <w:color w:val="000000"/>
          <w:sz w:val="24"/>
          <w:szCs w:val="24"/>
        </w:rPr>
        <w:t>м</w:t>
      </w:r>
      <w:r w:rsidRPr="000025CA">
        <w:rPr>
          <w:rFonts w:ascii="Times New Roman" w:eastAsia="Times New Roman" w:hAnsi="Times New Roman"/>
          <w:bCs/>
          <w:color w:val="000000"/>
          <w:sz w:val="24"/>
          <w:szCs w:val="24"/>
        </w:rPr>
        <w:t xml:space="preserve"> Палехск</w:t>
      </w:r>
      <w:r>
        <w:rPr>
          <w:rFonts w:ascii="Times New Roman" w:eastAsia="Times New Roman" w:hAnsi="Times New Roman"/>
          <w:bCs/>
          <w:color w:val="000000"/>
          <w:sz w:val="24"/>
          <w:szCs w:val="24"/>
        </w:rPr>
        <w:t xml:space="preserve">ого </w:t>
      </w:r>
      <w:r w:rsidRPr="000025CA">
        <w:rPr>
          <w:rFonts w:ascii="Times New Roman" w:eastAsia="Times New Roman" w:hAnsi="Times New Roman"/>
          <w:bCs/>
          <w:color w:val="000000"/>
          <w:sz w:val="24"/>
          <w:szCs w:val="24"/>
        </w:rPr>
        <w:t>муниципальн</w:t>
      </w:r>
      <w:r>
        <w:rPr>
          <w:rFonts w:ascii="Times New Roman" w:eastAsia="Times New Roman" w:hAnsi="Times New Roman"/>
          <w:bCs/>
          <w:color w:val="000000"/>
          <w:sz w:val="24"/>
          <w:szCs w:val="24"/>
        </w:rPr>
        <w:t>ого</w:t>
      </w:r>
      <w:r w:rsidRPr="000025CA">
        <w:rPr>
          <w:rFonts w:ascii="Times New Roman" w:eastAsia="Times New Roman" w:hAnsi="Times New Roman"/>
          <w:bCs/>
          <w:color w:val="000000"/>
          <w:sz w:val="24"/>
          <w:szCs w:val="24"/>
        </w:rPr>
        <w:t xml:space="preserve"> район Ивановской области</w:t>
      </w:r>
      <w:r>
        <w:rPr>
          <w:rFonts w:ascii="Times New Roman" w:eastAsia="Times New Roman" w:hAnsi="Times New Roman"/>
          <w:bCs/>
          <w:color w:val="000000"/>
          <w:sz w:val="24"/>
          <w:szCs w:val="24"/>
        </w:rPr>
        <w:t xml:space="preserve"> и </w:t>
      </w:r>
      <w:r>
        <w:rPr>
          <w:rFonts w:ascii="Times New Roman" w:eastAsia="Times New Roman" w:hAnsi="Times New Roman"/>
          <w:bCs/>
          <w:color w:val="000000"/>
          <w:sz w:val="24"/>
          <w:szCs w:val="24"/>
        </w:rPr>
        <w:br/>
        <w:t>ООО «МИЦ» в отношении объектов теплоснабжения, находящихся в муниципальной собственности  муниципального образования Палехский муниципальный район Ивановской области  на 2024-2031гг планируются следующие мероприятия:</w:t>
      </w:r>
    </w:p>
    <w:p w:rsidR="00B12AAA" w:rsidRDefault="00B12AAA" w:rsidP="00B12AAA">
      <w:pPr>
        <w:widowControl w:val="0"/>
        <w:tabs>
          <w:tab w:val="left" w:pos="-142"/>
          <w:tab w:val="left" w:pos="0"/>
        </w:tabs>
        <w:suppressAutoHyphens/>
        <w:spacing w:after="0" w:line="240" w:lineRule="auto"/>
        <w:jc w:val="right"/>
        <w:textAlignment w:val="baseline"/>
        <w:outlineLvl w:val="1"/>
        <w:rPr>
          <w:rFonts w:ascii="Times New Roman" w:hAnsi="Times New Roman"/>
          <w:b/>
          <w:sz w:val="24"/>
          <w:szCs w:val="24"/>
        </w:rPr>
      </w:pPr>
    </w:p>
    <w:p w:rsidR="00B12AAA" w:rsidRPr="00923258" w:rsidRDefault="00B12AAA" w:rsidP="00B12AAA">
      <w:pPr>
        <w:widowControl w:val="0"/>
        <w:tabs>
          <w:tab w:val="left" w:pos="-142"/>
          <w:tab w:val="left" w:pos="0"/>
        </w:tabs>
        <w:suppressAutoHyphens/>
        <w:spacing w:after="0" w:line="240" w:lineRule="auto"/>
        <w:jc w:val="right"/>
        <w:textAlignment w:val="baseline"/>
        <w:outlineLvl w:val="1"/>
        <w:rPr>
          <w:rFonts w:ascii="Times New Roman" w:eastAsia="Times New Roman" w:hAnsi="Times New Roman"/>
          <w:bCs/>
          <w:color w:val="000000"/>
          <w:sz w:val="24"/>
          <w:szCs w:val="24"/>
        </w:rPr>
      </w:pPr>
      <w:r w:rsidRPr="00DF6011">
        <w:rPr>
          <w:rFonts w:ascii="Times New Roman" w:hAnsi="Times New Roman"/>
          <w:b/>
          <w:sz w:val="24"/>
          <w:szCs w:val="24"/>
        </w:rPr>
        <w:t xml:space="preserve">Таблица </w:t>
      </w:r>
      <w:r>
        <w:rPr>
          <w:rFonts w:ascii="Times New Roman" w:hAnsi="Times New Roman"/>
          <w:b/>
          <w:sz w:val="24"/>
          <w:szCs w:val="24"/>
        </w:rPr>
        <w:t>9</w:t>
      </w:r>
      <w:r w:rsidRPr="00DF6011">
        <w:rPr>
          <w:rFonts w:ascii="Times New Roman" w:hAnsi="Times New Roman"/>
          <w:b/>
          <w:sz w:val="24"/>
          <w:szCs w:val="24"/>
        </w:rPr>
        <w:t>.</w:t>
      </w:r>
      <w:r w:rsidR="008C23D6">
        <w:rPr>
          <w:rFonts w:ascii="Times New Roman" w:hAnsi="Times New Roman"/>
          <w:b/>
          <w:sz w:val="24"/>
          <w:szCs w:val="24"/>
        </w:rPr>
        <w:t>1</w:t>
      </w:r>
    </w:p>
    <w:tbl>
      <w:tblPr>
        <w:tblStyle w:val="af"/>
        <w:tblW w:w="0" w:type="auto"/>
        <w:tblInd w:w="-176" w:type="dxa"/>
        <w:tblLayout w:type="fixed"/>
        <w:tblLook w:val="04A0"/>
      </w:tblPr>
      <w:tblGrid>
        <w:gridCol w:w="2269"/>
        <w:gridCol w:w="1951"/>
        <w:gridCol w:w="2585"/>
        <w:gridCol w:w="1723"/>
        <w:gridCol w:w="1928"/>
      </w:tblGrid>
      <w:tr w:rsidR="00B12AAA" w:rsidRPr="00B12AAA" w:rsidTr="008C23D6">
        <w:tc>
          <w:tcPr>
            <w:tcW w:w="2269" w:type="dxa"/>
          </w:tcPr>
          <w:p w:rsidR="00B12AAA" w:rsidRPr="00B12AAA" w:rsidRDefault="00B12AAA" w:rsidP="004B5AC7">
            <w:pPr>
              <w:widowControl w:val="0"/>
              <w:tabs>
                <w:tab w:val="left" w:pos="-142"/>
                <w:tab w:val="left" w:pos="0"/>
              </w:tabs>
              <w:suppressAutoHyphens/>
              <w:spacing w:after="0" w:line="240" w:lineRule="auto"/>
              <w:textAlignment w:val="baseline"/>
              <w:outlineLvl w:val="1"/>
              <w:rPr>
                <w:bCs/>
                <w:color w:val="000000"/>
              </w:rPr>
            </w:pPr>
            <w:r w:rsidRPr="00B12AAA">
              <w:rPr>
                <w:bCs/>
                <w:color w:val="000000"/>
              </w:rPr>
              <w:t>Наименование  котельной</w:t>
            </w:r>
          </w:p>
        </w:tc>
        <w:tc>
          <w:tcPr>
            <w:tcW w:w="1951" w:type="dxa"/>
          </w:tcPr>
          <w:p w:rsidR="00B12AAA" w:rsidRPr="00B12AAA" w:rsidRDefault="00B12AAA" w:rsidP="004B5AC7">
            <w:pPr>
              <w:widowControl w:val="0"/>
              <w:tabs>
                <w:tab w:val="left" w:pos="-142"/>
                <w:tab w:val="left" w:pos="0"/>
              </w:tabs>
              <w:suppressAutoHyphens/>
              <w:spacing w:after="0" w:line="240" w:lineRule="auto"/>
              <w:textAlignment w:val="baseline"/>
              <w:outlineLvl w:val="1"/>
              <w:rPr>
                <w:bCs/>
                <w:color w:val="000000"/>
              </w:rPr>
            </w:pPr>
            <w:r w:rsidRPr="00B12AAA">
              <w:rPr>
                <w:bCs/>
                <w:color w:val="000000"/>
              </w:rPr>
              <w:t>Наименование предприятия (организации) эксплуатирующего котельную</w:t>
            </w:r>
          </w:p>
        </w:tc>
        <w:tc>
          <w:tcPr>
            <w:tcW w:w="2585" w:type="dxa"/>
          </w:tcPr>
          <w:p w:rsidR="00B12AAA" w:rsidRPr="00B12AAA" w:rsidRDefault="00B12AAA" w:rsidP="004B5AC7">
            <w:pPr>
              <w:widowControl w:val="0"/>
              <w:tabs>
                <w:tab w:val="left" w:pos="-142"/>
                <w:tab w:val="left" w:pos="0"/>
              </w:tabs>
              <w:suppressAutoHyphens/>
              <w:spacing w:after="0" w:line="240" w:lineRule="auto"/>
              <w:textAlignment w:val="baseline"/>
              <w:outlineLvl w:val="1"/>
              <w:rPr>
                <w:bCs/>
                <w:color w:val="000000"/>
              </w:rPr>
            </w:pPr>
            <w:r w:rsidRPr="00B12AAA">
              <w:rPr>
                <w:bCs/>
                <w:color w:val="000000"/>
              </w:rPr>
              <w:t>Мероприятия</w:t>
            </w:r>
          </w:p>
        </w:tc>
        <w:tc>
          <w:tcPr>
            <w:tcW w:w="1723" w:type="dxa"/>
          </w:tcPr>
          <w:p w:rsidR="00B12AAA" w:rsidRPr="00B12AAA" w:rsidRDefault="00B12AAA" w:rsidP="004B5AC7">
            <w:pPr>
              <w:widowControl w:val="0"/>
              <w:tabs>
                <w:tab w:val="left" w:pos="-142"/>
                <w:tab w:val="left" w:pos="0"/>
              </w:tabs>
              <w:suppressAutoHyphens/>
              <w:spacing w:after="0" w:line="240" w:lineRule="auto"/>
              <w:textAlignment w:val="baseline"/>
              <w:outlineLvl w:val="1"/>
              <w:rPr>
                <w:bCs/>
                <w:color w:val="000000"/>
              </w:rPr>
            </w:pPr>
            <w:r w:rsidRPr="00B12AAA">
              <w:rPr>
                <w:bCs/>
                <w:color w:val="000000"/>
              </w:rPr>
              <w:t>Дата внедрения мероприятия</w:t>
            </w:r>
          </w:p>
        </w:tc>
        <w:tc>
          <w:tcPr>
            <w:tcW w:w="1928" w:type="dxa"/>
          </w:tcPr>
          <w:p w:rsidR="00B12AAA" w:rsidRPr="00B12AAA" w:rsidRDefault="00B12AAA" w:rsidP="004B5AC7">
            <w:pPr>
              <w:widowControl w:val="0"/>
              <w:tabs>
                <w:tab w:val="left" w:pos="-142"/>
                <w:tab w:val="left" w:pos="0"/>
              </w:tabs>
              <w:suppressAutoHyphens/>
              <w:spacing w:after="0" w:line="240" w:lineRule="auto"/>
              <w:textAlignment w:val="baseline"/>
              <w:outlineLvl w:val="1"/>
              <w:rPr>
                <w:bCs/>
                <w:color w:val="000000"/>
              </w:rPr>
            </w:pPr>
            <w:r w:rsidRPr="00B12AAA">
              <w:rPr>
                <w:bCs/>
                <w:color w:val="000000"/>
              </w:rPr>
              <w:t>Стоимость мероприятия, тыс.руб (НДС не облагается)</w:t>
            </w:r>
          </w:p>
        </w:tc>
      </w:tr>
      <w:tr w:rsidR="00B12AAA" w:rsidRPr="00B12AAA" w:rsidTr="008C23D6">
        <w:tc>
          <w:tcPr>
            <w:tcW w:w="2269" w:type="dxa"/>
            <w:vMerge w:val="restart"/>
            <w:vAlign w:val="center"/>
          </w:tcPr>
          <w:p w:rsidR="00B12AAA" w:rsidRPr="00B12AAA" w:rsidRDefault="00B12AAA" w:rsidP="004B5AC7">
            <w:pPr>
              <w:widowControl w:val="0"/>
              <w:tabs>
                <w:tab w:val="left" w:pos="-142"/>
                <w:tab w:val="left" w:pos="0"/>
              </w:tabs>
              <w:suppressAutoHyphens/>
              <w:spacing w:after="0" w:line="240" w:lineRule="auto"/>
              <w:jc w:val="center"/>
              <w:textAlignment w:val="baseline"/>
              <w:outlineLvl w:val="1"/>
              <w:rPr>
                <w:bCs/>
                <w:color w:val="000000"/>
              </w:rPr>
            </w:pPr>
            <w:r w:rsidRPr="00B12AAA">
              <w:rPr>
                <w:bCs/>
                <w:color w:val="000000"/>
              </w:rPr>
              <w:t>Котельная ул. Производственная</w:t>
            </w:r>
          </w:p>
        </w:tc>
        <w:tc>
          <w:tcPr>
            <w:tcW w:w="1951" w:type="dxa"/>
            <w:vMerge w:val="restart"/>
            <w:vAlign w:val="center"/>
          </w:tcPr>
          <w:p w:rsidR="00B12AAA" w:rsidRPr="00B12AAA" w:rsidRDefault="00B12AAA" w:rsidP="004B5AC7">
            <w:pPr>
              <w:widowControl w:val="0"/>
              <w:tabs>
                <w:tab w:val="left" w:pos="-142"/>
                <w:tab w:val="left" w:pos="0"/>
              </w:tabs>
              <w:suppressAutoHyphens/>
              <w:spacing w:after="0" w:line="240" w:lineRule="auto"/>
              <w:jc w:val="center"/>
              <w:textAlignment w:val="baseline"/>
              <w:outlineLvl w:val="1"/>
              <w:rPr>
                <w:bCs/>
                <w:color w:val="000000"/>
              </w:rPr>
            </w:pPr>
            <w:r w:rsidRPr="00B12AAA">
              <w:rPr>
                <w:bCs/>
                <w:color w:val="000000"/>
              </w:rPr>
              <w:t>ООО «МИЦ»</w:t>
            </w:r>
          </w:p>
        </w:tc>
        <w:tc>
          <w:tcPr>
            <w:tcW w:w="2585" w:type="dxa"/>
            <w:vAlign w:val="center"/>
          </w:tcPr>
          <w:p w:rsidR="00B12AAA" w:rsidRPr="00B12AAA" w:rsidRDefault="00B12AAA" w:rsidP="004B5AC7">
            <w:pPr>
              <w:spacing w:after="0" w:line="240" w:lineRule="auto"/>
            </w:pPr>
            <w:r w:rsidRPr="00B12AAA">
              <w:t>Реконструкция участка тепловой сети  ТК 6-ТК 7 ( от ТК 6 по ул.Мира до ТК 7 по ул.Мира)</w:t>
            </w:r>
          </w:p>
        </w:tc>
        <w:tc>
          <w:tcPr>
            <w:tcW w:w="1723" w:type="dxa"/>
            <w:vAlign w:val="center"/>
          </w:tcPr>
          <w:p w:rsidR="00B12AAA" w:rsidRPr="00B12AAA" w:rsidRDefault="00B12AAA" w:rsidP="004B5AC7">
            <w:pPr>
              <w:spacing w:after="0" w:line="240" w:lineRule="auto"/>
              <w:jc w:val="center"/>
            </w:pPr>
            <w:r w:rsidRPr="00B12AAA">
              <w:t>3 кв.2024г</w:t>
            </w:r>
          </w:p>
        </w:tc>
        <w:tc>
          <w:tcPr>
            <w:tcW w:w="1928" w:type="dxa"/>
            <w:vAlign w:val="center"/>
          </w:tcPr>
          <w:p w:rsidR="00B12AAA" w:rsidRPr="00B12AAA" w:rsidRDefault="00B12AAA" w:rsidP="004B5AC7">
            <w:pPr>
              <w:spacing w:after="0" w:line="240" w:lineRule="auto"/>
              <w:jc w:val="center"/>
            </w:pPr>
            <w:r w:rsidRPr="00B12AAA">
              <w:t>1137,559</w:t>
            </w:r>
          </w:p>
        </w:tc>
      </w:tr>
      <w:tr w:rsidR="00B12AAA" w:rsidRPr="00B12AAA" w:rsidTr="008C23D6">
        <w:tc>
          <w:tcPr>
            <w:tcW w:w="2269" w:type="dxa"/>
            <w:vMerge/>
          </w:tcPr>
          <w:p w:rsidR="00B12AAA" w:rsidRPr="00B12AAA" w:rsidRDefault="00B12AAA" w:rsidP="004B5AC7">
            <w:pPr>
              <w:widowControl w:val="0"/>
              <w:tabs>
                <w:tab w:val="left" w:pos="-142"/>
                <w:tab w:val="left" w:pos="0"/>
              </w:tabs>
              <w:suppressAutoHyphens/>
              <w:spacing w:after="0" w:line="240" w:lineRule="auto"/>
              <w:textAlignment w:val="baseline"/>
              <w:outlineLvl w:val="1"/>
              <w:rPr>
                <w:bCs/>
                <w:color w:val="000000"/>
              </w:rPr>
            </w:pPr>
          </w:p>
        </w:tc>
        <w:tc>
          <w:tcPr>
            <w:tcW w:w="1951" w:type="dxa"/>
            <w:vMerge/>
          </w:tcPr>
          <w:p w:rsidR="00B12AAA" w:rsidRPr="00B12AAA" w:rsidRDefault="00B12AAA" w:rsidP="004B5AC7">
            <w:pPr>
              <w:widowControl w:val="0"/>
              <w:tabs>
                <w:tab w:val="left" w:pos="-142"/>
                <w:tab w:val="left" w:pos="0"/>
              </w:tabs>
              <w:suppressAutoHyphens/>
              <w:spacing w:after="0" w:line="240" w:lineRule="auto"/>
              <w:textAlignment w:val="baseline"/>
              <w:outlineLvl w:val="1"/>
              <w:rPr>
                <w:bCs/>
                <w:color w:val="000000"/>
              </w:rPr>
            </w:pPr>
          </w:p>
        </w:tc>
        <w:tc>
          <w:tcPr>
            <w:tcW w:w="2585" w:type="dxa"/>
            <w:vAlign w:val="center"/>
          </w:tcPr>
          <w:p w:rsidR="00B12AAA" w:rsidRPr="00B12AAA" w:rsidRDefault="00B12AAA" w:rsidP="004B5AC7">
            <w:pPr>
              <w:spacing w:after="0" w:line="240" w:lineRule="auto"/>
            </w:pPr>
            <w:r w:rsidRPr="00B12AAA">
              <w:t>Реконструкция участка тепловой сети  ТК 7-ул.Мира,д.13 ( по улице Мира от ТК 7 до д.№13 )</w:t>
            </w:r>
          </w:p>
        </w:tc>
        <w:tc>
          <w:tcPr>
            <w:tcW w:w="1723" w:type="dxa"/>
            <w:vAlign w:val="center"/>
          </w:tcPr>
          <w:p w:rsidR="00B12AAA" w:rsidRPr="00B12AAA" w:rsidRDefault="00B12AAA" w:rsidP="004B5AC7">
            <w:pPr>
              <w:spacing w:after="0" w:line="240" w:lineRule="auto"/>
              <w:jc w:val="center"/>
            </w:pPr>
            <w:r w:rsidRPr="00B12AAA">
              <w:t>3 кв.2024г</w:t>
            </w:r>
          </w:p>
        </w:tc>
        <w:tc>
          <w:tcPr>
            <w:tcW w:w="1928" w:type="dxa"/>
            <w:vAlign w:val="center"/>
          </w:tcPr>
          <w:p w:rsidR="00B12AAA" w:rsidRPr="00B12AAA" w:rsidRDefault="00B12AAA" w:rsidP="004B5AC7">
            <w:pPr>
              <w:spacing w:after="0" w:line="240" w:lineRule="auto"/>
              <w:jc w:val="center"/>
            </w:pPr>
            <w:r w:rsidRPr="00B12AAA">
              <w:t>217,837</w:t>
            </w:r>
          </w:p>
        </w:tc>
      </w:tr>
      <w:tr w:rsidR="00B12AAA" w:rsidRPr="00B12AAA" w:rsidTr="008C23D6">
        <w:tc>
          <w:tcPr>
            <w:tcW w:w="2269" w:type="dxa"/>
            <w:vMerge/>
          </w:tcPr>
          <w:p w:rsidR="00B12AAA" w:rsidRPr="00B12AAA" w:rsidRDefault="00B12AAA" w:rsidP="004B5AC7">
            <w:pPr>
              <w:widowControl w:val="0"/>
              <w:tabs>
                <w:tab w:val="left" w:pos="-142"/>
                <w:tab w:val="left" w:pos="0"/>
              </w:tabs>
              <w:suppressAutoHyphens/>
              <w:spacing w:after="0" w:line="240" w:lineRule="auto"/>
              <w:textAlignment w:val="baseline"/>
              <w:outlineLvl w:val="1"/>
              <w:rPr>
                <w:bCs/>
                <w:color w:val="000000"/>
              </w:rPr>
            </w:pPr>
          </w:p>
        </w:tc>
        <w:tc>
          <w:tcPr>
            <w:tcW w:w="1951" w:type="dxa"/>
            <w:vMerge/>
          </w:tcPr>
          <w:p w:rsidR="00B12AAA" w:rsidRPr="00B12AAA" w:rsidRDefault="00B12AAA" w:rsidP="004B5AC7">
            <w:pPr>
              <w:widowControl w:val="0"/>
              <w:tabs>
                <w:tab w:val="left" w:pos="-142"/>
                <w:tab w:val="left" w:pos="0"/>
              </w:tabs>
              <w:suppressAutoHyphens/>
              <w:spacing w:after="0" w:line="240" w:lineRule="auto"/>
              <w:textAlignment w:val="baseline"/>
              <w:outlineLvl w:val="1"/>
              <w:rPr>
                <w:bCs/>
                <w:color w:val="000000"/>
              </w:rPr>
            </w:pPr>
          </w:p>
        </w:tc>
        <w:tc>
          <w:tcPr>
            <w:tcW w:w="2585" w:type="dxa"/>
            <w:vAlign w:val="center"/>
          </w:tcPr>
          <w:p w:rsidR="00B12AAA" w:rsidRPr="00B12AAA" w:rsidRDefault="00B12AAA" w:rsidP="004B5AC7">
            <w:pPr>
              <w:spacing w:after="0" w:line="240" w:lineRule="auto"/>
            </w:pPr>
            <w:r w:rsidRPr="00B12AAA">
              <w:t>Реконструкция участка тепловой сети ТК 9- У3 9  ( от ТК 9 по ул. 1-я Садовая до У3 по ул. 2-я Садовая)</w:t>
            </w:r>
          </w:p>
        </w:tc>
        <w:tc>
          <w:tcPr>
            <w:tcW w:w="1723" w:type="dxa"/>
            <w:vAlign w:val="center"/>
          </w:tcPr>
          <w:p w:rsidR="00B12AAA" w:rsidRPr="00B12AAA" w:rsidRDefault="00B12AAA" w:rsidP="004B5AC7">
            <w:pPr>
              <w:spacing w:after="0" w:line="240" w:lineRule="auto"/>
              <w:jc w:val="center"/>
            </w:pPr>
            <w:r w:rsidRPr="00B12AAA">
              <w:t>3 кв.2025г</w:t>
            </w:r>
          </w:p>
        </w:tc>
        <w:tc>
          <w:tcPr>
            <w:tcW w:w="1928" w:type="dxa"/>
            <w:vAlign w:val="center"/>
          </w:tcPr>
          <w:p w:rsidR="00B12AAA" w:rsidRPr="00B12AAA" w:rsidRDefault="00B12AAA" w:rsidP="004B5AC7">
            <w:pPr>
              <w:widowControl w:val="0"/>
              <w:tabs>
                <w:tab w:val="left" w:pos="-142"/>
                <w:tab w:val="left" w:pos="0"/>
              </w:tabs>
              <w:suppressAutoHyphens/>
              <w:spacing w:after="0" w:line="240" w:lineRule="auto"/>
              <w:jc w:val="center"/>
              <w:textAlignment w:val="baseline"/>
              <w:outlineLvl w:val="1"/>
              <w:rPr>
                <w:bCs/>
                <w:color w:val="000000"/>
              </w:rPr>
            </w:pPr>
            <w:r w:rsidRPr="00B12AAA">
              <w:rPr>
                <w:bCs/>
                <w:color w:val="000000"/>
              </w:rPr>
              <w:t>1745,666</w:t>
            </w:r>
          </w:p>
        </w:tc>
      </w:tr>
      <w:tr w:rsidR="00B12AAA" w:rsidRPr="00B12AAA" w:rsidTr="008C23D6">
        <w:tc>
          <w:tcPr>
            <w:tcW w:w="2269" w:type="dxa"/>
          </w:tcPr>
          <w:p w:rsidR="00B12AAA" w:rsidRPr="00B12AAA" w:rsidRDefault="00B12AAA" w:rsidP="004B5AC7">
            <w:pPr>
              <w:widowControl w:val="0"/>
              <w:tabs>
                <w:tab w:val="left" w:pos="-142"/>
                <w:tab w:val="left" w:pos="0"/>
              </w:tabs>
              <w:suppressAutoHyphens/>
              <w:spacing w:after="0" w:line="240" w:lineRule="auto"/>
              <w:jc w:val="center"/>
              <w:textAlignment w:val="baseline"/>
              <w:outlineLvl w:val="1"/>
              <w:rPr>
                <w:bCs/>
                <w:color w:val="000000"/>
              </w:rPr>
            </w:pPr>
            <w:r w:rsidRPr="00B12AAA">
              <w:rPr>
                <w:bCs/>
                <w:color w:val="000000"/>
              </w:rPr>
              <w:t>итого</w:t>
            </w:r>
          </w:p>
        </w:tc>
        <w:tc>
          <w:tcPr>
            <w:tcW w:w="1951" w:type="dxa"/>
          </w:tcPr>
          <w:p w:rsidR="00B12AAA" w:rsidRPr="00B12AAA" w:rsidRDefault="00B12AAA" w:rsidP="004B5AC7">
            <w:pPr>
              <w:widowControl w:val="0"/>
              <w:tabs>
                <w:tab w:val="left" w:pos="-142"/>
                <w:tab w:val="left" w:pos="0"/>
              </w:tabs>
              <w:suppressAutoHyphens/>
              <w:spacing w:after="0" w:line="240" w:lineRule="auto"/>
              <w:textAlignment w:val="baseline"/>
              <w:outlineLvl w:val="1"/>
              <w:rPr>
                <w:bCs/>
                <w:color w:val="000000"/>
              </w:rPr>
            </w:pPr>
          </w:p>
        </w:tc>
        <w:tc>
          <w:tcPr>
            <w:tcW w:w="2585" w:type="dxa"/>
          </w:tcPr>
          <w:p w:rsidR="00B12AAA" w:rsidRPr="00B12AAA" w:rsidRDefault="00B12AAA" w:rsidP="004B5AC7">
            <w:pPr>
              <w:widowControl w:val="0"/>
              <w:tabs>
                <w:tab w:val="left" w:pos="-142"/>
                <w:tab w:val="left" w:pos="0"/>
              </w:tabs>
              <w:suppressAutoHyphens/>
              <w:spacing w:after="0" w:line="240" w:lineRule="auto"/>
              <w:textAlignment w:val="baseline"/>
              <w:outlineLvl w:val="1"/>
              <w:rPr>
                <w:bCs/>
                <w:color w:val="000000"/>
              </w:rPr>
            </w:pPr>
          </w:p>
        </w:tc>
        <w:tc>
          <w:tcPr>
            <w:tcW w:w="1723" w:type="dxa"/>
          </w:tcPr>
          <w:p w:rsidR="00B12AAA" w:rsidRPr="00B12AAA" w:rsidRDefault="00B12AAA" w:rsidP="004B5AC7">
            <w:pPr>
              <w:widowControl w:val="0"/>
              <w:tabs>
                <w:tab w:val="left" w:pos="-142"/>
                <w:tab w:val="left" w:pos="0"/>
              </w:tabs>
              <w:suppressAutoHyphens/>
              <w:spacing w:after="0" w:line="240" w:lineRule="auto"/>
              <w:textAlignment w:val="baseline"/>
              <w:outlineLvl w:val="1"/>
              <w:rPr>
                <w:bCs/>
                <w:color w:val="000000"/>
              </w:rPr>
            </w:pPr>
          </w:p>
        </w:tc>
        <w:tc>
          <w:tcPr>
            <w:tcW w:w="1928" w:type="dxa"/>
          </w:tcPr>
          <w:p w:rsidR="00B12AAA" w:rsidRPr="00B12AAA" w:rsidRDefault="00B12AAA" w:rsidP="004B5AC7">
            <w:pPr>
              <w:widowControl w:val="0"/>
              <w:tabs>
                <w:tab w:val="left" w:pos="-142"/>
                <w:tab w:val="left" w:pos="0"/>
              </w:tabs>
              <w:suppressAutoHyphens/>
              <w:spacing w:after="0" w:line="240" w:lineRule="auto"/>
              <w:jc w:val="center"/>
              <w:textAlignment w:val="baseline"/>
              <w:outlineLvl w:val="1"/>
              <w:rPr>
                <w:bCs/>
                <w:color w:val="000000"/>
              </w:rPr>
            </w:pPr>
            <w:r w:rsidRPr="00B12AAA">
              <w:rPr>
                <w:bCs/>
                <w:color w:val="000000"/>
              </w:rPr>
              <w:t>3 101,062</w:t>
            </w:r>
          </w:p>
        </w:tc>
      </w:tr>
    </w:tbl>
    <w:p w:rsidR="00FE4368" w:rsidRDefault="00FE4368" w:rsidP="00FE4368">
      <w:pPr>
        <w:spacing w:after="0" w:line="360" w:lineRule="auto"/>
        <w:ind w:firstLine="567"/>
        <w:rPr>
          <w:rFonts w:ascii="Times New Roman" w:hAnsi="Times New Roman"/>
          <w:sz w:val="24"/>
        </w:rPr>
      </w:pPr>
    </w:p>
    <w:p w:rsidR="00F85960" w:rsidRPr="00981699" w:rsidRDefault="00F85960" w:rsidP="00F85960">
      <w:pPr>
        <w:pStyle w:val="2"/>
        <w:spacing w:line="360" w:lineRule="auto"/>
        <w:ind w:left="426" w:hanging="426"/>
        <w:jc w:val="both"/>
      </w:pPr>
      <w:r w:rsidRPr="00981699">
        <w:lastRenderedPageBreak/>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rsidR="00F85960" w:rsidRDefault="00F85960" w:rsidP="00F85960">
      <w:pPr>
        <w:pStyle w:val="120"/>
        <w:tabs>
          <w:tab w:val="left" w:pos="993"/>
        </w:tabs>
        <w:spacing w:before="0" w:after="0" w:line="360" w:lineRule="auto"/>
        <w:ind w:firstLine="567"/>
        <w:rPr>
          <w:spacing w:val="0"/>
          <w:sz w:val="24"/>
          <w:szCs w:val="24"/>
        </w:rPr>
      </w:pPr>
      <w:r w:rsidRPr="00981699">
        <w:rPr>
          <w:spacing w:val="0"/>
          <w:sz w:val="24"/>
          <w:szCs w:val="24"/>
        </w:rPr>
        <w:t xml:space="preserve">Строительство, реконструкция и техническое перевооружение в связи с изменениями температурного графика и гидравлического режима работы системы теплоснабжения, не планируется. </w:t>
      </w:r>
    </w:p>
    <w:p w:rsidR="00F85960" w:rsidRPr="00981699" w:rsidRDefault="00F85960" w:rsidP="00F85960">
      <w:pPr>
        <w:pStyle w:val="2"/>
        <w:spacing w:line="360" w:lineRule="auto"/>
        <w:ind w:left="426" w:hanging="426"/>
        <w:jc w:val="both"/>
      </w:pPr>
      <w:r w:rsidRPr="00446A98">
        <w:rPr>
          <w:color w:val="000000" w:themeColor="text1"/>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p w:rsidR="00F85960" w:rsidRPr="00F85960" w:rsidRDefault="00F85960" w:rsidP="00F85960">
      <w:pPr>
        <w:spacing w:after="0" w:line="360" w:lineRule="auto"/>
        <w:ind w:firstLine="567"/>
        <w:rPr>
          <w:rFonts w:ascii="Times New Roman" w:eastAsia="Times New Roman" w:hAnsi="Times New Roman"/>
          <w:sz w:val="24"/>
          <w:szCs w:val="24"/>
          <w:lang w:eastAsia="ru-RU"/>
        </w:rPr>
      </w:pPr>
      <w:r w:rsidRPr="00F85960">
        <w:rPr>
          <w:rFonts w:ascii="Times New Roman" w:hAnsi="Times New Roman"/>
          <w:color w:val="000000" w:themeColor="text1"/>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Pr="00F85960">
        <w:rPr>
          <w:rFonts w:ascii="Times New Roman" w:hAnsi="Times New Roman"/>
          <w:sz w:val="24"/>
        </w:rPr>
        <w:t xml:space="preserve"> отсутствуют.</w:t>
      </w:r>
    </w:p>
    <w:p w:rsidR="00F85960" w:rsidRPr="00981699" w:rsidRDefault="00F85960" w:rsidP="00F85960">
      <w:pPr>
        <w:pStyle w:val="2"/>
        <w:spacing w:line="360" w:lineRule="auto"/>
        <w:ind w:left="426" w:hanging="426"/>
        <w:jc w:val="both"/>
      </w:pPr>
      <w:r w:rsidRPr="00446A98">
        <w:rPr>
          <w:color w:val="000000" w:themeColor="text1"/>
        </w:rPr>
        <w:t>Оценк</w:t>
      </w:r>
      <w:r>
        <w:rPr>
          <w:color w:val="000000" w:themeColor="text1"/>
        </w:rPr>
        <w:t>а</w:t>
      </w:r>
      <w:r w:rsidRPr="00446A98">
        <w:rPr>
          <w:color w:val="000000" w:themeColor="text1"/>
        </w:rPr>
        <w:t xml:space="preserve"> эффективности инвестиций по отдельным предложениям</w:t>
      </w:r>
    </w:p>
    <w:p w:rsidR="00F85960" w:rsidRPr="00BC467D" w:rsidRDefault="00F85960" w:rsidP="00F85960">
      <w:pPr>
        <w:spacing w:after="0" w:line="360" w:lineRule="auto"/>
        <w:ind w:firstLine="426"/>
        <w:jc w:val="both"/>
        <w:rPr>
          <w:rFonts w:ascii="Times New Roman" w:hAnsi="Times New Roman"/>
          <w:sz w:val="24"/>
          <w:szCs w:val="24"/>
        </w:rPr>
      </w:pPr>
      <w:r w:rsidRPr="000E76B2">
        <w:rPr>
          <w:rFonts w:ascii="Times New Roman" w:hAnsi="Times New Roman"/>
          <w:sz w:val="24"/>
          <w:szCs w:val="24"/>
        </w:rPr>
        <w:t xml:space="preserve">Эффекты от реализации программы проектов оценивались на основании сравнения основных показателей деятельности организации без реализации мероприятий (базовый вариант) и с реализацией мероприятий программы. </w:t>
      </w:r>
    </w:p>
    <w:p w:rsidR="00F85960" w:rsidRPr="000E76B2" w:rsidRDefault="00F85960" w:rsidP="00F85960">
      <w:pPr>
        <w:spacing w:after="0" w:line="360" w:lineRule="auto"/>
        <w:ind w:firstLine="426"/>
        <w:jc w:val="both"/>
        <w:rPr>
          <w:rFonts w:ascii="Times New Roman" w:hAnsi="Times New Roman"/>
          <w:sz w:val="24"/>
          <w:szCs w:val="24"/>
        </w:rPr>
      </w:pPr>
      <w:r w:rsidRPr="000E76B2">
        <w:rPr>
          <w:rFonts w:ascii="Times New Roman" w:hAnsi="Times New Roman"/>
          <w:sz w:val="24"/>
          <w:szCs w:val="24"/>
        </w:rPr>
        <w:t>Базовый вариант предполагает:</w:t>
      </w:r>
    </w:p>
    <w:p w:rsidR="00F85960" w:rsidRPr="000E76B2" w:rsidRDefault="00F85960" w:rsidP="00F85960">
      <w:pPr>
        <w:spacing w:after="0" w:line="360" w:lineRule="auto"/>
        <w:ind w:firstLine="426"/>
        <w:jc w:val="both"/>
        <w:rPr>
          <w:rFonts w:ascii="Times New Roman" w:hAnsi="Times New Roman"/>
          <w:sz w:val="24"/>
          <w:szCs w:val="24"/>
        </w:rPr>
      </w:pPr>
      <w:r w:rsidRPr="000E76B2">
        <w:rPr>
          <w:rFonts w:ascii="Times New Roman" w:hAnsi="Times New Roman"/>
          <w:sz w:val="24"/>
          <w:szCs w:val="24"/>
        </w:rPr>
        <w:t xml:space="preserve"> - новые потребители не подключаются и не отключаются; </w:t>
      </w:r>
    </w:p>
    <w:p w:rsidR="00F85960" w:rsidRPr="00BC467D" w:rsidRDefault="00F85960" w:rsidP="00F85960">
      <w:pPr>
        <w:spacing w:after="0" w:line="360" w:lineRule="auto"/>
        <w:ind w:firstLine="426"/>
        <w:jc w:val="both"/>
        <w:rPr>
          <w:rFonts w:ascii="Times New Roman" w:hAnsi="Times New Roman"/>
          <w:sz w:val="24"/>
          <w:szCs w:val="24"/>
        </w:rPr>
      </w:pPr>
      <w:r w:rsidRPr="000E76B2">
        <w:rPr>
          <w:rFonts w:ascii="Times New Roman" w:hAnsi="Times New Roman"/>
          <w:sz w:val="24"/>
          <w:szCs w:val="24"/>
        </w:rPr>
        <w:t xml:space="preserve">- переключение нагрузки между источниками не производится; </w:t>
      </w:r>
    </w:p>
    <w:p w:rsidR="00F85960" w:rsidRPr="000E76B2" w:rsidRDefault="00F85960" w:rsidP="00F85960">
      <w:pPr>
        <w:spacing w:after="0" w:line="360" w:lineRule="auto"/>
        <w:ind w:firstLine="426"/>
        <w:jc w:val="both"/>
        <w:rPr>
          <w:rFonts w:ascii="Times New Roman" w:hAnsi="Times New Roman"/>
          <w:sz w:val="24"/>
          <w:szCs w:val="24"/>
        </w:rPr>
      </w:pPr>
      <w:r w:rsidRPr="000E76B2">
        <w:rPr>
          <w:rFonts w:ascii="Times New Roman" w:hAnsi="Times New Roman"/>
          <w:sz w:val="24"/>
          <w:szCs w:val="24"/>
        </w:rPr>
        <w:t xml:space="preserve">- оборудование источников не выводится и не меняется, технические параметры работы оборудования остаются постоянными на уровне базового года; </w:t>
      </w:r>
    </w:p>
    <w:p w:rsidR="00F85960" w:rsidRPr="00BC467D" w:rsidRDefault="00F85960" w:rsidP="00F85960">
      <w:pPr>
        <w:spacing w:after="0" w:line="360" w:lineRule="auto"/>
        <w:ind w:firstLine="426"/>
        <w:jc w:val="both"/>
        <w:rPr>
          <w:rFonts w:ascii="Times New Roman" w:hAnsi="Times New Roman"/>
          <w:sz w:val="24"/>
          <w:szCs w:val="24"/>
        </w:rPr>
      </w:pPr>
      <w:r w:rsidRPr="000E76B2">
        <w:rPr>
          <w:rFonts w:ascii="Times New Roman" w:hAnsi="Times New Roman"/>
          <w:sz w:val="24"/>
          <w:szCs w:val="24"/>
        </w:rPr>
        <w:t xml:space="preserve">- капитальный ремонт сетей производится в объеме базового года. </w:t>
      </w:r>
    </w:p>
    <w:p w:rsidR="00F85960" w:rsidRPr="00BC467D" w:rsidRDefault="00F85960" w:rsidP="00F85960">
      <w:pPr>
        <w:spacing w:after="0" w:line="360" w:lineRule="auto"/>
        <w:ind w:firstLine="426"/>
        <w:jc w:val="both"/>
        <w:rPr>
          <w:rFonts w:ascii="Times New Roman" w:hAnsi="Times New Roman"/>
          <w:sz w:val="24"/>
          <w:szCs w:val="24"/>
        </w:rPr>
      </w:pPr>
      <w:r w:rsidRPr="000E76B2">
        <w:rPr>
          <w:rFonts w:ascii="Times New Roman" w:hAnsi="Times New Roman"/>
          <w:sz w:val="24"/>
          <w:szCs w:val="24"/>
        </w:rPr>
        <w:t xml:space="preserve">Таким образом, в базовом варианте объем реализации, себестоимость производства электроэнергии и тепла сохраняются на уровне базового года. </w:t>
      </w:r>
    </w:p>
    <w:p w:rsidR="00F85960" w:rsidRPr="000E76B2" w:rsidRDefault="00F85960" w:rsidP="00F85960">
      <w:pPr>
        <w:spacing w:after="0" w:line="360" w:lineRule="auto"/>
        <w:ind w:firstLine="426"/>
        <w:jc w:val="both"/>
        <w:rPr>
          <w:rFonts w:ascii="Times New Roman" w:hAnsi="Times New Roman"/>
          <w:sz w:val="24"/>
          <w:szCs w:val="24"/>
          <w:lang w:val="en-US"/>
        </w:rPr>
      </w:pPr>
      <w:r w:rsidRPr="000E76B2">
        <w:rPr>
          <w:rFonts w:ascii="Times New Roman" w:hAnsi="Times New Roman"/>
          <w:sz w:val="24"/>
          <w:szCs w:val="24"/>
        </w:rPr>
        <w:t xml:space="preserve">Программа развития системы теплоснабжения предполагает реализацию ряда мероприятий, направленных на повышение эффективности работы организации. К ним относятся: - мероприятия по подключению новых потребителей; - мероприятия по модернизации существующих источников; - мероприятия по реконструкции и ремонту сетей. Указанные мероприятия позволяют увеличить объем реализации организации и снизить себестоимость производства тепла. Кроме того, программой предусмотрены мероприятия, направленные на повышение надежности системы теплоснабжения. Такие мероприятия не имеют явного экономического эффекта и приводят к снижению рисков и аварийности. Реализация проектов приводит к повышению эффективности производства тепла. </w:t>
      </w:r>
    </w:p>
    <w:p w:rsidR="00F85960" w:rsidRPr="00981699" w:rsidRDefault="00F85960" w:rsidP="00F85960">
      <w:pPr>
        <w:pStyle w:val="2"/>
        <w:spacing w:line="360" w:lineRule="auto"/>
        <w:ind w:left="426" w:hanging="426"/>
        <w:jc w:val="both"/>
      </w:pPr>
      <w:r w:rsidRPr="00446A98">
        <w:rPr>
          <w:color w:val="000000" w:themeColor="text1"/>
        </w:rPr>
        <w:lastRenderedPageBreak/>
        <w:t>Величин</w:t>
      </w:r>
      <w:r>
        <w:rPr>
          <w:color w:val="000000" w:themeColor="text1"/>
        </w:rPr>
        <w:t>а</w:t>
      </w:r>
      <w:r w:rsidRPr="00446A98">
        <w:rPr>
          <w:color w:val="000000" w:themeColor="text1"/>
        </w:rPr>
        <w:t xml:space="preserve">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p>
    <w:p w:rsidR="00FE4368" w:rsidRPr="00FE4368" w:rsidRDefault="00FE4368" w:rsidP="00FE4368">
      <w:pPr>
        <w:spacing w:after="0" w:line="360" w:lineRule="auto"/>
        <w:ind w:right="11" w:firstLine="426"/>
        <w:jc w:val="both"/>
        <w:rPr>
          <w:rFonts w:ascii="Times New Roman" w:hAnsi="Times New Roman"/>
          <w:sz w:val="24"/>
          <w:szCs w:val="24"/>
        </w:rPr>
      </w:pPr>
      <w:r w:rsidRPr="00FE4368">
        <w:rPr>
          <w:rFonts w:ascii="Times New Roman" w:hAnsi="Times New Roman"/>
          <w:sz w:val="24"/>
          <w:szCs w:val="24"/>
        </w:rPr>
        <w:t xml:space="preserve">На данный момент заключено концессионное соглашение с ООО «Тепло людям. Палех» о передаче объектов теплоснабжения с технологически связанным оборудованием, а именно здание котельной с основным и вспомогательным оборудованием и тепловые сети от Центральной котельной.  </w:t>
      </w:r>
    </w:p>
    <w:p w:rsidR="00FE4368" w:rsidRPr="00FE4368" w:rsidRDefault="00FE4368" w:rsidP="00FE4368">
      <w:pPr>
        <w:spacing w:after="0" w:line="360" w:lineRule="auto"/>
        <w:ind w:right="11" w:firstLine="426"/>
        <w:jc w:val="both"/>
        <w:rPr>
          <w:rFonts w:ascii="Times New Roman" w:hAnsi="Times New Roman"/>
          <w:sz w:val="24"/>
          <w:szCs w:val="24"/>
        </w:rPr>
      </w:pPr>
      <w:r w:rsidRPr="00FE4368">
        <w:rPr>
          <w:rFonts w:ascii="Times New Roman" w:hAnsi="Times New Roman"/>
          <w:sz w:val="24"/>
          <w:szCs w:val="24"/>
        </w:rPr>
        <w:t xml:space="preserve">Цели соглашения: </w:t>
      </w:r>
    </w:p>
    <w:p w:rsidR="00FE4368" w:rsidRPr="00FE4368" w:rsidRDefault="00FE4368" w:rsidP="00FE4368">
      <w:pPr>
        <w:numPr>
          <w:ilvl w:val="0"/>
          <w:numId w:val="18"/>
        </w:numPr>
        <w:spacing w:after="0" w:line="360" w:lineRule="auto"/>
        <w:ind w:right="11" w:firstLine="426"/>
        <w:jc w:val="both"/>
        <w:rPr>
          <w:rFonts w:ascii="Times New Roman" w:hAnsi="Times New Roman"/>
          <w:sz w:val="24"/>
          <w:szCs w:val="24"/>
        </w:rPr>
      </w:pPr>
      <w:r w:rsidRPr="00FE4368">
        <w:rPr>
          <w:rFonts w:ascii="Times New Roman" w:hAnsi="Times New Roman"/>
          <w:sz w:val="24"/>
          <w:szCs w:val="24"/>
        </w:rPr>
        <w:t xml:space="preserve">повышение качества и надежности теплоснабжения потребителей в границах Палехского городского поселения; </w:t>
      </w:r>
    </w:p>
    <w:p w:rsidR="00FE4368" w:rsidRPr="00FE4368" w:rsidRDefault="00FE4368" w:rsidP="00FE4368">
      <w:pPr>
        <w:numPr>
          <w:ilvl w:val="0"/>
          <w:numId w:val="18"/>
        </w:numPr>
        <w:spacing w:after="0" w:line="360" w:lineRule="auto"/>
        <w:ind w:right="11" w:firstLine="426"/>
        <w:jc w:val="both"/>
        <w:rPr>
          <w:rFonts w:ascii="Times New Roman" w:hAnsi="Times New Roman"/>
          <w:sz w:val="24"/>
          <w:szCs w:val="24"/>
        </w:rPr>
      </w:pPr>
      <w:r w:rsidRPr="00FE4368">
        <w:rPr>
          <w:rFonts w:ascii="Times New Roman" w:hAnsi="Times New Roman"/>
          <w:sz w:val="24"/>
          <w:szCs w:val="24"/>
        </w:rPr>
        <w:t xml:space="preserve">перевод котельной в водогрейный режим работы и обеспечение эффективной эксплуатации; </w:t>
      </w:r>
    </w:p>
    <w:p w:rsidR="00FE4368" w:rsidRPr="00FE4368" w:rsidRDefault="00FE4368" w:rsidP="00FE4368">
      <w:pPr>
        <w:numPr>
          <w:ilvl w:val="0"/>
          <w:numId w:val="18"/>
        </w:numPr>
        <w:spacing w:after="0" w:line="360" w:lineRule="auto"/>
        <w:ind w:right="11" w:firstLine="426"/>
        <w:jc w:val="both"/>
        <w:rPr>
          <w:rFonts w:ascii="Times New Roman" w:hAnsi="Times New Roman"/>
          <w:sz w:val="24"/>
          <w:szCs w:val="24"/>
        </w:rPr>
      </w:pPr>
      <w:r w:rsidRPr="00FE4368">
        <w:rPr>
          <w:rFonts w:ascii="Times New Roman" w:hAnsi="Times New Roman"/>
          <w:sz w:val="24"/>
          <w:szCs w:val="24"/>
        </w:rPr>
        <w:t xml:space="preserve">снижение затрат, связанных с выработкой и транспортировкой тепловой энергии; </w:t>
      </w:r>
    </w:p>
    <w:p w:rsidR="00FE4368" w:rsidRPr="00FE4368" w:rsidRDefault="00FE4368" w:rsidP="00FE4368">
      <w:pPr>
        <w:numPr>
          <w:ilvl w:val="0"/>
          <w:numId w:val="18"/>
        </w:numPr>
        <w:spacing w:after="0" w:line="360" w:lineRule="auto"/>
        <w:ind w:right="11" w:firstLine="426"/>
        <w:jc w:val="both"/>
        <w:rPr>
          <w:rFonts w:ascii="Times New Roman" w:hAnsi="Times New Roman"/>
          <w:sz w:val="24"/>
          <w:szCs w:val="24"/>
        </w:rPr>
      </w:pPr>
      <w:r w:rsidRPr="00FE4368">
        <w:rPr>
          <w:rFonts w:ascii="Times New Roman" w:hAnsi="Times New Roman"/>
          <w:sz w:val="24"/>
          <w:szCs w:val="24"/>
        </w:rPr>
        <w:t xml:space="preserve">повышение эффективности производства тепловой энергии и поставки её потребителям; - снижение себестоимости поставляемой потребителям тепловой энергии. </w:t>
      </w:r>
    </w:p>
    <w:p w:rsidR="00FE4368" w:rsidRPr="00FE4368" w:rsidRDefault="00FE4368" w:rsidP="00FE4368">
      <w:pPr>
        <w:spacing w:after="0" w:line="360" w:lineRule="auto"/>
        <w:ind w:right="11" w:firstLine="426"/>
        <w:jc w:val="both"/>
        <w:rPr>
          <w:rFonts w:ascii="Times New Roman" w:hAnsi="Times New Roman"/>
          <w:sz w:val="24"/>
          <w:szCs w:val="24"/>
        </w:rPr>
      </w:pPr>
      <w:r w:rsidRPr="00FE4368">
        <w:rPr>
          <w:rFonts w:ascii="Times New Roman" w:hAnsi="Times New Roman"/>
          <w:sz w:val="24"/>
          <w:szCs w:val="24"/>
        </w:rPr>
        <w:t xml:space="preserve">По данному соглашению реализовано техническое перевооружение котельной с переводом котлов в водогрейный режим. </w:t>
      </w:r>
    </w:p>
    <w:p w:rsidR="00FE4368" w:rsidRPr="00FE4368" w:rsidRDefault="00FE4368" w:rsidP="00FE4368">
      <w:pPr>
        <w:spacing w:after="0" w:line="360" w:lineRule="auto"/>
        <w:ind w:right="11" w:firstLine="426"/>
        <w:jc w:val="right"/>
        <w:rPr>
          <w:rFonts w:ascii="Times New Roman" w:hAnsi="Times New Roman"/>
          <w:b/>
          <w:sz w:val="24"/>
          <w:szCs w:val="24"/>
        </w:rPr>
      </w:pPr>
      <w:r w:rsidRPr="00FE4368">
        <w:rPr>
          <w:rFonts w:ascii="Times New Roman" w:hAnsi="Times New Roman"/>
          <w:b/>
          <w:sz w:val="24"/>
          <w:szCs w:val="24"/>
        </w:rPr>
        <w:t xml:space="preserve">Таблица 9.2 </w:t>
      </w:r>
    </w:p>
    <w:tbl>
      <w:tblPr>
        <w:tblW w:w="10200" w:type="dxa"/>
        <w:tblInd w:w="5" w:type="dxa"/>
        <w:tblCellMar>
          <w:top w:w="13" w:type="dxa"/>
          <w:left w:w="110" w:type="dxa"/>
          <w:right w:w="53" w:type="dxa"/>
        </w:tblCellMar>
        <w:tblLook w:val="04A0"/>
      </w:tblPr>
      <w:tblGrid>
        <w:gridCol w:w="428"/>
        <w:gridCol w:w="3185"/>
        <w:gridCol w:w="1371"/>
        <w:gridCol w:w="1502"/>
        <w:gridCol w:w="884"/>
        <w:gridCol w:w="1277"/>
        <w:gridCol w:w="1553"/>
      </w:tblGrid>
      <w:tr w:rsidR="00FE4368" w:rsidRPr="00FE4368" w:rsidTr="00FE4368">
        <w:trPr>
          <w:trHeight w:val="20"/>
        </w:trPr>
        <w:tc>
          <w:tcPr>
            <w:tcW w:w="4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rPr>
                <w:rFonts w:ascii="Times New Roman" w:hAnsi="Times New Roman"/>
              </w:rPr>
            </w:pPr>
            <w:r w:rsidRPr="00FE4368">
              <w:rPr>
                <w:rFonts w:ascii="Times New Roman" w:hAnsi="Times New Roman"/>
              </w:rPr>
              <w:t xml:space="preserve">№ </w:t>
            </w:r>
          </w:p>
        </w:tc>
        <w:tc>
          <w:tcPr>
            <w:tcW w:w="318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Наименование работ </w:t>
            </w:r>
          </w:p>
        </w:tc>
        <w:tc>
          <w:tcPr>
            <w:tcW w:w="2873" w:type="dxa"/>
            <w:gridSpan w:val="2"/>
            <w:tcBorders>
              <w:top w:val="single" w:sz="4" w:space="0" w:color="000000"/>
              <w:left w:val="single" w:sz="4" w:space="0" w:color="000000"/>
              <w:bottom w:val="single" w:sz="4" w:space="0" w:color="000000"/>
              <w:right w:val="single" w:sz="4" w:space="0" w:color="000000"/>
            </w:tcBorders>
            <w:shd w:val="clear" w:color="auto" w:fill="auto"/>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Расходы Концессионера, в ценах 2022 г. млн. руб. </w:t>
            </w:r>
          </w:p>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НДС не облагается </w:t>
            </w:r>
          </w:p>
        </w:tc>
        <w:tc>
          <w:tcPr>
            <w:tcW w:w="21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Год реализации мероприятий </w:t>
            </w:r>
          </w:p>
        </w:tc>
        <w:tc>
          <w:tcPr>
            <w:tcW w:w="155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Срок ввода в эксплуатацию </w:t>
            </w:r>
          </w:p>
        </w:tc>
      </w:tr>
      <w:tr w:rsidR="00FE4368" w:rsidRPr="00FE4368" w:rsidTr="00FE4368">
        <w:trPr>
          <w:trHeight w:val="20"/>
        </w:trPr>
        <w:tc>
          <w:tcPr>
            <w:tcW w:w="0" w:type="auto"/>
            <w:vMerge/>
            <w:tcBorders>
              <w:top w:val="nil"/>
              <w:left w:val="single" w:sz="4" w:space="0" w:color="000000"/>
              <w:bottom w:val="single" w:sz="4" w:space="0" w:color="000000"/>
              <w:right w:val="single" w:sz="4" w:space="0" w:color="000000"/>
            </w:tcBorders>
            <w:shd w:val="clear" w:color="auto" w:fill="auto"/>
          </w:tcPr>
          <w:p w:rsidR="00FE4368" w:rsidRPr="00FE4368" w:rsidRDefault="00FE4368" w:rsidP="00FE4368">
            <w:pPr>
              <w:spacing w:after="0" w:line="240" w:lineRule="auto"/>
              <w:rPr>
                <w:rFonts w:ascii="Times New Roman" w:hAnsi="Times New Roman"/>
              </w:rPr>
            </w:pPr>
          </w:p>
        </w:tc>
        <w:tc>
          <w:tcPr>
            <w:tcW w:w="0" w:type="auto"/>
            <w:vMerge/>
            <w:tcBorders>
              <w:top w:val="nil"/>
              <w:left w:val="single" w:sz="4" w:space="0" w:color="000000"/>
              <w:bottom w:val="single" w:sz="4" w:space="0" w:color="000000"/>
              <w:right w:val="single" w:sz="4" w:space="0" w:color="000000"/>
            </w:tcBorders>
            <w:shd w:val="clear" w:color="auto" w:fill="auto"/>
          </w:tcPr>
          <w:p w:rsidR="00FE4368" w:rsidRPr="00FE4368" w:rsidRDefault="00FE4368" w:rsidP="00FE4368">
            <w:pPr>
              <w:spacing w:after="0" w:line="240" w:lineRule="auto"/>
              <w:rPr>
                <w:rFonts w:ascii="Times New Roman" w:hAnsi="Times New Roman"/>
              </w:rPr>
            </w:pPr>
          </w:p>
        </w:tc>
        <w:tc>
          <w:tcPr>
            <w:tcW w:w="1371" w:type="dxa"/>
            <w:tcBorders>
              <w:top w:val="single" w:sz="4" w:space="0" w:color="000000"/>
              <w:left w:val="single" w:sz="4" w:space="0" w:color="000000"/>
              <w:bottom w:val="single" w:sz="4" w:space="0" w:color="000000"/>
              <w:right w:val="single" w:sz="4" w:space="0" w:color="000000"/>
            </w:tcBorders>
            <w:shd w:val="clear" w:color="auto" w:fill="auto"/>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2022 г. </w:t>
            </w:r>
          </w:p>
        </w:tc>
        <w:tc>
          <w:tcPr>
            <w:tcW w:w="1502" w:type="dxa"/>
            <w:tcBorders>
              <w:top w:val="single" w:sz="4" w:space="0" w:color="000000"/>
              <w:left w:val="single" w:sz="4" w:space="0" w:color="000000"/>
              <w:bottom w:val="single" w:sz="4" w:space="0" w:color="000000"/>
              <w:right w:val="single" w:sz="4" w:space="0" w:color="000000"/>
            </w:tcBorders>
            <w:shd w:val="clear" w:color="auto" w:fill="auto"/>
          </w:tcPr>
          <w:p w:rsidR="00FE4368" w:rsidRPr="00FE4368" w:rsidRDefault="00FE4368" w:rsidP="00FE4368">
            <w:pPr>
              <w:spacing w:after="0" w:line="240" w:lineRule="auto"/>
              <w:rPr>
                <w:rFonts w:ascii="Times New Roman" w:hAnsi="Times New Roman"/>
              </w:rPr>
            </w:pPr>
            <w:r w:rsidRPr="00FE4368">
              <w:rPr>
                <w:rFonts w:ascii="Times New Roman" w:hAnsi="Times New Roman"/>
              </w:rPr>
              <w:t xml:space="preserve">2023-2037 г. </w:t>
            </w:r>
          </w:p>
        </w:tc>
        <w:tc>
          <w:tcPr>
            <w:tcW w:w="884" w:type="dxa"/>
            <w:tcBorders>
              <w:top w:val="single" w:sz="4" w:space="0" w:color="000000"/>
              <w:left w:val="single" w:sz="4" w:space="0" w:color="000000"/>
              <w:bottom w:val="single" w:sz="4" w:space="0" w:color="000000"/>
              <w:right w:val="single" w:sz="4" w:space="0" w:color="000000"/>
            </w:tcBorders>
            <w:shd w:val="clear" w:color="auto" w:fill="auto"/>
          </w:tcPr>
          <w:p w:rsidR="00FE4368" w:rsidRPr="00FE4368" w:rsidRDefault="00FE4368" w:rsidP="00FE4368">
            <w:pPr>
              <w:spacing w:after="0" w:line="240" w:lineRule="auto"/>
              <w:rPr>
                <w:rFonts w:ascii="Times New Roman" w:hAnsi="Times New Roman"/>
              </w:rPr>
            </w:pPr>
            <w:r w:rsidRPr="00FE4368">
              <w:rPr>
                <w:rFonts w:ascii="Times New Roman" w:hAnsi="Times New Roman"/>
              </w:rPr>
              <w:t xml:space="preserve">начало </w:t>
            </w:r>
          </w:p>
        </w:tc>
        <w:tc>
          <w:tcPr>
            <w:tcW w:w="1277" w:type="dxa"/>
            <w:tcBorders>
              <w:top w:val="single" w:sz="4" w:space="0" w:color="000000"/>
              <w:left w:val="single" w:sz="4" w:space="0" w:color="000000"/>
              <w:bottom w:val="single" w:sz="4" w:space="0" w:color="000000"/>
              <w:right w:val="single" w:sz="4" w:space="0" w:color="000000"/>
            </w:tcBorders>
            <w:shd w:val="clear" w:color="auto" w:fill="auto"/>
          </w:tcPr>
          <w:p w:rsidR="00FE4368" w:rsidRPr="00FE4368" w:rsidRDefault="00FE4368" w:rsidP="00FE4368">
            <w:pPr>
              <w:spacing w:after="0" w:line="240" w:lineRule="auto"/>
              <w:rPr>
                <w:rFonts w:ascii="Times New Roman" w:hAnsi="Times New Roman"/>
              </w:rPr>
            </w:pPr>
            <w:r w:rsidRPr="00FE4368">
              <w:rPr>
                <w:rFonts w:ascii="Times New Roman" w:hAnsi="Times New Roman"/>
              </w:rPr>
              <w:t xml:space="preserve">окончание </w:t>
            </w:r>
          </w:p>
        </w:tc>
        <w:tc>
          <w:tcPr>
            <w:tcW w:w="0" w:type="auto"/>
            <w:vMerge/>
            <w:tcBorders>
              <w:top w:val="nil"/>
              <w:left w:val="single" w:sz="4" w:space="0" w:color="000000"/>
              <w:bottom w:val="single" w:sz="4" w:space="0" w:color="000000"/>
              <w:right w:val="single" w:sz="4" w:space="0" w:color="000000"/>
            </w:tcBorders>
            <w:shd w:val="clear" w:color="auto" w:fill="auto"/>
          </w:tcPr>
          <w:p w:rsidR="00FE4368" w:rsidRPr="00FE4368" w:rsidRDefault="00FE4368" w:rsidP="00FE4368">
            <w:pPr>
              <w:spacing w:after="0" w:line="240" w:lineRule="auto"/>
              <w:rPr>
                <w:rFonts w:ascii="Times New Roman" w:hAnsi="Times New Roman"/>
              </w:rPr>
            </w:pPr>
          </w:p>
        </w:tc>
      </w:tr>
      <w:tr w:rsidR="00FE4368" w:rsidRPr="00FE4368" w:rsidTr="00FE4368">
        <w:trPr>
          <w:trHeight w:val="20"/>
        </w:trPr>
        <w:tc>
          <w:tcPr>
            <w:tcW w:w="4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rPr>
                <w:rFonts w:ascii="Times New Roman" w:hAnsi="Times New Roman"/>
              </w:rPr>
            </w:pPr>
            <w:r w:rsidRPr="00FE4368">
              <w:rPr>
                <w:rFonts w:ascii="Times New Roman" w:hAnsi="Times New Roman"/>
              </w:rPr>
              <w:t xml:space="preserve">1 </w:t>
            </w:r>
          </w:p>
        </w:tc>
        <w:tc>
          <w:tcPr>
            <w:tcW w:w="3185" w:type="dxa"/>
            <w:tcBorders>
              <w:top w:val="single" w:sz="4" w:space="0" w:color="000000"/>
              <w:left w:val="single" w:sz="4" w:space="0" w:color="000000"/>
              <w:bottom w:val="single" w:sz="4" w:space="0" w:color="000000"/>
              <w:right w:val="single" w:sz="4" w:space="0" w:color="000000"/>
            </w:tcBorders>
            <w:shd w:val="clear" w:color="auto" w:fill="auto"/>
          </w:tcPr>
          <w:p w:rsidR="00FE4368" w:rsidRPr="00FE4368" w:rsidRDefault="00FE4368" w:rsidP="00FE4368">
            <w:pPr>
              <w:spacing w:after="0" w:line="240" w:lineRule="auto"/>
              <w:rPr>
                <w:rFonts w:ascii="Times New Roman" w:hAnsi="Times New Roman"/>
              </w:rPr>
            </w:pPr>
            <w:r w:rsidRPr="00FE4368">
              <w:rPr>
                <w:rFonts w:ascii="Times New Roman" w:hAnsi="Times New Roman"/>
              </w:rPr>
              <w:t xml:space="preserve">Реконструкция котельной № 1 </w:t>
            </w:r>
          </w:p>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перевод в водогрейный режим в т.ч. </w:t>
            </w:r>
          </w:p>
        </w:tc>
        <w:tc>
          <w:tcPr>
            <w:tcW w:w="1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27,5 </w:t>
            </w:r>
          </w:p>
        </w:tc>
        <w:tc>
          <w:tcPr>
            <w:tcW w:w="15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0 </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rPr>
                <w:rFonts w:ascii="Times New Roman" w:hAnsi="Times New Roman"/>
              </w:rPr>
            </w:pPr>
            <w:r w:rsidRPr="00FE4368">
              <w:rPr>
                <w:rFonts w:ascii="Times New Roman" w:hAnsi="Times New Roman"/>
              </w:rPr>
              <w:t xml:space="preserve">2022 г.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2023 г. </w:t>
            </w:r>
          </w:p>
        </w:tc>
        <w:tc>
          <w:tcPr>
            <w:tcW w:w="15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1-е полугодие 2023 г. </w:t>
            </w:r>
          </w:p>
        </w:tc>
      </w:tr>
      <w:tr w:rsidR="00FE4368" w:rsidRPr="00FE4368" w:rsidTr="00FE4368">
        <w:trPr>
          <w:trHeight w:val="20"/>
        </w:trPr>
        <w:tc>
          <w:tcPr>
            <w:tcW w:w="4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3185" w:type="dxa"/>
            <w:tcBorders>
              <w:top w:val="single" w:sz="4" w:space="0" w:color="000000"/>
              <w:left w:val="single" w:sz="4" w:space="0" w:color="000000"/>
              <w:bottom w:val="single" w:sz="4" w:space="0" w:color="000000"/>
              <w:right w:val="single" w:sz="4" w:space="0" w:color="000000"/>
            </w:tcBorders>
            <w:shd w:val="clear" w:color="auto" w:fill="auto"/>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Перевод в водогрейный режим котлов № 2 и № 3 </w:t>
            </w:r>
          </w:p>
        </w:tc>
        <w:tc>
          <w:tcPr>
            <w:tcW w:w="1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15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15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r>
      <w:tr w:rsidR="00FE4368" w:rsidRPr="00FE4368" w:rsidTr="00FE4368">
        <w:trPr>
          <w:trHeight w:val="20"/>
        </w:trPr>
        <w:tc>
          <w:tcPr>
            <w:tcW w:w="4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31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Автоматизация котельной </w:t>
            </w:r>
          </w:p>
        </w:tc>
        <w:tc>
          <w:tcPr>
            <w:tcW w:w="1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15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15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r>
      <w:tr w:rsidR="00FE4368" w:rsidRPr="00FE4368" w:rsidTr="00FE4368">
        <w:trPr>
          <w:trHeight w:val="20"/>
        </w:trPr>
        <w:tc>
          <w:tcPr>
            <w:tcW w:w="4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3185" w:type="dxa"/>
            <w:tcBorders>
              <w:top w:val="single" w:sz="4" w:space="0" w:color="000000"/>
              <w:left w:val="single" w:sz="4" w:space="0" w:color="000000"/>
              <w:bottom w:val="single" w:sz="4" w:space="0" w:color="000000"/>
              <w:right w:val="single" w:sz="4" w:space="0" w:color="000000"/>
            </w:tcBorders>
            <w:shd w:val="clear" w:color="auto" w:fill="auto"/>
          </w:tcPr>
          <w:p w:rsidR="00FE4368" w:rsidRPr="00FE4368" w:rsidRDefault="00FE4368" w:rsidP="00FE4368">
            <w:pPr>
              <w:spacing w:after="0" w:line="240" w:lineRule="auto"/>
              <w:rPr>
                <w:rFonts w:ascii="Times New Roman" w:hAnsi="Times New Roman"/>
              </w:rPr>
            </w:pPr>
            <w:r w:rsidRPr="00FE4368">
              <w:rPr>
                <w:rFonts w:ascii="Times New Roman" w:hAnsi="Times New Roman"/>
              </w:rPr>
              <w:t xml:space="preserve">Замена дымососов: установка </w:t>
            </w:r>
          </w:p>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2х дымососов с частотными преобразователями. </w:t>
            </w:r>
          </w:p>
        </w:tc>
        <w:tc>
          <w:tcPr>
            <w:tcW w:w="1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15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15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r>
      <w:tr w:rsidR="00FE4368" w:rsidRPr="00FE4368" w:rsidTr="00FE4368">
        <w:trPr>
          <w:trHeight w:val="20"/>
        </w:trPr>
        <w:tc>
          <w:tcPr>
            <w:tcW w:w="4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3185" w:type="dxa"/>
            <w:tcBorders>
              <w:top w:val="single" w:sz="4" w:space="0" w:color="000000"/>
              <w:left w:val="single" w:sz="4" w:space="0" w:color="000000"/>
              <w:bottom w:val="single" w:sz="4" w:space="0" w:color="000000"/>
              <w:right w:val="single" w:sz="4" w:space="0" w:color="000000"/>
            </w:tcBorders>
            <w:shd w:val="clear" w:color="auto" w:fill="auto"/>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Модернизация системы ХВО – установка новой </w:t>
            </w:r>
          </w:p>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автоматической Na-кат. </w:t>
            </w:r>
          </w:p>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установки </w:t>
            </w:r>
          </w:p>
        </w:tc>
        <w:tc>
          <w:tcPr>
            <w:tcW w:w="1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15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15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r>
      <w:tr w:rsidR="00FE4368" w:rsidRPr="00FE4368" w:rsidTr="00FE4368">
        <w:trPr>
          <w:trHeight w:val="20"/>
        </w:trPr>
        <w:tc>
          <w:tcPr>
            <w:tcW w:w="4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3185" w:type="dxa"/>
            <w:tcBorders>
              <w:top w:val="single" w:sz="4" w:space="0" w:color="000000"/>
              <w:left w:val="single" w:sz="4" w:space="0" w:color="000000"/>
              <w:bottom w:val="single" w:sz="4" w:space="0" w:color="000000"/>
              <w:right w:val="single" w:sz="4" w:space="0" w:color="000000"/>
            </w:tcBorders>
            <w:shd w:val="clear" w:color="auto" w:fill="auto"/>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Реконструкция крыши здания котельной </w:t>
            </w:r>
          </w:p>
        </w:tc>
        <w:tc>
          <w:tcPr>
            <w:tcW w:w="1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15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15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r>
      <w:tr w:rsidR="00FE4368" w:rsidRPr="00FE4368" w:rsidTr="00FE4368">
        <w:trPr>
          <w:trHeight w:val="20"/>
        </w:trPr>
        <w:tc>
          <w:tcPr>
            <w:tcW w:w="4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31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Итого </w:t>
            </w:r>
          </w:p>
        </w:tc>
        <w:tc>
          <w:tcPr>
            <w:tcW w:w="1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27,5 </w:t>
            </w:r>
          </w:p>
        </w:tc>
        <w:tc>
          <w:tcPr>
            <w:tcW w:w="15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8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c>
          <w:tcPr>
            <w:tcW w:w="15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4368" w:rsidRPr="00FE4368" w:rsidRDefault="00FE4368" w:rsidP="00FE4368">
            <w:pPr>
              <w:spacing w:after="0" w:line="240" w:lineRule="auto"/>
              <w:jc w:val="center"/>
              <w:rPr>
                <w:rFonts w:ascii="Times New Roman" w:hAnsi="Times New Roman"/>
              </w:rPr>
            </w:pPr>
            <w:r w:rsidRPr="00FE4368">
              <w:rPr>
                <w:rFonts w:ascii="Times New Roman" w:hAnsi="Times New Roman"/>
              </w:rPr>
              <w:t xml:space="preserve">- </w:t>
            </w:r>
          </w:p>
        </w:tc>
      </w:tr>
    </w:tbl>
    <w:p w:rsidR="00FE4368" w:rsidRPr="00FE4368" w:rsidRDefault="00FE4368" w:rsidP="00FE4368">
      <w:pPr>
        <w:spacing w:after="0" w:line="360" w:lineRule="auto"/>
        <w:rPr>
          <w:rFonts w:ascii="Times New Roman" w:hAnsi="Times New Roman"/>
          <w:sz w:val="24"/>
          <w:szCs w:val="24"/>
        </w:rPr>
      </w:pPr>
      <w:r w:rsidRPr="00FE4368">
        <w:rPr>
          <w:rFonts w:ascii="Times New Roman" w:hAnsi="Times New Roman"/>
          <w:sz w:val="24"/>
          <w:szCs w:val="24"/>
        </w:rPr>
        <w:t xml:space="preserve">Обоснование необходимости мероприятий: </w:t>
      </w:r>
    </w:p>
    <w:p w:rsidR="00FE4368" w:rsidRPr="00FE4368" w:rsidRDefault="00FE4368" w:rsidP="00FE4368">
      <w:pPr>
        <w:numPr>
          <w:ilvl w:val="0"/>
          <w:numId w:val="18"/>
        </w:numPr>
        <w:spacing w:after="0" w:line="360" w:lineRule="auto"/>
        <w:ind w:firstLine="284"/>
        <w:jc w:val="both"/>
        <w:rPr>
          <w:rFonts w:ascii="Times New Roman" w:hAnsi="Times New Roman"/>
          <w:sz w:val="24"/>
          <w:szCs w:val="24"/>
        </w:rPr>
      </w:pPr>
      <w:r w:rsidRPr="00FE4368">
        <w:rPr>
          <w:rFonts w:ascii="Times New Roman" w:hAnsi="Times New Roman"/>
          <w:sz w:val="24"/>
          <w:szCs w:val="24"/>
        </w:rPr>
        <w:t xml:space="preserve">высокий износ оборудования котельной, повышение надежности и снижение эксплуатационных расходов; </w:t>
      </w:r>
    </w:p>
    <w:p w:rsidR="00FE4368" w:rsidRPr="00FE4368" w:rsidRDefault="00FE4368" w:rsidP="00FE4368">
      <w:pPr>
        <w:numPr>
          <w:ilvl w:val="0"/>
          <w:numId w:val="18"/>
        </w:numPr>
        <w:spacing w:after="0" w:line="360" w:lineRule="auto"/>
        <w:ind w:firstLine="284"/>
        <w:jc w:val="both"/>
        <w:rPr>
          <w:rFonts w:ascii="Times New Roman" w:hAnsi="Times New Roman"/>
          <w:sz w:val="24"/>
          <w:szCs w:val="24"/>
        </w:rPr>
      </w:pPr>
      <w:r w:rsidRPr="00FE4368">
        <w:rPr>
          <w:rFonts w:ascii="Times New Roman" w:hAnsi="Times New Roman"/>
          <w:sz w:val="24"/>
          <w:szCs w:val="24"/>
        </w:rPr>
        <w:t xml:space="preserve">повышение качества услуг теплоснабжения; </w:t>
      </w:r>
    </w:p>
    <w:p w:rsidR="00FE4368" w:rsidRPr="00FE4368" w:rsidRDefault="00FE4368" w:rsidP="00FE4368">
      <w:pPr>
        <w:numPr>
          <w:ilvl w:val="0"/>
          <w:numId w:val="18"/>
        </w:numPr>
        <w:spacing w:after="0" w:line="360" w:lineRule="auto"/>
        <w:ind w:firstLine="284"/>
        <w:jc w:val="both"/>
        <w:rPr>
          <w:rFonts w:ascii="Times New Roman" w:hAnsi="Times New Roman"/>
          <w:sz w:val="24"/>
          <w:szCs w:val="24"/>
        </w:rPr>
      </w:pPr>
      <w:r w:rsidRPr="00FE4368">
        <w:rPr>
          <w:rFonts w:ascii="Times New Roman" w:hAnsi="Times New Roman"/>
          <w:sz w:val="24"/>
          <w:szCs w:val="24"/>
        </w:rPr>
        <w:lastRenderedPageBreak/>
        <w:t xml:space="preserve">снижение потерь на собственные нужды котельных, снижение расходов на топливо и водоподготовку и, как следствие, снижение себестоимости вырабатываемой тепловой энергии </w:t>
      </w:r>
    </w:p>
    <w:p w:rsidR="00FE4368" w:rsidRPr="00FE4368" w:rsidRDefault="00FE4368" w:rsidP="00FE4368">
      <w:pPr>
        <w:spacing w:after="0" w:line="360" w:lineRule="auto"/>
        <w:ind w:firstLine="284"/>
        <w:rPr>
          <w:rFonts w:ascii="Times New Roman" w:hAnsi="Times New Roman"/>
          <w:sz w:val="24"/>
          <w:szCs w:val="24"/>
        </w:rPr>
      </w:pPr>
      <w:r w:rsidRPr="00FE4368">
        <w:rPr>
          <w:rFonts w:ascii="Times New Roman" w:hAnsi="Times New Roman"/>
          <w:sz w:val="24"/>
          <w:szCs w:val="24"/>
        </w:rPr>
        <w:t xml:space="preserve">Объем инвестиций на реализацию мероприятий за период 2022-2037 годов по Концессионному соглашению составляет 27 500 000,00 (двадцать семь миллионов пятьсот тысяч) рублей 00 копеек. </w:t>
      </w:r>
    </w:p>
    <w:p w:rsidR="00FE4368" w:rsidRPr="00FE4368" w:rsidRDefault="00FE4368" w:rsidP="00FE4368">
      <w:pPr>
        <w:spacing w:after="0" w:line="360" w:lineRule="auto"/>
        <w:ind w:firstLine="426"/>
        <w:jc w:val="both"/>
        <w:rPr>
          <w:rFonts w:ascii="Times New Roman" w:hAnsi="Times New Roman"/>
          <w:sz w:val="24"/>
          <w:szCs w:val="24"/>
        </w:rPr>
      </w:pPr>
      <w:r w:rsidRPr="00FE4368">
        <w:rPr>
          <w:rFonts w:ascii="Times New Roman" w:hAnsi="Times New Roman"/>
          <w:sz w:val="24"/>
          <w:szCs w:val="24"/>
        </w:rPr>
        <w:t xml:space="preserve">Источник финансирования – заемные средства от учредителя - компании ОАО </w:t>
      </w:r>
    </w:p>
    <w:p w:rsidR="00FE4368" w:rsidRPr="00FE4368" w:rsidRDefault="00FE4368" w:rsidP="00FE4368">
      <w:pPr>
        <w:spacing w:after="0" w:line="360" w:lineRule="auto"/>
        <w:rPr>
          <w:rFonts w:ascii="Times New Roman" w:hAnsi="Times New Roman"/>
          <w:sz w:val="24"/>
          <w:szCs w:val="24"/>
        </w:rPr>
      </w:pPr>
      <w:r w:rsidRPr="00FE4368">
        <w:rPr>
          <w:rFonts w:ascii="Times New Roman" w:hAnsi="Times New Roman"/>
          <w:sz w:val="24"/>
          <w:szCs w:val="24"/>
        </w:rPr>
        <w:t xml:space="preserve">«БИОЭНЕРГО» в объеме 27 500 000,00 рублей. </w:t>
      </w:r>
    </w:p>
    <w:p w:rsidR="00E32B4A" w:rsidRDefault="00E32B4A">
      <w:pPr>
        <w:spacing w:after="0" w:line="240" w:lineRule="auto"/>
        <w:rPr>
          <w:rFonts w:ascii="Times New Roman" w:eastAsia="Times New Roman" w:hAnsi="Times New Roman"/>
          <w:sz w:val="24"/>
          <w:szCs w:val="24"/>
        </w:rPr>
      </w:pPr>
      <w:r>
        <w:rPr>
          <w:sz w:val="24"/>
          <w:szCs w:val="24"/>
        </w:rPr>
        <w:br w:type="page"/>
      </w:r>
    </w:p>
    <w:p w:rsidR="005475D3" w:rsidRPr="0031765D" w:rsidRDefault="005475D3" w:rsidP="00944388">
      <w:pPr>
        <w:pStyle w:val="120"/>
        <w:tabs>
          <w:tab w:val="left" w:pos="993"/>
        </w:tabs>
        <w:spacing w:before="0" w:after="0" w:line="360" w:lineRule="auto"/>
        <w:ind w:firstLine="567"/>
        <w:rPr>
          <w:spacing w:val="0"/>
          <w:sz w:val="24"/>
          <w:szCs w:val="24"/>
        </w:rPr>
      </w:pPr>
    </w:p>
    <w:p w:rsidR="00E32B4A" w:rsidRPr="00B7147D" w:rsidRDefault="00E32B4A" w:rsidP="00E32B4A">
      <w:pPr>
        <w:pStyle w:val="1"/>
        <w:spacing w:before="0" w:line="360" w:lineRule="auto"/>
        <w:jc w:val="both"/>
        <w:rPr>
          <w:color w:val="000000"/>
        </w:rPr>
      </w:pPr>
      <w:r w:rsidRPr="00B7147D">
        <w:rPr>
          <w:color w:val="000000"/>
        </w:rPr>
        <w:t xml:space="preserve">Раздел </w:t>
      </w:r>
      <w:r>
        <w:rPr>
          <w:color w:val="000000"/>
        </w:rPr>
        <w:t>«</w:t>
      </w:r>
      <w:r w:rsidRPr="00CC2855">
        <w:rPr>
          <w:color w:val="000000"/>
        </w:rPr>
        <w:t>Решение об определении единой теплоснабжающей организации (организаций)</w:t>
      </w:r>
      <w:r>
        <w:rPr>
          <w:color w:val="000000"/>
        </w:rPr>
        <w:t>»</w:t>
      </w:r>
    </w:p>
    <w:p w:rsidR="00E32B4A" w:rsidRPr="00981699" w:rsidRDefault="00E32B4A" w:rsidP="00E32B4A">
      <w:pPr>
        <w:pStyle w:val="2"/>
        <w:spacing w:line="360" w:lineRule="auto"/>
        <w:ind w:left="426" w:hanging="426"/>
        <w:jc w:val="both"/>
      </w:pPr>
      <w:r w:rsidRPr="000E76B2">
        <w:rPr>
          <w:color w:val="000000" w:themeColor="text1"/>
        </w:rPr>
        <w:t>Решение о присвоении статуса единой теплоснабжающей организации (организациям)</w:t>
      </w:r>
    </w:p>
    <w:p w:rsidR="00A217AA" w:rsidRPr="0031765D" w:rsidRDefault="00A217AA" w:rsidP="00944388">
      <w:pPr>
        <w:widowControl w:val="0"/>
        <w:spacing w:after="0" w:line="360" w:lineRule="auto"/>
        <w:ind w:left="23" w:right="23" w:firstLine="578"/>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Единая теплоснабжающая организация в системе теплоснабжения (далее – ЕТО)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A217AA" w:rsidRPr="0031765D" w:rsidRDefault="00A217AA" w:rsidP="00944388">
      <w:pPr>
        <w:widowControl w:val="0"/>
        <w:spacing w:after="0" w:line="360" w:lineRule="auto"/>
        <w:ind w:left="20" w:right="20" w:firstLine="580"/>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После внесения проекта схемы теплоснабжения на рассмотрение теплоснабжающие и/или теплосетевые организации должны обратиться с заявкой на признание в качестве ЕТО в одной или нескольких из определенных зон деятельности. Решение о присвоении организации статуса ЕТО в той или иной зоне деятельности принимает для поселений, городских округов с численностью населения пятьсот тысяч человек и более, в соответствии с ч.2 ст.4 Федерального закона №190 «О теплоснабжении» и п.3. Правил организации теплоснабжения в Российской Федерации, утвержденных постановлением Правительства РФ №808 от 08.08.2012 г., федеральный орган исполнительной власти, уполномоченный на реализацию государственной политики в сфере теплоснабжения (Министерство энергетики Российской Федерации).</w:t>
      </w:r>
    </w:p>
    <w:p w:rsidR="00A217AA" w:rsidRPr="0031765D" w:rsidRDefault="00A217AA" w:rsidP="00944388">
      <w:pPr>
        <w:widowControl w:val="0"/>
        <w:spacing w:after="0" w:line="360" w:lineRule="auto"/>
        <w:ind w:left="20" w:right="20" w:firstLine="580"/>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 xml:space="preserve">Определение статуса ЕТО для проектируемых зон действия планируемых к строительству источников тепловой энергии должно быть выполнено в ходе </w:t>
      </w:r>
      <w:r w:rsidR="00F036D1">
        <w:rPr>
          <w:rFonts w:ascii="Times New Roman" w:eastAsia="Arial Unicode MS" w:hAnsi="Times New Roman"/>
          <w:sz w:val="24"/>
          <w:szCs w:val="24"/>
          <w:lang w:eastAsia="ru-RU"/>
        </w:rPr>
        <w:t>разработки</w:t>
      </w:r>
      <w:r w:rsidRPr="0031765D">
        <w:rPr>
          <w:rFonts w:ascii="Times New Roman" w:eastAsia="Arial Unicode MS" w:hAnsi="Times New Roman"/>
          <w:sz w:val="24"/>
          <w:szCs w:val="24"/>
          <w:lang w:eastAsia="ru-RU"/>
        </w:rPr>
        <w:t xml:space="preserve"> схемы теплоснабжения, после определения источников инвестиций.</w:t>
      </w:r>
    </w:p>
    <w:p w:rsidR="00A217AA" w:rsidRPr="0031765D" w:rsidRDefault="00A217AA" w:rsidP="00944388">
      <w:pPr>
        <w:widowControl w:val="0"/>
        <w:spacing w:after="0" w:line="360" w:lineRule="auto"/>
        <w:ind w:left="20" w:right="20" w:firstLine="580"/>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В соответствии с приведенным документом ЕТО обязана:</w:t>
      </w:r>
    </w:p>
    <w:p w:rsidR="00A217AA" w:rsidRPr="0031765D" w:rsidRDefault="00A217AA" w:rsidP="00944388">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A217AA" w:rsidRPr="0031765D" w:rsidRDefault="00A217AA" w:rsidP="00944388">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w:t>
      </w:r>
      <w:r w:rsidRPr="0031765D">
        <w:rPr>
          <w:rFonts w:ascii="Times New Roman" w:eastAsia="Arial Unicode MS" w:hAnsi="Times New Roman"/>
          <w:sz w:val="24"/>
          <w:szCs w:val="24"/>
          <w:lang w:eastAsia="ru-RU"/>
        </w:rPr>
        <w:lastRenderedPageBreak/>
        <w:t>схемой теплоснабжения;</w:t>
      </w:r>
    </w:p>
    <w:p w:rsidR="00A217AA" w:rsidRPr="0031765D" w:rsidRDefault="00A217AA" w:rsidP="00944388">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 xml:space="preserve">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A217AA" w:rsidRPr="0031765D" w:rsidRDefault="00A217AA" w:rsidP="00944388">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Границы зоны деятельности ЕТО в соответствии с п. 19 Правил организации теплоснабжения в Российской Федерации могут быть изменены в следующих случаях:</w:t>
      </w:r>
    </w:p>
    <w:p w:rsidR="00A217AA" w:rsidRPr="0031765D" w:rsidRDefault="00A217AA" w:rsidP="00944388">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 xml:space="preserve">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A217AA" w:rsidRPr="0031765D" w:rsidRDefault="00A217AA" w:rsidP="00944388">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 xml:space="preserve"> технологическое объединение или разделение систем теплоснабжения.</w:t>
      </w:r>
    </w:p>
    <w:p w:rsidR="00A217AA" w:rsidRPr="0031765D" w:rsidRDefault="00A217AA" w:rsidP="00944388">
      <w:pPr>
        <w:widowControl w:val="0"/>
        <w:spacing w:after="0" w:line="360" w:lineRule="auto"/>
        <w:ind w:left="20" w:right="20" w:firstLine="547"/>
        <w:jc w:val="both"/>
        <w:rPr>
          <w:rFonts w:ascii="Times New Roman" w:eastAsia="Arial Unicode MS" w:hAnsi="Times New Roman"/>
          <w:sz w:val="24"/>
          <w:szCs w:val="24"/>
          <w:lang w:eastAsia="ru-RU"/>
        </w:rPr>
      </w:pPr>
      <w:r w:rsidRPr="0031765D">
        <w:rPr>
          <w:rFonts w:ascii="Times New Roman" w:eastAsia="Arial Unicode MS" w:hAnsi="Times New Roman"/>
          <w:sz w:val="24"/>
          <w:szCs w:val="24"/>
          <w:lang w:eastAsia="ru-RU"/>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w:t>
      </w:r>
    </w:p>
    <w:p w:rsidR="00A217AA" w:rsidRPr="0031765D" w:rsidRDefault="00A217AA" w:rsidP="00944388">
      <w:pPr>
        <w:spacing w:after="0" w:line="360" w:lineRule="auto"/>
        <w:ind w:firstLine="567"/>
        <w:jc w:val="both"/>
        <w:rPr>
          <w:rFonts w:ascii="Times New Roman" w:hAnsi="Times New Roman"/>
          <w:sz w:val="24"/>
          <w:szCs w:val="24"/>
          <w:lang w:eastAsia="ru-RU"/>
        </w:rPr>
      </w:pPr>
      <w:r w:rsidRPr="0031765D">
        <w:rPr>
          <w:rFonts w:ascii="Times New Roman" w:hAnsi="Times New Roman"/>
          <w:sz w:val="24"/>
          <w:szCs w:val="24"/>
          <w:lang w:eastAsia="ru-RU"/>
        </w:rP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в пункте 11 настоящих Правил,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A217AA" w:rsidRPr="0031765D" w:rsidRDefault="00A217AA" w:rsidP="00944388">
      <w:pPr>
        <w:spacing w:after="0" w:line="360" w:lineRule="auto"/>
        <w:ind w:firstLine="567"/>
        <w:jc w:val="both"/>
        <w:rPr>
          <w:rFonts w:ascii="Times New Roman" w:eastAsia="Times New Roman" w:hAnsi="Times New Roman"/>
          <w:sz w:val="24"/>
          <w:szCs w:val="24"/>
          <w:lang w:eastAsia="ru-RU"/>
        </w:rPr>
      </w:pPr>
      <w:r w:rsidRPr="0031765D">
        <w:rPr>
          <w:rFonts w:ascii="Times New Roman" w:eastAsia="Times New Roman" w:hAnsi="Times New Roman"/>
          <w:sz w:val="24"/>
          <w:szCs w:val="24"/>
          <w:lang w:eastAsia="ru-RU"/>
        </w:rPr>
        <w:t xml:space="preserve">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w:t>
      </w:r>
    </w:p>
    <w:p w:rsidR="00A217AA" w:rsidRDefault="00074322" w:rsidP="00944388">
      <w:pPr>
        <w:spacing w:after="0" w:line="360" w:lineRule="auto"/>
        <w:ind w:firstLine="567"/>
        <w:jc w:val="both"/>
        <w:rPr>
          <w:rFonts w:ascii="Times New Roman" w:eastAsia="Times New Roman" w:hAnsi="Times New Roman"/>
          <w:sz w:val="24"/>
          <w:szCs w:val="24"/>
          <w:lang w:eastAsia="ru-RU"/>
        </w:rPr>
      </w:pPr>
      <w:r w:rsidRPr="0031765D">
        <w:rPr>
          <w:rFonts w:ascii="Times New Roman" w:eastAsia="Times New Roman" w:hAnsi="Times New Roman"/>
          <w:sz w:val="24"/>
          <w:szCs w:val="24"/>
          <w:lang w:eastAsia="ru-RU"/>
        </w:rPr>
        <w:t xml:space="preserve">Решение по выбору Единой теплоснабжающей организации остается за органами исполнительной и законодательной власти </w:t>
      </w:r>
      <w:r w:rsidR="00CB0DA0">
        <w:rPr>
          <w:rFonts w:ascii="Times New Roman" w:eastAsia="Times New Roman" w:hAnsi="Times New Roman"/>
          <w:sz w:val="24"/>
          <w:szCs w:val="24"/>
          <w:lang w:eastAsia="ru-RU"/>
        </w:rPr>
        <w:t>пгт. Палех</w:t>
      </w:r>
      <w:r w:rsidRPr="0031765D">
        <w:rPr>
          <w:rFonts w:ascii="Times New Roman" w:eastAsia="Times New Roman" w:hAnsi="Times New Roman"/>
          <w:sz w:val="24"/>
          <w:szCs w:val="24"/>
          <w:lang w:eastAsia="ru-RU"/>
        </w:rPr>
        <w:t>.</w:t>
      </w:r>
    </w:p>
    <w:p w:rsidR="00D013AA" w:rsidRPr="00D013AA" w:rsidRDefault="00D013AA" w:rsidP="00D013AA">
      <w:pPr>
        <w:spacing w:after="0" w:line="360" w:lineRule="auto"/>
        <w:ind w:firstLine="567"/>
        <w:jc w:val="both"/>
        <w:rPr>
          <w:rFonts w:ascii="Times New Roman" w:eastAsia="Times New Roman" w:hAnsi="Times New Roman"/>
          <w:sz w:val="24"/>
          <w:szCs w:val="24"/>
          <w:lang w:eastAsia="ru-RU"/>
        </w:rPr>
      </w:pPr>
      <w:r w:rsidRPr="00D013AA">
        <w:rPr>
          <w:rFonts w:ascii="Times New Roman" w:eastAsia="Times New Roman" w:hAnsi="Times New Roman"/>
          <w:sz w:val="24"/>
          <w:szCs w:val="24"/>
          <w:lang w:eastAsia="ru-RU"/>
        </w:rPr>
        <w:t xml:space="preserve">В соответствии с Постановлением Администрации Палехского муниципального района от 30.03.2023 г. № 164-п  статус ЕТО в границах системы централизованного теплоснабжения Палехского городского по контуру «Котельная п. Палех, ул. Производственная" присвоен ООО «МИЦ» с 01.07.2023 г. </w:t>
      </w:r>
    </w:p>
    <w:p w:rsidR="00D013AA" w:rsidRPr="00D013AA" w:rsidRDefault="00D013AA" w:rsidP="00D013AA">
      <w:pPr>
        <w:spacing w:after="0" w:line="360" w:lineRule="auto"/>
        <w:ind w:firstLine="567"/>
        <w:jc w:val="both"/>
        <w:rPr>
          <w:rFonts w:ascii="Times New Roman" w:eastAsia="Times New Roman" w:hAnsi="Times New Roman"/>
          <w:sz w:val="24"/>
          <w:szCs w:val="24"/>
          <w:lang w:eastAsia="ru-RU"/>
        </w:rPr>
      </w:pPr>
      <w:r w:rsidRPr="00D013AA">
        <w:rPr>
          <w:rFonts w:ascii="Times New Roman" w:eastAsia="Times New Roman" w:hAnsi="Times New Roman"/>
          <w:sz w:val="24"/>
          <w:szCs w:val="24"/>
          <w:lang w:eastAsia="ru-RU"/>
        </w:rPr>
        <w:tab/>
        <w:t xml:space="preserve">Реестр </w:t>
      </w:r>
      <w:r w:rsidRPr="00D013AA">
        <w:rPr>
          <w:rFonts w:ascii="Times New Roman" w:eastAsia="Times New Roman" w:hAnsi="Times New Roman"/>
          <w:sz w:val="24"/>
          <w:szCs w:val="24"/>
          <w:lang w:eastAsia="ru-RU"/>
        </w:rPr>
        <w:tab/>
        <w:t xml:space="preserve">зон </w:t>
      </w:r>
      <w:r w:rsidRPr="00D013AA">
        <w:rPr>
          <w:rFonts w:ascii="Times New Roman" w:eastAsia="Times New Roman" w:hAnsi="Times New Roman"/>
          <w:sz w:val="24"/>
          <w:szCs w:val="24"/>
          <w:lang w:eastAsia="ru-RU"/>
        </w:rPr>
        <w:tab/>
        <w:t xml:space="preserve">деятельности </w:t>
      </w:r>
      <w:r w:rsidRPr="00D013AA">
        <w:rPr>
          <w:rFonts w:ascii="Times New Roman" w:eastAsia="Times New Roman" w:hAnsi="Times New Roman"/>
          <w:sz w:val="24"/>
          <w:szCs w:val="24"/>
          <w:lang w:eastAsia="ru-RU"/>
        </w:rPr>
        <w:tab/>
        <w:t xml:space="preserve">единой </w:t>
      </w:r>
      <w:r w:rsidRPr="00D013AA">
        <w:rPr>
          <w:rFonts w:ascii="Times New Roman" w:eastAsia="Times New Roman" w:hAnsi="Times New Roman"/>
          <w:sz w:val="24"/>
          <w:szCs w:val="24"/>
          <w:lang w:eastAsia="ru-RU"/>
        </w:rPr>
        <w:tab/>
        <w:t xml:space="preserve">теплоснабжающей </w:t>
      </w:r>
      <w:r w:rsidRPr="00D013AA">
        <w:rPr>
          <w:rFonts w:ascii="Times New Roman" w:eastAsia="Times New Roman" w:hAnsi="Times New Roman"/>
          <w:sz w:val="24"/>
          <w:szCs w:val="24"/>
          <w:lang w:eastAsia="ru-RU"/>
        </w:rPr>
        <w:tab/>
        <w:t xml:space="preserve">организации </w:t>
      </w:r>
    </w:p>
    <w:p w:rsidR="00D013AA" w:rsidRPr="00D013AA" w:rsidRDefault="00D013AA" w:rsidP="00D013AA">
      <w:pPr>
        <w:spacing w:after="0" w:line="360" w:lineRule="auto"/>
        <w:ind w:firstLine="567"/>
        <w:jc w:val="both"/>
        <w:rPr>
          <w:rFonts w:ascii="Times New Roman" w:eastAsia="Times New Roman" w:hAnsi="Times New Roman"/>
          <w:sz w:val="24"/>
          <w:szCs w:val="24"/>
          <w:lang w:eastAsia="ru-RU"/>
        </w:rPr>
      </w:pPr>
      <w:r w:rsidRPr="00D013AA">
        <w:rPr>
          <w:rFonts w:ascii="Times New Roman" w:eastAsia="Times New Roman" w:hAnsi="Times New Roman"/>
          <w:sz w:val="24"/>
          <w:szCs w:val="24"/>
          <w:lang w:eastAsia="ru-RU"/>
        </w:rPr>
        <w:t xml:space="preserve">(организаций) </w:t>
      </w:r>
    </w:p>
    <w:p w:rsidR="00D013AA" w:rsidRPr="00D013AA" w:rsidRDefault="00D013AA" w:rsidP="00D013AA">
      <w:pPr>
        <w:spacing w:after="0" w:line="360" w:lineRule="auto"/>
        <w:ind w:firstLine="567"/>
        <w:jc w:val="both"/>
        <w:rPr>
          <w:rFonts w:ascii="Times New Roman" w:eastAsia="Times New Roman" w:hAnsi="Times New Roman"/>
          <w:sz w:val="24"/>
          <w:szCs w:val="24"/>
          <w:lang w:eastAsia="ru-RU"/>
        </w:rPr>
      </w:pPr>
      <w:r w:rsidRPr="00D013AA">
        <w:rPr>
          <w:rFonts w:ascii="Times New Roman" w:eastAsia="Times New Roman" w:hAnsi="Times New Roman"/>
          <w:sz w:val="24"/>
          <w:szCs w:val="24"/>
          <w:lang w:eastAsia="ru-RU"/>
        </w:rPr>
        <w:t xml:space="preserve">Зоны деятельности ЕТО: </w:t>
      </w:r>
    </w:p>
    <w:p w:rsidR="00D013AA" w:rsidRPr="00D013AA" w:rsidRDefault="00D013AA" w:rsidP="00D013AA">
      <w:pPr>
        <w:spacing w:after="0" w:line="360" w:lineRule="auto"/>
        <w:ind w:firstLine="567"/>
        <w:jc w:val="both"/>
        <w:rPr>
          <w:rFonts w:ascii="Times New Roman" w:eastAsia="Times New Roman" w:hAnsi="Times New Roman"/>
          <w:sz w:val="24"/>
          <w:szCs w:val="24"/>
          <w:lang w:eastAsia="ru-RU"/>
        </w:rPr>
      </w:pPr>
      <w:r w:rsidRPr="00D013AA">
        <w:rPr>
          <w:rFonts w:ascii="Times New Roman" w:eastAsia="Times New Roman" w:hAnsi="Times New Roman"/>
          <w:sz w:val="24"/>
          <w:szCs w:val="24"/>
          <w:lang w:eastAsia="ru-RU"/>
        </w:rPr>
        <w:t xml:space="preserve">ООО «Тепло Людям. Палех»: </w:t>
      </w:r>
    </w:p>
    <w:p w:rsidR="00D013AA" w:rsidRPr="00D013AA" w:rsidRDefault="00D013AA" w:rsidP="00D013AA">
      <w:pPr>
        <w:spacing w:after="0" w:line="360" w:lineRule="auto"/>
        <w:ind w:firstLine="567"/>
        <w:jc w:val="both"/>
        <w:rPr>
          <w:rFonts w:ascii="Times New Roman" w:eastAsia="Times New Roman" w:hAnsi="Times New Roman"/>
          <w:sz w:val="24"/>
          <w:szCs w:val="24"/>
          <w:lang w:eastAsia="ru-RU"/>
        </w:rPr>
      </w:pPr>
      <w:r w:rsidRPr="00D013AA">
        <w:rPr>
          <w:rFonts w:ascii="Times New Roman" w:eastAsia="Times New Roman" w:hAnsi="Times New Roman"/>
          <w:sz w:val="24"/>
          <w:szCs w:val="24"/>
          <w:lang w:eastAsia="ru-RU"/>
        </w:rPr>
        <w:t>-</w:t>
      </w:r>
      <w:r w:rsidRPr="00D013AA">
        <w:rPr>
          <w:rFonts w:ascii="Times New Roman" w:eastAsia="Times New Roman" w:hAnsi="Times New Roman"/>
          <w:sz w:val="24"/>
          <w:szCs w:val="24"/>
          <w:lang w:eastAsia="ru-RU"/>
        </w:rPr>
        <w:tab/>
        <w:t xml:space="preserve">Котельная Центральная. </w:t>
      </w:r>
    </w:p>
    <w:p w:rsidR="00D013AA" w:rsidRDefault="00D013AA" w:rsidP="00D013AA">
      <w:pPr>
        <w:spacing w:after="0" w:line="360" w:lineRule="auto"/>
        <w:ind w:firstLine="567"/>
        <w:jc w:val="both"/>
        <w:rPr>
          <w:rFonts w:ascii="Times New Roman" w:eastAsia="Times New Roman" w:hAnsi="Times New Roman"/>
          <w:sz w:val="24"/>
          <w:szCs w:val="24"/>
          <w:lang w:eastAsia="ru-RU"/>
        </w:rPr>
      </w:pPr>
      <w:r w:rsidRPr="00D013AA">
        <w:rPr>
          <w:rFonts w:ascii="Times New Roman" w:eastAsia="Times New Roman" w:hAnsi="Times New Roman"/>
          <w:sz w:val="24"/>
          <w:szCs w:val="24"/>
          <w:lang w:eastAsia="ru-RU"/>
        </w:rPr>
        <w:t>ООО «МИЦ»:</w:t>
      </w:r>
    </w:p>
    <w:p w:rsidR="00D013AA" w:rsidRPr="0031765D" w:rsidRDefault="00D013AA" w:rsidP="00D013AA">
      <w:pPr>
        <w:spacing w:after="0" w:line="360" w:lineRule="auto"/>
        <w:ind w:firstLine="567"/>
        <w:jc w:val="both"/>
        <w:rPr>
          <w:rFonts w:ascii="Times New Roman" w:eastAsia="Times New Roman" w:hAnsi="Times New Roman"/>
          <w:sz w:val="24"/>
          <w:szCs w:val="24"/>
          <w:lang w:eastAsia="ru-RU"/>
        </w:rPr>
      </w:pPr>
      <w:r w:rsidRPr="00D013AA">
        <w:rPr>
          <w:rFonts w:ascii="Times New Roman" w:eastAsia="Times New Roman" w:hAnsi="Times New Roman"/>
          <w:sz w:val="24"/>
          <w:szCs w:val="24"/>
          <w:lang w:eastAsia="ru-RU"/>
        </w:rPr>
        <w:t>-</w:t>
      </w:r>
      <w:r w:rsidRPr="00D013AA">
        <w:rPr>
          <w:rFonts w:ascii="Times New Roman" w:eastAsia="Times New Roman" w:hAnsi="Times New Roman"/>
          <w:sz w:val="24"/>
          <w:szCs w:val="24"/>
          <w:lang w:eastAsia="ru-RU"/>
        </w:rPr>
        <w:tab/>
        <w:t>Котельная ул. Производственная.</w:t>
      </w:r>
    </w:p>
    <w:p w:rsidR="00E32B4A" w:rsidRPr="00981699" w:rsidRDefault="00E32B4A" w:rsidP="00E32B4A">
      <w:pPr>
        <w:pStyle w:val="2"/>
        <w:spacing w:line="360" w:lineRule="auto"/>
        <w:ind w:left="426" w:hanging="426"/>
        <w:jc w:val="both"/>
      </w:pPr>
      <w:r>
        <w:rPr>
          <w:color w:val="000000" w:themeColor="text1"/>
        </w:rPr>
        <w:lastRenderedPageBreak/>
        <w:t>Р</w:t>
      </w:r>
      <w:r w:rsidRPr="00182AE6">
        <w:rPr>
          <w:color w:val="000000" w:themeColor="text1"/>
        </w:rPr>
        <w:t>еестр зон деятельности единой теплоснабжающей организации (организаций)</w:t>
      </w:r>
    </w:p>
    <w:p w:rsidR="00E32B4A" w:rsidRDefault="00E32B4A" w:rsidP="00E32B4A">
      <w:pPr>
        <w:pStyle w:val="Heading1"/>
        <w:tabs>
          <w:tab w:val="left" w:pos="0"/>
        </w:tabs>
        <w:spacing w:line="276" w:lineRule="auto"/>
        <w:ind w:left="0" w:right="187" w:firstLine="426"/>
        <w:jc w:val="both"/>
      </w:pPr>
    </w:p>
    <w:p w:rsidR="00E32B4A" w:rsidRDefault="00E32B4A" w:rsidP="00E32B4A">
      <w:pPr>
        <w:pStyle w:val="aff6"/>
        <w:spacing w:before="198" w:line="360" w:lineRule="auto"/>
        <w:ind w:left="141" w:right="150" w:firstLine="709"/>
      </w:pPr>
      <w:r>
        <w:t>На</w:t>
      </w:r>
      <w:r>
        <w:rPr>
          <w:spacing w:val="-12"/>
        </w:rPr>
        <w:t xml:space="preserve"> </w:t>
      </w:r>
      <w:r>
        <w:t>территории</w:t>
      </w:r>
      <w:r>
        <w:rPr>
          <w:spacing w:val="-12"/>
        </w:rPr>
        <w:t xml:space="preserve"> </w:t>
      </w:r>
      <w:r w:rsidR="00500A6A">
        <w:t>пгт. Палех</w:t>
      </w:r>
      <w:r w:rsidR="00F86C33">
        <w:t xml:space="preserve"> </w:t>
      </w:r>
      <w:r>
        <w:rPr>
          <w:spacing w:val="-12"/>
        </w:rPr>
        <w:t xml:space="preserve"> </w:t>
      </w:r>
      <w:r>
        <w:t>поселения</w:t>
      </w:r>
      <w:r>
        <w:rPr>
          <w:spacing w:val="-13"/>
        </w:rPr>
        <w:t xml:space="preserve"> </w:t>
      </w:r>
      <w:r>
        <w:t>функционирует</w:t>
      </w:r>
      <w:r>
        <w:rPr>
          <w:spacing w:val="-13"/>
        </w:rPr>
        <w:t xml:space="preserve"> </w:t>
      </w:r>
      <w:r w:rsidR="00D013AA">
        <w:t>2</w:t>
      </w:r>
      <w:r>
        <w:rPr>
          <w:spacing w:val="-12"/>
        </w:rPr>
        <w:t xml:space="preserve"> теплоснабжающи</w:t>
      </w:r>
      <w:r w:rsidR="00D013AA">
        <w:rPr>
          <w:spacing w:val="-12"/>
        </w:rPr>
        <w:t>е</w:t>
      </w:r>
      <w:r>
        <w:rPr>
          <w:spacing w:val="-12"/>
        </w:rPr>
        <w:t xml:space="preserve"> </w:t>
      </w:r>
      <w:r>
        <w:t>организаци</w:t>
      </w:r>
      <w:r w:rsidR="00D013AA">
        <w:t>и</w:t>
      </w:r>
      <w:r>
        <w:t>.</w:t>
      </w:r>
    </w:p>
    <w:p w:rsidR="00E32B4A" w:rsidRDefault="00E32B4A" w:rsidP="00E32B4A">
      <w:pPr>
        <w:pStyle w:val="aff6"/>
        <w:spacing w:line="360" w:lineRule="auto"/>
        <w:ind w:left="141" w:right="149" w:firstLine="709"/>
      </w:pPr>
      <w:r>
        <w:t>Перечень теплоснабжающих</w:t>
      </w:r>
      <w:r>
        <w:rPr>
          <w:spacing w:val="1"/>
        </w:rPr>
        <w:t xml:space="preserve"> </w:t>
      </w:r>
      <w:r>
        <w:t>и</w:t>
      </w:r>
      <w:r>
        <w:rPr>
          <w:spacing w:val="1"/>
        </w:rPr>
        <w:t xml:space="preserve"> </w:t>
      </w:r>
      <w:r>
        <w:t>теплосетевых</w:t>
      </w:r>
      <w:r>
        <w:rPr>
          <w:spacing w:val="1"/>
        </w:rPr>
        <w:t xml:space="preserve"> </w:t>
      </w:r>
      <w:r>
        <w:t>организаций</w:t>
      </w:r>
      <w:r>
        <w:rPr>
          <w:spacing w:val="1"/>
        </w:rPr>
        <w:t xml:space="preserve"> </w:t>
      </w:r>
      <w:r w:rsidR="00500A6A">
        <w:t>пгт. Палех</w:t>
      </w:r>
      <w:r w:rsidR="00697235">
        <w:t xml:space="preserve"> </w:t>
      </w:r>
      <w:r>
        <w:t>представлен</w:t>
      </w:r>
      <w:r>
        <w:rPr>
          <w:spacing w:val="-1"/>
        </w:rPr>
        <w:t xml:space="preserve"> </w:t>
      </w:r>
      <w:r>
        <w:t>в разделе 10.1.</w:t>
      </w:r>
    </w:p>
    <w:p w:rsidR="00E32B4A" w:rsidRDefault="00E32B4A" w:rsidP="00E32B4A">
      <w:pPr>
        <w:pStyle w:val="aff6"/>
        <w:spacing w:line="360" w:lineRule="auto"/>
        <w:ind w:right="149" w:firstLine="426"/>
      </w:pPr>
      <w:bookmarkStart w:id="45" w:name="_bookmark127"/>
      <w:bookmarkEnd w:id="45"/>
      <w:r>
        <w:t xml:space="preserve"> «Зона</w:t>
      </w:r>
      <w:r>
        <w:rPr>
          <w:spacing w:val="-10"/>
        </w:rPr>
        <w:t xml:space="preserve"> </w:t>
      </w:r>
      <w:r>
        <w:t>действия</w:t>
      </w:r>
      <w:r>
        <w:rPr>
          <w:spacing w:val="-10"/>
        </w:rPr>
        <w:t xml:space="preserve"> </w:t>
      </w:r>
      <w:r>
        <w:t>предприятия»</w:t>
      </w:r>
      <w:r>
        <w:rPr>
          <w:spacing w:val="-10"/>
        </w:rPr>
        <w:t xml:space="preserve"> </w:t>
      </w:r>
      <w:r>
        <w:t>(эксплуатационная</w:t>
      </w:r>
      <w:r>
        <w:rPr>
          <w:spacing w:val="-9"/>
        </w:rPr>
        <w:t xml:space="preserve"> </w:t>
      </w:r>
      <w:r>
        <w:t>зона)</w:t>
      </w:r>
      <w:r>
        <w:rPr>
          <w:spacing w:val="-8"/>
        </w:rPr>
        <w:t xml:space="preserve"> </w:t>
      </w:r>
      <w:r>
        <w:t>–</w:t>
      </w:r>
      <w:r>
        <w:rPr>
          <w:spacing w:val="-9"/>
        </w:rPr>
        <w:t xml:space="preserve"> </w:t>
      </w:r>
      <w:r>
        <w:t>территория,</w:t>
      </w:r>
      <w:r>
        <w:rPr>
          <w:spacing w:val="-8"/>
        </w:rPr>
        <w:t xml:space="preserve"> </w:t>
      </w:r>
      <w:r>
        <w:t>включающая</w:t>
      </w:r>
      <w:r>
        <w:rPr>
          <w:spacing w:val="-9"/>
        </w:rPr>
        <w:t xml:space="preserve"> </w:t>
      </w:r>
      <w:r>
        <w:t>в</w:t>
      </w:r>
      <w:r>
        <w:rPr>
          <w:spacing w:val="-58"/>
        </w:rPr>
        <w:t xml:space="preserve"> </w:t>
      </w:r>
      <w:r>
        <w:t>себя зоны расположения объектов систем теплоснабжения организации, осуществляющей</w:t>
      </w:r>
      <w:r>
        <w:rPr>
          <w:spacing w:val="1"/>
        </w:rPr>
        <w:t xml:space="preserve"> </w:t>
      </w:r>
      <w:r>
        <w:t>теплоснабжение,</w:t>
      </w:r>
      <w:r>
        <w:rPr>
          <w:spacing w:val="-2"/>
        </w:rPr>
        <w:t xml:space="preserve"> </w:t>
      </w:r>
      <w:r>
        <w:t>а</w:t>
      </w:r>
      <w:r>
        <w:rPr>
          <w:spacing w:val="-1"/>
        </w:rPr>
        <w:t xml:space="preserve"> </w:t>
      </w:r>
      <w:r>
        <w:t>также</w:t>
      </w:r>
      <w:r>
        <w:rPr>
          <w:spacing w:val="-1"/>
        </w:rPr>
        <w:t xml:space="preserve"> </w:t>
      </w:r>
      <w:r>
        <w:t>зоны</w:t>
      </w:r>
      <w:r>
        <w:rPr>
          <w:spacing w:val="-3"/>
        </w:rPr>
        <w:t xml:space="preserve"> </w:t>
      </w:r>
      <w:r>
        <w:t>расположения</w:t>
      </w:r>
      <w:r>
        <w:rPr>
          <w:spacing w:val="-2"/>
        </w:rPr>
        <w:t xml:space="preserve"> </w:t>
      </w:r>
      <w:r>
        <w:t>объектов</w:t>
      </w:r>
      <w:r>
        <w:rPr>
          <w:spacing w:val="-1"/>
        </w:rPr>
        <w:t xml:space="preserve"> </w:t>
      </w:r>
      <w:r>
        <w:t>ее</w:t>
      </w:r>
      <w:r>
        <w:rPr>
          <w:spacing w:val="-1"/>
        </w:rPr>
        <w:t xml:space="preserve"> </w:t>
      </w:r>
      <w:r>
        <w:t>абонентов</w:t>
      </w:r>
      <w:r>
        <w:rPr>
          <w:spacing w:val="-3"/>
        </w:rPr>
        <w:t xml:space="preserve"> </w:t>
      </w:r>
      <w:r>
        <w:t>(потребителей).</w:t>
      </w:r>
    </w:p>
    <w:p w:rsidR="00E32B4A" w:rsidRDefault="00E32B4A" w:rsidP="00E32B4A">
      <w:pPr>
        <w:spacing w:line="360" w:lineRule="auto"/>
      </w:pPr>
    </w:p>
    <w:p w:rsidR="00E32B4A" w:rsidRDefault="00E32B4A" w:rsidP="00E32B4A">
      <w:pPr>
        <w:pStyle w:val="2"/>
        <w:spacing w:line="360" w:lineRule="auto"/>
        <w:ind w:left="426" w:hanging="426"/>
        <w:jc w:val="both"/>
        <w:rPr>
          <w:color w:val="000000" w:themeColor="text1"/>
        </w:rPr>
      </w:pPr>
      <w:r>
        <w:rPr>
          <w:color w:val="000000" w:themeColor="text1"/>
        </w:rPr>
        <w:t>О</w:t>
      </w:r>
      <w:r w:rsidRPr="00182AE6">
        <w:rPr>
          <w:color w:val="000000" w:themeColor="text1"/>
        </w:rPr>
        <w:t>снования, в том числе критерии, в соответствии с которыми теплоснабжающей организации присвоен статус единой теплоснабжающей организации</w:t>
      </w:r>
    </w:p>
    <w:p w:rsidR="00E32B4A" w:rsidRDefault="00E32B4A" w:rsidP="00E32B4A">
      <w:pPr>
        <w:pStyle w:val="aff6"/>
        <w:spacing w:line="360" w:lineRule="auto"/>
        <w:ind w:left="142" w:right="148" w:firstLine="709"/>
      </w:pPr>
    </w:p>
    <w:p w:rsidR="00D013AA" w:rsidRPr="00CC140B" w:rsidRDefault="00D013AA" w:rsidP="00CC140B">
      <w:pPr>
        <w:spacing w:after="0" w:line="360" w:lineRule="auto"/>
        <w:ind w:firstLine="567"/>
        <w:jc w:val="both"/>
        <w:rPr>
          <w:rFonts w:ascii="Times New Roman" w:eastAsia="Times New Roman" w:hAnsi="Times New Roman"/>
          <w:sz w:val="24"/>
          <w:szCs w:val="24"/>
          <w:lang w:eastAsia="ru-RU"/>
        </w:rPr>
      </w:pPr>
      <w:r w:rsidRPr="00D013AA">
        <w:rPr>
          <w:rFonts w:ascii="Times New Roman" w:eastAsia="Times New Roman" w:hAnsi="Times New Roman"/>
          <w:sz w:val="24"/>
          <w:szCs w:val="24"/>
          <w:lang w:eastAsia="ru-RU"/>
        </w:rPr>
        <w:t xml:space="preserve">В соответствии с Постановлением Администрации Палехского муниципального района от 30.03.2023 г. № 164-п  статус ЕТО в границах системы централизованного теплоснабжения Палехского городского по контуру «Котельная п. Палех, ул. Производственная" присвоен ООО </w:t>
      </w:r>
      <w:r w:rsidRPr="00CC140B">
        <w:rPr>
          <w:rFonts w:ascii="Times New Roman" w:eastAsia="Times New Roman" w:hAnsi="Times New Roman"/>
          <w:sz w:val="24"/>
          <w:szCs w:val="24"/>
          <w:lang w:eastAsia="ru-RU"/>
        </w:rPr>
        <w:t xml:space="preserve">«МИЦ» с 01.07.2023 г. </w:t>
      </w:r>
    </w:p>
    <w:p w:rsidR="00CC140B" w:rsidRPr="00CC140B" w:rsidRDefault="00CC140B" w:rsidP="00CC140B">
      <w:pPr>
        <w:spacing w:after="44" w:line="306" w:lineRule="auto"/>
        <w:ind w:left="-15"/>
        <w:jc w:val="both"/>
        <w:rPr>
          <w:rFonts w:ascii="Times New Roman" w:hAnsi="Times New Roman"/>
          <w:sz w:val="24"/>
          <w:szCs w:val="24"/>
        </w:rPr>
      </w:pPr>
      <w:r w:rsidRPr="00CC140B">
        <w:rPr>
          <w:rFonts w:ascii="Times New Roman" w:hAnsi="Times New Roman"/>
          <w:b/>
          <w:sz w:val="24"/>
          <w:szCs w:val="24"/>
        </w:rPr>
        <w:t xml:space="preserve">Основания, в том числе критерии, в соответствии с которыми теплоснабжающая организация определена единой теплоснабжающей организацией </w:t>
      </w:r>
    </w:p>
    <w:p w:rsidR="00C560F2" w:rsidRDefault="00C560F2">
      <w:pPr>
        <w:spacing w:after="0" w:line="240" w:lineRule="auto"/>
        <w:rPr>
          <w:highlight w:val="yellow"/>
        </w:rPr>
      </w:pPr>
      <w:r>
        <w:rPr>
          <w:highlight w:val="yellow"/>
        </w:rPr>
        <w:br w:type="page"/>
      </w:r>
    </w:p>
    <w:p w:rsidR="00C560F2" w:rsidRDefault="00C560F2" w:rsidP="00CC140B">
      <w:pPr>
        <w:spacing w:after="3" w:line="259" w:lineRule="auto"/>
        <w:ind w:left="10" w:right="12" w:hanging="10"/>
        <w:jc w:val="right"/>
        <w:rPr>
          <w:highlight w:val="yellow"/>
        </w:rPr>
        <w:sectPr w:rsidR="00C560F2" w:rsidSect="008A36F0">
          <w:headerReference w:type="default" r:id="rId39"/>
          <w:footerReference w:type="default" r:id="rId40"/>
          <w:pgSz w:w="11906" w:h="16838"/>
          <w:pgMar w:top="737" w:right="566" w:bottom="851" w:left="1134" w:header="567" w:footer="567" w:gutter="0"/>
          <w:cols w:space="720"/>
          <w:titlePg/>
          <w:docGrid w:linePitch="360"/>
        </w:sectPr>
      </w:pPr>
    </w:p>
    <w:p w:rsidR="00CC140B" w:rsidRPr="00C560F2" w:rsidRDefault="00CC140B" w:rsidP="00CC140B">
      <w:pPr>
        <w:spacing w:after="3" w:line="259" w:lineRule="auto"/>
        <w:ind w:left="10" w:right="12" w:hanging="10"/>
        <w:jc w:val="right"/>
        <w:rPr>
          <w:rFonts w:ascii="Times New Roman" w:hAnsi="Times New Roman"/>
          <w:b/>
          <w:sz w:val="24"/>
          <w:szCs w:val="24"/>
        </w:rPr>
      </w:pPr>
      <w:r w:rsidRPr="00C560F2">
        <w:rPr>
          <w:rFonts w:ascii="Times New Roman" w:hAnsi="Times New Roman"/>
          <w:b/>
          <w:sz w:val="24"/>
          <w:szCs w:val="24"/>
        </w:rPr>
        <w:lastRenderedPageBreak/>
        <w:t xml:space="preserve">Таблица </w:t>
      </w:r>
      <w:r w:rsidR="00C560F2" w:rsidRPr="00C560F2">
        <w:rPr>
          <w:rFonts w:ascii="Times New Roman" w:hAnsi="Times New Roman"/>
          <w:b/>
          <w:sz w:val="24"/>
          <w:szCs w:val="24"/>
        </w:rPr>
        <w:t>1</w:t>
      </w:r>
      <w:r w:rsidR="00C560F2">
        <w:rPr>
          <w:rFonts w:ascii="Times New Roman" w:hAnsi="Times New Roman"/>
          <w:b/>
          <w:sz w:val="24"/>
          <w:szCs w:val="24"/>
        </w:rPr>
        <w:t>0.1</w:t>
      </w:r>
      <w:r w:rsidRPr="00C560F2">
        <w:rPr>
          <w:rFonts w:ascii="Times New Roman" w:hAnsi="Times New Roman"/>
          <w:b/>
          <w:sz w:val="24"/>
          <w:szCs w:val="24"/>
        </w:rPr>
        <w:t xml:space="preserve"> </w:t>
      </w:r>
    </w:p>
    <w:tbl>
      <w:tblPr>
        <w:tblW w:w="15481" w:type="dxa"/>
        <w:tblInd w:w="5" w:type="dxa"/>
        <w:tblLayout w:type="fixed"/>
        <w:tblCellMar>
          <w:top w:w="7" w:type="dxa"/>
          <w:left w:w="14" w:type="dxa"/>
          <w:right w:w="47" w:type="dxa"/>
        </w:tblCellMar>
        <w:tblLook w:val="04A0"/>
      </w:tblPr>
      <w:tblGrid>
        <w:gridCol w:w="860"/>
        <w:gridCol w:w="1604"/>
        <w:gridCol w:w="1089"/>
        <w:gridCol w:w="1985"/>
        <w:gridCol w:w="1841"/>
        <w:gridCol w:w="1703"/>
        <w:gridCol w:w="1317"/>
        <w:gridCol w:w="841"/>
        <w:gridCol w:w="819"/>
        <w:gridCol w:w="489"/>
        <w:gridCol w:w="1072"/>
        <w:gridCol w:w="1861"/>
      </w:tblGrid>
      <w:tr w:rsidR="00065BA1" w:rsidRPr="00C560F2" w:rsidTr="00C560F2">
        <w:trPr>
          <w:trHeight w:val="20"/>
        </w:trPr>
        <w:tc>
          <w:tcPr>
            <w:tcW w:w="860" w:type="dxa"/>
            <w:tcBorders>
              <w:top w:val="single" w:sz="3" w:space="0" w:color="000000"/>
              <w:left w:val="single" w:sz="3" w:space="0" w:color="000000"/>
              <w:bottom w:val="single" w:sz="3" w:space="0" w:color="000000"/>
              <w:right w:val="single" w:sz="3" w:space="0" w:color="000000"/>
            </w:tcBorders>
            <w:shd w:val="clear" w:color="auto" w:fill="auto"/>
          </w:tcPr>
          <w:p w:rsidR="00CC140B" w:rsidRPr="00C560F2" w:rsidRDefault="00065BA1" w:rsidP="00CC140B">
            <w:pPr>
              <w:spacing w:after="0" w:line="240" w:lineRule="auto"/>
              <w:rPr>
                <w:rFonts w:ascii="Times New Roman" w:hAnsi="Times New Roman"/>
              </w:rPr>
            </w:pPr>
            <w:r w:rsidRPr="00C560F2">
              <w:rPr>
                <w:rFonts w:ascii="Times New Roman" w:hAnsi="Times New Roman"/>
                <w:lang w:val="en-US"/>
              </w:rPr>
              <w:t>N</w:t>
            </w:r>
            <w:r w:rsidRPr="00C560F2">
              <w:rPr>
                <w:rFonts w:ascii="Times New Roman" w:hAnsi="Times New Roman"/>
              </w:rPr>
              <w:t xml:space="preserve"> системы теплоснабжения</w:t>
            </w:r>
          </w:p>
        </w:tc>
        <w:tc>
          <w:tcPr>
            <w:tcW w:w="1604" w:type="dxa"/>
            <w:tcBorders>
              <w:top w:val="single" w:sz="3" w:space="0" w:color="000000"/>
              <w:left w:val="single" w:sz="3" w:space="0" w:color="000000"/>
              <w:bottom w:val="single" w:sz="3" w:space="0" w:color="000000"/>
              <w:right w:val="single" w:sz="3" w:space="0" w:color="000000"/>
            </w:tcBorders>
            <w:shd w:val="clear" w:color="auto" w:fill="auto"/>
          </w:tcPr>
          <w:p w:rsidR="00CC140B" w:rsidRPr="00C560F2" w:rsidRDefault="00065BA1" w:rsidP="00CC140B">
            <w:pPr>
              <w:spacing w:after="0" w:line="240" w:lineRule="auto"/>
              <w:rPr>
                <w:rFonts w:ascii="Times New Roman" w:hAnsi="Times New Roman"/>
              </w:rPr>
            </w:pPr>
            <w:r w:rsidRPr="00C560F2">
              <w:rPr>
                <w:rFonts w:ascii="Times New Roman" w:hAnsi="Times New Roman"/>
              </w:rPr>
              <w:t>Наименование источников тепловой энергии в системе теплоснабжения</w:t>
            </w:r>
          </w:p>
        </w:tc>
        <w:tc>
          <w:tcPr>
            <w:tcW w:w="1089" w:type="dxa"/>
            <w:tcBorders>
              <w:top w:val="single" w:sz="3" w:space="0" w:color="000000"/>
              <w:left w:val="single" w:sz="3" w:space="0" w:color="000000"/>
              <w:bottom w:val="single" w:sz="3" w:space="0" w:color="000000"/>
              <w:right w:val="single" w:sz="3" w:space="0" w:color="000000"/>
            </w:tcBorders>
            <w:shd w:val="clear" w:color="auto" w:fill="auto"/>
          </w:tcPr>
          <w:p w:rsidR="00CC140B" w:rsidRPr="00C560F2" w:rsidRDefault="00065BA1" w:rsidP="00CC140B">
            <w:pPr>
              <w:spacing w:after="0" w:line="240" w:lineRule="auto"/>
              <w:rPr>
                <w:rFonts w:ascii="Times New Roman" w:hAnsi="Times New Roman"/>
              </w:rPr>
            </w:pPr>
            <w:r w:rsidRPr="00C560F2">
              <w:rPr>
                <w:rFonts w:ascii="Times New Roman" w:hAnsi="Times New Roman"/>
              </w:rPr>
              <w:t>Располагаемая тепловая мощность источника, Гкал/ч</w:t>
            </w:r>
          </w:p>
        </w:tc>
        <w:tc>
          <w:tcPr>
            <w:tcW w:w="1985" w:type="dxa"/>
            <w:tcBorders>
              <w:top w:val="single" w:sz="3" w:space="0" w:color="000000"/>
              <w:left w:val="single" w:sz="3" w:space="0" w:color="000000"/>
              <w:bottom w:val="single" w:sz="3" w:space="0" w:color="000000"/>
              <w:right w:val="single" w:sz="3" w:space="0" w:color="000000"/>
            </w:tcBorders>
            <w:shd w:val="clear" w:color="auto" w:fill="auto"/>
          </w:tcPr>
          <w:p w:rsidR="00CC140B" w:rsidRPr="00C560F2" w:rsidRDefault="00065BA1" w:rsidP="00CC140B">
            <w:pPr>
              <w:spacing w:after="0" w:line="240" w:lineRule="auto"/>
              <w:rPr>
                <w:rFonts w:ascii="Times New Roman" w:hAnsi="Times New Roman"/>
              </w:rPr>
            </w:pPr>
            <w:r w:rsidRPr="00C560F2">
              <w:rPr>
                <w:rFonts w:ascii="Times New Roman" w:hAnsi="Times New Roman"/>
              </w:rPr>
              <w:t>Теплоснабжающие (теплосетевые) организации в границах системы теплоснабжения</w:t>
            </w:r>
          </w:p>
        </w:tc>
        <w:tc>
          <w:tcPr>
            <w:tcW w:w="1841" w:type="dxa"/>
            <w:tcBorders>
              <w:top w:val="single" w:sz="3" w:space="0" w:color="000000"/>
              <w:left w:val="single" w:sz="3" w:space="0" w:color="000000"/>
              <w:bottom w:val="single" w:sz="3" w:space="0" w:color="000000"/>
              <w:right w:val="single" w:sz="3" w:space="0" w:color="000000"/>
            </w:tcBorders>
            <w:shd w:val="clear" w:color="auto" w:fill="auto"/>
          </w:tcPr>
          <w:p w:rsidR="00CC140B" w:rsidRPr="00C560F2" w:rsidRDefault="00065BA1" w:rsidP="00CC140B">
            <w:pPr>
              <w:spacing w:after="0" w:line="240" w:lineRule="auto"/>
              <w:rPr>
                <w:rFonts w:ascii="Times New Roman" w:hAnsi="Times New Roman"/>
              </w:rPr>
            </w:pPr>
            <w:r w:rsidRPr="00C560F2">
              <w:rPr>
                <w:rFonts w:ascii="Times New Roman" w:hAnsi="Times New Roman"/>
              </w:rPr>
              <w:t>Размер собственного капитала теплоснабжающей (теплосетевой) организации, тыс.руб.</w:t>
            </w:r>
          </w:p>
        </w:tc>
        <w:tc>
          <w:tcPr>
            <w:tcW w:w="1703" w:type="dxa"/>
            <w:tcBorders>
              <w:top w:val="single" w:sz="3" w:space="0" w:color="000000"/>
              <w:left w:val="single" w:sz="3" w:space="0" w:color="000000"/>
              <w:bottom w:val="single" w:sz="3" w:space="0" w:color="000000"/>
              <w:right w:val="single" w:sz="3" w:space="0" w:color="000000"/>
            </w:tcBorders>
            <w:shd w:val="clear" w:color="auto" w:fill="auto"/>
          </w:tcPr>
          <w:p w:rsidR="00CC140B" w:rsidRPr="00C560F2" w:rsidRDefault="00C560F2" w:rsidP="00CC140B">
            <w:pPr>
              <w:spacing w:after="0" w:line="240" w:lineRule="auto"/>
              <w:rPr>
                <w:rFonts w:ascii="Times New Roman" w:hAnsi="Times New Roman"/>
              </w:rPr>
            </w:pPr>
            <w:r w:rsidRPr="00C560F2">
              <w:rPr>
                <w:rFonts w:ascii="Times New Roman" w:hAnsi="Times New Roman"/>
              </w:rPr>
              <w:t>Объекты систем теплоснабжения в обслуживании теплоснабжающей (теплосетевой) организации</w:t>
            </w:r>
          </w:p>
        </w:tc>
        <w:tc>
          <w:tcPr>
            <w:tcW w:w="1317" w:type="dxa"/>
            <w:tcBorders>
              <w:top w:val="single" w:sz="3" w:space="0" w:color="000000"/>
              <w:left w:val="single" w:sz="3" w:space="0" w:color="000000"/>
              <w:bottom w:val="single" w:sz="3" w:space="0" w:color="000000"/>
              <w:right w:val="single" w:sz="3" w:space="0" w:color="000000"/>
            </w:tcBorders>
            <w:shd w:val="clear" w:color="auto" w:fill="auto"/>
          </w:tcPr>
          <w:p w:rsidR="00CC140B" w:rsidRPr="00C560F2" w:rsidRDefault="00C560F2" w:rsidP="00C560F2">
            <w:pPr>
              <w:spacing w:after="0" w:line="240" w:lineRule="auto"/>
              <w:rPr>
                <w:rFonts w:ascii="Times New Roman" w:hAnsi="Times New Roman"/>
              </w:rPr>
            </w:pPr>
            <w:r w:rsidRPr="00C560F2">
              <w:rPr>
                <w:rFonts w:ascii="Times New Roman" w:hAnsi="Times New Roman"/>
              </w:rPr>
              <w:t>Вид имущественного права</w:t>
            </w:r>
          </w:p>
        </w:tc>
        <w:tc>
          <w:tcPr>
            <w:tcW w:w="841" w:type="dxa"/>
            <w:tcBorders>
              <w:top w:val="single" w:sz="3" w:space="0" w:color="000000"/>
              <w:left w:val="single" w:sz="3" w:space="0" w:color="000000"/>
              <w:bottom w:val="single" w:sz="3" w:space="0" w:color="000000"/>
              <w:right w:val="single" w:sz="3" w:space="0" w:color="000000"/>
            </w:tcBorders>
            <w:shd w:val="clear" w:color="auto" w:fill="auto"/>
          </w:tcPr>
          <w:p w:rsidR="00CC140B" w:rsidRPr="00C560F2" w:rsidRDefault="00C560F2" w:rsidP="00CC140B">
            <w:pPr>
              <w:spacing w:after="0" w:line="240" w:lineRule="auto"/>
              <w:rPr>
                <w:rFonts w:ascii="Times New Roman" w:hAnsi="Times New Roman"/>
              </w:rPr>
            </w:pPr>
            <w:r w:rsidRPr="00C560F2">
              <w:rPr>
                <w:rFonts w:ascii="Times New Roman" w:hAnsi="Times New Roman"/>
              </w:rPr>
              <w:t>Прот</w:t>
            </w:r>
            <w:r>
              <w:rPr>
                <w:rFonts w:ascii="Times New Roman" w:hAnsi="Times New Roman"/>
              </w:rPr>
              <w:t>я</w:t>
            </w:r>
            <w:r w:rsidRPr="00C560F2">
              <w:rPr>
                <w:rFonts w:ascii="Times New Roman" w:hAnsi="Times New Roman"/>
              </w:rPr>
              <w:t>женно</w:t>
            </w:r>
            <w:r>
              <w:rPr>
                <w:rFonts w:ascii="Times New Roman" w:hAnsi="Times New Roman"/>
              </w:rPr>
              <w:t>с</w:t>
            </w:r>
            <w:r w:rsidRPr="00C560F2">
              <w:rPr>
                <w:rFonts w:ascii="Times New Roman" w:hAnsi="Times New Roman"/>
              </w:rPr>
              <w:t>ть тепловых сетей, м</w:t>
            </w:r>
          </w:p>
        </w:tc>
        <w:tc>
          <w:tcPr>
            <w:tcW w:w="819" w:type="dxa"/>
            <w:tcBorders>
              <w:top w:val="single" w:sz="3" w:space="0" w:color="000000"/>
              <w:left w:val="single" w:sz="3" w:space="0" w:color="000000"/>
              <w:bottom w:val="single" w:sz="3" w:space="0" w:color="000000"/>
              <w:right w:val="single" w:sz="3" w:space="0" w:color="000000"/>
            </w:tcBorders>
            <w:shd w:val="clear" w:color="auto" w:fill="auto"/>
          </w:tcPr>
          <w:p w:rsidR="00CC140B" w:rsidRPr="00C560F2" w:rsidRDefault="00C560F2" w:rsidP="00CC140B">
            <w:pPr>
              <w:spacing w:after="0" w:line="240" w:lineRule="auto"/>
              <w:rPr>
                <w:rFonts w:ascii="Times New Roman" w:hAnsi="Times New Roman"/>
              </w:rPr>
            </w:pPr>
            <w:r w:rsidRPr="00C560F2">
              <w:rPr>
                <w:rFonts w:ascii="Times New Roman" w:hAnsi="Times New Roman"/>
              </w:rPr>
              <w:t>Информация о подаче заявки на присвоение статуса ЕТО</w:t>
            </w:r>
          </w:p>
        </w:tc>
        <w:tc>
          <w:tcPr>
            <w:tcW w:w="489" w:type="dxa"/>
            <w:tcBorders>
              <w:top w:val="single" w:sz="3" w:space="0" w:color="000000"/>
              <w:left w:val="single" w:sz="3" w:space="0" w:color="000000"/>
              <w:bottom w:val="single" w:sz="3" w:space="0" w:color="000000"/>
              <w:right w:val="single" w:sz="3" w:space="0" w:color="000000"/>
            </w:tcBorders>
            <w:shd w:val="clear" w:color="auto" w:fill="auto"/>
          </w:tcPr>
          <w:p w:rsidR="00CC140B" w:rsidRPr="00C560F2" w:rsidRDefault="00C560F2" w:rsidP="00CC140B">
            <w:pPr>
              <w:spacing w:after="0" w:line="240" w:lineRule="auto"/>
              <w:rPr>
                <w:rFonts w:ascii="Times New Roman" w:hAnsi="Times New Roman"/>
              </w:rPr>
            </w:pPr>
            <w:r w:rsidRPr="00C560F2">
              <w:rPr>
                <w:rFonts w:ascii="Times New Roman" w:hAnsi="Times New Roman"/>
              </w:rPr>
              <w:t>№ зоны деятельности</w:t>
            </w:r>
          </w:p>
        </w:tc>
        <w:tc>
          <w:tcPr>
            <w:tcW w:w="1072" w:type="dxa"/>
            <w:tcBorders>
              <w:top w:val="single" w:sz="3" w:space="0" w:color="000000"/>
              <w:left w:val="single" w:sz="3" w:space="0" w:color="000000"/>
              <w:bottom w:val="single" w:sz="3" w:space="0" w:color="000000"/>
              <w:right w:val="single" w:sz="3" w:space="0" w:color="000000"/>
            </w:tcBorders>
            <w:shd w:val="clear" w:color="auto" w:fill="auto"/>
          </w:tcPr>
          <w:p w:rsidR="00CC140B" w:rsidRPr="00C560F2" w:rsidRDefault="00C560F2" w:rsidP="00CC140B">
            <w:pPr>
              <w:spacing w:after="0" w:line="240" w:lineRule="auto"/>
              <w:rPr>
                <w:rFonts w:ascii="Times New Roman" w:hAnsi="Times New Roman"/>
              </w:rPr>
            </w:pPr>
            <w:r w:rsidRPr="00C560F2">
              <w:rPr>
                <w:rFonts w:ascii="Times New Roman" w:hAnsi="Times New Roman"/>
              </w:rPr>
              <w:t>Утвержденная ЕТО</w:t>
            </w:r>
          </w:p>
        </w:tc>
        <w:tc>
          <w:tcPr>
            <w:tcW w:w="1861" w:type="dxa"/>
            <w:tcBorders>
              <w:top w:val="single" w:sz="3" w:space="0" w:color="000000"/>
              <w:left w:val="single" w:sz="3" w:space="0" w:color="000000"/>
              <w:bottom w:val="single" w:sz="3" w:space="0" w:color="000000"/>
              <w:right w:val="single" w:sz="3" w:space="0" w:color="000000"/>
            </w:tcBorders>
            <w:shd w:val="clear" w:color="auto" w:fill="auto"/>
          </w:tcPr>
          <w:p w:rsidR="00CC140B" w:rsidRPr="00C560F2" w:rsidRDefault="00C560F2" w:rsidP="00CC140B">
            <w:pPr>
              <w:spacing w:after="0" w:line="240" w:lineRule="auto"/>
              <w:rPr>
                <w:rFonts w:ascii="Times New Roman" w:hAnsi="Times New Roman"/>
              </w:rPr>
            </w:pPr>
            <w:r w:rsidRPr="00C560F2">
              <w:rPr>
                <w:rFonts w:ascii="Times New Roman" w:hAnsi="Times New Roman"/>
              </w:rPr>
              <w:t>Основание для присвоения статуса ЕТО</w:t>
            </w:r>
          </w:p>
        </w:tc>
      </w:tr>
      <w:tr w:rsidR="00065BA1" w:rsidRPr="00C560F2" w:rsidTr="00C560F2">
        <w:trPr>
          <w:trHeight w:val="20"/>
        </w:trPr>
        <w:tc>
          <w:tcPr>
            <w:tcW w:w="860"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1</w:t>
            </w:r>
          </w:p>
        </w:tc>
        <w:tc>
          <w:tcPr>
            <w:tcW w:w="1604"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Котельная Центральная</w:t>
            </w:r>
          </w:p>
        </w:tc>
        <w:tc>
          <w:tcPr>
            <w:tcW w:w="1089"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7,04</w:t>
            </w:r>
          </w:p>
        </w:tc>
        <w:tc>
          <w:tcPr>
            <w:tcW w:w="1985"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ООО «Тепло Людям. Палех»</w:t>
            </w:r>
          </w:p>
        </w:tc>
        <w:tc>
          <w:tcPr>
            <w:tcW w:w="1841"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н/д</w:t>
            </w:r>
          </w:p>
        </w:tc>
        <w:tc>
          <w:tcPr>
            <w:tcW w:w="17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Котельная,</w:t>
            </w:r>
          </w:p>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тепловые сети</w:t>
            </w:r>
          </w:p>
        </w:tc>
        <w:tc>
          <w:tcPr>
            <w:tcW w:w="13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В хозяйственном введении</w:t>
            </w:r>
          </w:p>
        </w:tc>
        <w:tc>
          <w:tcPr>
            <w:tcW w:w="841"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8105,11</w:t>
            </w:r>
          </w:p>
        </w:tc>
        <w:tc>
          <w:tcPr>
            <w:tcW w:w="819"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w:t>
            </w:r>
          </w:p>
        </w:tc>
        <w:tc>
          <w:tcPr>
            <w:tcW w:w="489"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1</w:t>
            </w:r>
          </w:p>
        </w:tc>
        <w:tc>
          <w:tcPr>
            <w:tcW w:w="1072"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ООО «Тепло Людям. Палех»</w:t>
            </w:r>
          </w:p>
        </w:tc>
        <w:tc>
          <w:tcPr>
            <w:tcW w:w="1861"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Пост. Адм. Палехского МР</w:t>
            </w:r>
          </w:p>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№385-п от 25.07.19</w:t>
            </w:r>
          </w:p>
        </w:tc>
      </w:tr>
      <w:tr w:rsidR="00065BA1" w:rsidRPr="00C560F2" w:rsidTr="00C560F2">
        <w:trPr>
          <w:trHeight w:val="20"/>
        </w:trPr>
        <w:tc>
          <w:tcPr>
            <w:tcW w:w="860"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2</w:t>
            </w:r>
          </w:p>
        </w:tc>
        <w:tc>
          <w:tcPr>
            <w:tcW w:w="1604"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Котельная ул.</w:t>
            </w:r>
          </w:p>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Производстве нная</w:t>
            </w:r>
          </w:p>
        </w:tc>
        <w:tc>
          <w:tcPr>
            <w:tcW w:w="1089"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0,868</w:t>
            </w:r>
          </w:p>
        </w:tc>
        <w:tc>
          <w:tcPr>
            <w:tcW w:w="1985"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ООО «МИЦ»</w:t>
            </w:r>
          </w:p>
        </w:tc>
        <w:tc>
          <w:tcPr>
            <w:tcW w:w="1841"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н/д</w:t>
            </w:r>
          </w:p>
        </w:tc>
        <w:tc>
          <w:tcPr>
            <w:tcW w:w="17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Котельная,</w:t>
            </w:r>
          </w:p>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тепловые сети</w:t>
            </w:r>
          </w:p>
        </w:tc>
        <w:tc>
          <w:tcPr>
            <w:tcW w:w="1317"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В хозяйственном введении</w:t>
            </w:r>
          </w:p>
        </w:tc>
        <w:tc>
          <w:tcPr>
            <w:tcW w:w="841"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1361,0</w:t>
            </w:r>
          </w:p>
        </w:tc>
        <w:tc>
          <w:tcPr>
            <w:tcW w:w="819"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w:t>
            </w:r>
          </w:p>
        </w:tc>
        <w:tc>
          <w:tcPr>
            <w:tcW w:w="489"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2</w:t>
            </w:r>
          </w:p>
        </w:tc>
        <w:tc>
          <w:tcPr>
            <w:tcW w:w="1072"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ООО «МИЦ»</w:t>
            </w:r>
          </w:p>
        </w:tc>
        <w:tc>
          <w:tcPr>
            <w:tcW w:w="1861" w:type="dxa"/>
            <w:tcBorders>
              <w:top w:val="single" w:sz="3" w:space="0" w:color="000000"/>
              <w:left w:val="single" w:sz="3" w:space="0" w:color="000000"/>
              <w:bottom w:val="single" w:sz="3" w:space="0" w:color="000000"/>
              <w:right w:val="single" w:sz="3" w:space="0" w:color="000000"/>
            </w:tcBorders>
            <w:shd w:val="clear" w:color="auto" w:fill="auto"/>
            <w:vAlign w:val="center"/>
          </w:tcPr>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Пост. Адм. Палехского МР</w:t>
            </w:r>
          </w:p>
          <w:p w:rsidR="00CC140B" w:rsidRPr="00C560F2" w:rsidRDefault="00CC140B" w:rsidP="00C560F2">
            <w:pPr>
              <w:spacing w:after="0" w:line="240" w:lineRule="auto"/>
              <w:jc w:val="center"/>
              <w:rPr>
                <w:rFonts w:ascii="Times New Roman" w:hAnsi="Times New Roman"/>
              </w:rPr>
            </w:pPr>
            <w:r w:rsidRPr="00C560F2">
              <w:rPr>
                <w:rFonts w:ascii="Times New Roman" w:hAnsi="Times New Roman"/>
              </w:rPr>
              <w:t>№385-п от 25.07.19</w:t>
            </w:r>
          </w:p>
        </w:tc>
      </w:tr>
    </w:tbl>
    <w:p w:rsidR="00E32B4A" w:rsidRPr="0073504B" w:rsidRDefault="00E32B4A" w:rsidP="00E32B4A">
      <w:pPr>
        <w:pStyle w:val="aff6"/>
        <w:spacing w:line="360" w:lineRule="auto"/>
        <w:ind w:left="142" w:right="148" w:firstLine="709"/>
      </w:pPr>
    </w:p>
    <w:p w:rsidR="00C560F2" w:rsidRDefault="00C560F2" w:rsidP="00E32B4A">
      <w:pPr>
        <w:pStyle w:val="2"/>
        <w:spacing w:line="360" w:lineRule="auto"/>
        <w:ind w:left="426" w:hanging="426"/>
        <w:jc w:val="both"/>
        <w:rPr>
          <w:color w:val="000000" w:themeColor="text1"/>
        </w:rPr>
        <w:sectPr w:rsidR="00C560F2" w:rsidSect="00C560F2">
          <w:pgSz w:w="16838" w:h="11906" w:orient="landscape"/>
          <w:pgMar w:top="567" w:right="851" w:bottom="1134" w:left="737" w:header="567" w:footer="567" w:gutter="0"/>
          <w:cols w:space="720"/>
          <w:titlePg/>
          <w:docGrid w:linePitch="360"/>
        </w:sectPr>
      </w:pPr>
    </w:p>
    <w:p w:rsidR="00E32B4A" w:rsidRDefault="00E32B4A" w:rsidP="00E32B4A">
      <w:pPr>
        <w:pStyle w:val="2"/>
        <w:spacing w:line="360" w:lineRule="auto"/>
        <w:ind w:left="426" w:hanging="426"/>
        <w:jc w:val="both"/>
        <w:rPr>
          <w:color w:val="000000" w:themeColor="text1"/>
        </w:rPr>
      </w:pPr>
      <w:r>
        <w:rPr>
          <w:color w:val="000000" w:themeColor="text1"/>
        </w:rPr>
        <w:lastRenderedPageBreak/>
        <w:t>И</w:t>
      </w:r>
      <w:r w:rsidRPr="00182AE6">
        <w:rPr>
          <w:color w:val="000000" w:themeColor="text1"/>
        </w:rPr>
        <w:t>нформаци</w:t>
      </w:r>
      <w:r>
        <w:rPr>
          <w:color w:val="000000" w:themeColor="text1"/>
        </w:rPr>
        <w:t>я</w:t>
      </w:r>
      <w:r w:rsidRPr="00182AE6">
        <w:rPr>
          <w:color w:val="000000" w:themeColor="text1"/>
        </w:rPr>
        <w:t xml:space="preserve"> о поданных теплоснабжающими организациями заявках на присвоение статуса еди</w:t>
      </w:r>
      <w:r>
        <w:rPr>
          <w:color w:val="000000" w:themeColor="text1"/>
        </w:rPr>
        <w:t>ной теплоснабжающей организации</w:t>
      </w:r>
    </w:p>
    <w:p w:rsidR="00E32B4A" w:rsidRPr="0073504B" w:rsidRDefault="00E32B4A" w:rsidP="00E32B4A"/>
    <w:p w:rsidR="00E32B4A" w:rsidRDefault="00E32B4A" w:rsidP="00E32B4A">
      <w:pPr>
        <w:spacing w:line="360" w:lineRule="auto"/>
        <w:rPr>
          <w:rFonts w:ascii="Times New Roman" w:hAnsi="Times New Roman"/>
          <w:sz w:val="24"/>
          <w:szCs w:val="24"/>
        </w:rPr>
      </w:pPr>
      <w:r w:rsidRPr="0073504B">
        <w:rPr>
          <w:rFonts w:ascii="Times New Roman" w:hAnsi="Times New Roman"/>
          <w:sz w:val="24"/>
          <w:szCs w:val="24"/>
        </w:rPr>
        <w:t>Новые заявки на присвоение статуса ЕТО не подавались</w:t>
      </w:r>
    </w:p>
    <w:p w:rsidR="00E32B4A" w:rsidRDefault="00E32B4A" w:rsidP="00E32B4A">
      <w:pPr>
        <w:pStyle w:val="2"/>
        <w:spacing w:line="360" w:lineRule="auto"/>
        <w:ind w:left="426" w:hanging="426"/>
        <w:jc w:val="both"/>
        <w:rPr>
          <w:color w:val="000000" w:themeColor="text1"/>
        </w:rPr>
      </w:pPr>
      <w:r>
        <w:rPr>
          <w:color w:val="000000" w:themeColor="text1"/>
        </w:rPr>
        <w:t>Р</w:t>
      </w:r>
      <w:r w:rsidRPr="00182AE6">
        <w:rPr>
          <w:color w:val="000000" w:themeColor="text1"/>
        </w:rPr>
        <w:t>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p w:rsidR="00E32B4A" w:rsidRPr="0073504B" w:rsidRDefault="00E32B4A" w:rsidP="00E32B4A">
      <w:pPr>
        <w:spacing w:line="360" w:lineRule="auto"/>
        <w:rPr>
          <w:rFonts w:ascii="Times New Roman" w:hAnsi="Times New Roman"/>
          <w:sz w:val="24"/>
          <w:szCs w:val="24"/>
        </w:rPr>
      </w:pPr>
    </w:p>
    <w:p w:rsidR="00E32B4A" w:rsidRDefault="00E32B4A" w:rsidP="00E32B4A">
      <w:pPr>
        <w:spacing w:line="360" w:lineRule="auto"/>
        <w:ind w:firstLine="426"/>
        <w:jc w:val="both"/>
        <w:rPr>
          <w:rFonts w:ascii="Times New Roman" w:hAnsi="Times New Roman"/>
          <w:sz w:val="24"/>
          <w:szCs w:val="24"/>
        </w:rPr>
      </w:pPr>
      <w:r w:rsidRPr="00087912">
        <w:rPr>
          <w:rFonts w:ascii="Times New Roman" w:hAnsi="Times New Roman"/>
          <w:sz w:val="24"/>
          <w:szCs w:val="24"/>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представлен в таблице 10.</w:t>
      </w:r>
      <w:r w:rsidR="00C560F2">
        <w:rPr>
          <w:rFonts w:ascii="Times New Roman" w:hAnsi="Times New Roman"/>
          <w:sz w:val="24"/>
          <w:szCs w:val="24"/>
        </w:rPr>
        <w:t>1</w:t>
      </w:r>
      <w:r w:rsidRPr="00087912">
        <w:rPr>
          <w:rFonts w:ascii="Times New Roman" w:hAnsi="Times New Roman"/>
          <w:sz w:val="24"/>
          <w:szCs w:val="24"/>
        </w:rPr>
        <w:t>.</w:t>
      </w:r>
    </w:p>
    <w:p w:rsidR="00C13193" w:rsidRPr="00F15B3E" w:rsidRDefault="00C13193">
      <w:pPr>
        <w:spacing w:after="0" w:line="240" w:lineRule="auto"/>
        <w:rPr>
          <w:rFonts w:ascii="Times New Roman" w:eastAsia="Times New Roman" w:hAnsi="Times New Roman"/>
          <w:b/>
          <w:sz w:val="24"/>
          <w:highlight w:val="yellow"/>
          <w:u w:val="single"/>
          <w:lang w:eastAsia="ru-RU"/>
        </w:rPr>
      </w:pPr>
    </w:p>
    <w:p w:rsidR="00E32B4A" w:rsidRPr="00282084" w:rsidRDefault="00E32B4A" w:rsidP="00E32B4A">
      <w:pPr>
        <w:pStyle w:val="1"/>
        <w:spacing w:before="0" w:line="360" w:lineRule="auto"/>
      </w:pPr>
      <w:bookmarkStart w:id="46" w:name="_Toc10177533"/>
      <w:r w:rsidRPr="00282084">
        <w:t>Раздел  Решения о распределении тепловой нагрузки между источниками тепловой энергии</w:t>
      </w:r>
      <w:bookmarkEnd w:id="46"/>
    </w:p>
    <w:p w:rsidR="00825AAE" w:rsidRPr="00370936" w:rsidRDefault="00825AAE" w:rsidP="00944388">
      <w:pPr>
        <w:spacing w:after="0" w:line="360" w:lineRule="auto"/>
        <w:ind w:firstLine="567"/>
        <w:rPr>
          <w:rFonts w:ascii="Times New Roman" w:hAnsi="Times New Roman"/>
          <w:sz w:val="24"/>
          <w:szCs w:val="24"/>
        </w:rPr>
      </w:pPr>
      <w:r w:rsidRPr="00370936">
        <w:rPr>
          <w:rFonts w:ascii="Times New Roman" w:hAnsi="Times New Roman"/>
          <w:sz w:val="24"/>
          <w:szCs w:val="24"/>
        </w:rPr>
        <w:t xml:space="preserve">Распределение присоединенных нагрузок  </w:t>
      </w:r>
      <w:r w:rsidR="00011FA1" w:rsidRPr="00370936">
        <w:rPr>
          <w:rFonts w:ascii="Times New Roman" w:hAnsi="Times New Roman"/>
          <w:sz w:val="24"/>
          <w:szCs w:val="24"/>
        </w:rPr>
        <w:t>к</w:t>
      </w:r>
      <w:r w:rsidRPr="00370936">
        <w:rPr>
          <w:rFonts w:ascii="Times New Roman" w:hAnsi="Times New Roman"/>
          <w:sz w:val="24"/>
          <w:szCs w:val="24"/>
        </w:rPr>
        <w:t xml:space="preserve"> окончани</w:t>
      </w:r>
      <w:r w:rsidR="00011FA1" w:rsidRPr="00370936">
        <w:rPr>
          <w:rFonts w:ascii="Times New Roman" w:hAnsi="Times New Roman"/>
          <w:sz w:val="24"/>
          <w:szCs w:val="24"/>
        </w:rPr>
        <w:t>ю</w:t>
      </w:r>
      <w:r w:rsidRPr="00370936">
        <w:rPr>
          <w:rFonts w:ascii="Times New Roman" w:hAnsi="Times New Roman"/>
          <w:sz w:val="24"/>
          <w:szCs w:val="24"/>
        </w:rPr>
        <w:t xml:space="preserve"> планируемого периода представлено на диаграмме </w:t>
      </w:r>
      <w:r w:rsidR="005B6B5F" w:rsidRPr="00370936">
        <w:rPr>
          <w:rFonts w:ascii="Times New Roman" w:hAnsi="Times New Roman"/>
          <w:sz w:val="24"/>
          <w:szCs w:val="24"/>
        </w:rPr>
        <w:t>1</w:t>
      </w:r>
      <w:r w:rsidR="00F27AF4">
        <w:rPr>
          <w:rFonts w:ascii="Times New Roman" w:hAnsi="Times New Roman"/>
          <w:sz w:val="24"/>
          <w:szCs w:val="24"/>
        </w:rPr>
        <w:t>1</w:t>
      </w:r>
      <w:r w:rsidRPr="00370936">
        <w:rPr>
          <w:rFonts w:ascii="Times New Roman" w:hAnsi="Times New Roman"/>
          <w:sz w:val="24"/>
          <w:szCs w:val="24"/>
        </w:rPr>
        <w:t>.</w:t>
      </w:r>
      <w:r w:rsidR="00A217AA" w:rsidRPr="00370936">
        <w:rPr>
          <w:rFonts w:ascii="Times New Roman" w:hAnsi="Times New Roman"/>
          <w:sz w:val="24"/>
          <w:szCs w:val="24"/>
        </w:rPr>
        <w:t>1</w:t>
      </w:r>
      <w:r w:rsidRPr="00370936">
        <w:rPr>
          <w:rFonts w:ascii="Times New Roman" w:hAnsi="Times New Roman"/>
          <w:sz w:val="24"/>
          <w:szCs w:val="24"/>
        </w:rPr>
        <w:t>.</w:t>
      </w:r>
    </w:p>
    <w:p w:rsidR="0089543F" w:rsidRPr="00370936" w:rsidRDefault="0089543F" w:rsidP="00944388">
      <w:pPr>
        <w:pStyle w:val="af1"/>
        <w:keepNext/>
        <w:spacing w:after="0" w:line="360" w:lineRule="auto"/>
        <w:jc w:val="right"/>
        <w:rPr>
          <w:color w:val="auto"/>
          <w:sz w:val="24"/>
        </w:rPr>
      </w:pPr>
      <w:r w:rsidRPr="00370936">
        <w:rPr>
          <w:color w:val="auto"/>
          <w:sz w:val="24"/>
        </w:rPr>
        <w:t xml:space="preserve">Диаграмма </w:t>
      </w:r>
      <w:r w:rsidR="005B6B5F" w:rsidRPr="00370936">
        <w:rPr>
          <w:color w:val="auto"/>
          <w:sz w:val="24"/>
        </w:rPr>
        <w:t>1</w:t>
      </w:r>
      <w:r w:rsidR="00F27AF4">
        <w:rPr>
          <w:color w:val="auto"/>
          <w:sz w:val="24"/>
        </w:rPr>
        <w:t>1</w:t>
      </w:r>
      <w:r w:rsidR="001925D5" w:rsidRPr="00370936">
        <w:rPr>
          <w:color w:val="auto"/>
          <w:sz w:val="24"/>
        </w:rPr>
        <w:t>.</w:t>
      </w:r>
      <w:r w:rsidR="008D0685" w:rsidRPr="00370936">
        <w:rPr>
          <w:color w:val="auto"/>
          <w:sz w:val="24"/>
        </w:rPr>
        <w:fldChar w:fldCharType="begin"/>
      </w:r>
      <w:r w:rsidR="001925D5" w:rsidRPr="00370936">
        <w:rPr>
          <w:color w:val="auto"/>
          <w:sz w:val="24"/>
        </w:rPr>
        <w:instrText xml:space="preserve"> SEQ Диаграмма \* ARABIC \s 1 </w:instrText>
      </w:r>
      <w:r w:rsidR="008D0685" w:rsidRPr="00370936">
        <w:rPr>
          <w:color w:val="auto"/>
          <w:sz w:val="24"/>
        </w:rPr>
        <w:fldChar w:fldCharType="separate"/>
      </w:r>
      <w:r w:rsidR="009D667D">
        <w:rPr>
          <w:noProof/>
          <w:color w:val="auto"/>
          <w:sz w:val="24"/>
        </w:rPr>
        <w:t>1</w:t>
      </w:r>
      <w:r w:rsidR="008D0685" w:rsidRPr="00370936">
        <w:rPr>
          <w:color w:val="auto"/>
          <w:sz w:val="24"/>
        </w:rPr>
        <w:fldChar w:fldCharType="end"/>
      </w:r>
    </w:p>
    <w:p w:rsidR="00825AAE" w:rsidRPr="006457DE" w:rsidRDefault="00660038" w:rsidP="00825AAE">
      <w:pPr>
        <w:jc w:val="center"/>
      </w:pPr>
      <w:r w:rsidRPr="006457DE">
        <w:rPr>
          <w:noProof/>
          <w:lang w:eastAsia="ru-RU"/>
        </w:rPr>
        <w:drawing>
          <wp:inline distT="0" distB="0" distL="0" distR="0">
            <wp:extent cx="5478449" cy="3244132"/>
            <wp:effectExtent l="19050" t="0" r="27001" b="0"/>
            <wp:docPr id="1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8A77B1" w:rsidRPr="007407D0" w:rsidRDefault="008A77B1" w:rsidP="00944388">
      <w:pPr>
        <w:pStyle w:val="13"/>
        <w:spacing w:line="360" w:lineRule="auto"/>
      </w:pPr>
      <w:bookmarkStart w:id="47" w:name="_Toc10177534"/>
      <w:r w:rsidRPr="007407D0">
        <w:t>Раздел Решения по бесхозяйным тепловым сетям</w:t>
      </w:r>
      <w:bookmarkEnd w:id="47"/>
    </w:p>
    <w:p w:rsidR="002F4FB2" w:rsidRPr="002F4FB2" w:rsidRDefault="00C0600B" w:rsidP="002F4FB2">
      <w:pPr>
        <w:keepNext/>
        <w:tabs>
          <w:tab w:val="center" w:pos="4677"/>
          <w:tab w:val="right" w:pos="9355"/>
        </w:tabs>
        <w:spacing w:after="0" w:line="360" w:lineRule="auto"/>
        <w:ind w:firstLine="425"/>
        <w:jc w:val="both"/>
        <w:outlineLvl w:val="2"/>
        <w:rPr>
          <w:rFonts w:ascii="Times New Roman" w:eastAsia="Times New Roman" w:hAnsi="Times New Roman"/>
          <w:kern w:val="36"/>
          <w:sz w:val="24"/>
          <w:szCs w:val="24"/>
        </w:rPr>
      </w:pPr>
      <w:r>
        <w:rPr>
          <w:rFonts w:ascii="Times New Roman" w:eastAsia="Times New Roman" w:hAnsi="Times New Roman"/>
          <w:sz w:val="24"/>
          <w:szCs w:val="24"/>
        </w:rPr>
        <w:t>Бесхозяйные тепловые сети отсутствуют</w:t>
      </w:r>
      <w:r w:rsidR="002F4FB2" w:rsidRPr="002F4FB2">
        <w:rPr>
          <w:rFonts w:ascii="Times New Roman" w:eastAsia="Times New Roman" w:hAnsi="Times New Roman"/>
          <w:kern w:val="36"/>
          <w:sz w:val="24"/>
          <w:szCs w:val="24"/>
        </w:rPr>
        <w:t>.</w:t>
      </w:r>
    </w:p>
    <w:p w:rsidR="00C0600B" w:rsidRDefault="00C0600B">
      <w:pPr>
        <w:spacing w:after="0" w:line="240" w:lineRule="auto"/>
        <w:rPr>
          <w:rFonts w:ascii="Times New Roman" w:hAnsi="Times New Roman"/>
          <w:sz w:val="24"/>
          <w:szCs w:val="24"/>
        </w:rPr>
      </w:pPr>
      <w:r>
        <w:rPr>
          <w:b/>
          <w:bCs/>
          <w:sz w:val="24"/>
          <w:szCs w:val="24"/>
        </w:rPr>
        <w:br w:type="page"/>
      </w:r>
    </w:p>
    <w:p w:rsidR="00E32B4A" w:rsidRDefault="00E32B4A" w:rsidP="00E32B4A">
      <w:pPr>
        <w:pStyle w:val="13"/>
        <w:spacing w:line="360" w:lineRule="auto"/>
      </w:pPr>
      <w:r w:rsidRPr="00B7147D">
        <w:lastRenderedPageBreak/>
        <w:t>Раздел</w:t>
      </w:r>
      <w:r>
        <w:t xml:space="preserve"> «</w:t>
      </w:r>
      <w:r w:rsidRPr="00087912">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r>
        <w:t>»</w:t>
      </w:r>
    </w:p>
    <w:p w:rsidR="00E32B4A" w:rsidRDefault="00E32B4A" w:rsidP="00E32B4A">
      <w:pPr>
        <w:pStyle w:val="2"/>
        <w:spacing w:line="360" w:lineRule="auto"/>
        <w:ind w:left="426" w:hanging="426"/>
        <w:jc w:val="both"/>
        <w:rPr>
          <w:color w:val="000000" w:themeColor="text1"/>
        </w:rPr>
      </w:pPr>
      <w:r>
        <w:rPr>
          <w:color w:val="000000" w:themeColor="text1"/>
        </w:rPr>
        <w:t>О</w:t>
      </w:r>
      <w:r w:rsidRPr="00087912">
        <w:rPr>
          <w:color w:val="000000" w:themeColor="text1"/>
        </w:rPr>
        <w:t>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p w:rsidR="00E32B4A" w:rsidRDefault="00E32B4A" w:rsidP="00E32B4A">
      <w:pPr>
        <w:spacing w:line="360" w:lineRule="auto"/>
        <w:ind w:firstLine="426"/>
        <w:rPr>
          <w:rFonts w:ascii="Times New Roman" w:hAnsi="Times New Roman"/>
          <w:sz w:val="24"/>
          <w:szCs w:val="24"/>
        </w:rPr>
      </w:pPr>
      <w:r w:rsidRPr="0039568D">
        <w:rPr>
          <w:rFonts w:ascii="Times New Roman" w:hAnsi="Times New Roman"/>
          <w:sz w:val="24"/>
          <w:szCs w:val="24"/>
        </w:rPr>
        <w:t>Ивановская область входит в Программу газификации 2021–2025.</w:t>
      </w:r>
    </w:p>
    <w:p w:rsidR="00E32B4A" w:rsidRDefault="00E32B4A" w:rsidP="00E32B4A">
      <w:pPr>
        <w:pStyle w:val="2"/>
        <w:spacing w:line="360" w:lineRule="auto"/>
        <w:ind w:left="426" w:hanging="426"/>
        <w:jc w:val="both"/>
        <w:rPr>
          <w:color w:val="000000" w:themeColor="text1"/>
        </w:rPr>
      </w:pPr>
      <w:r>
        <w:rPr>
          <w:color w:val="000000" w:themeColor="text1"/>
        </w:rPr>
        <w:t>О</w:t>
      </w:r>
      <w:r w:rsidRPr="0039568D">
        <w:rPr>
          <w:color w:val="000000" w:themeColor="text1"/>
        </w:rPr>
        <w:t>писание проблем организации газоснабжения источников тепловой энергии</w:t>
      </w:r>
    </w:p>
    <w:p w:rsidR="00E32B4A" w:rsidRDefault="00E32B4A" w:rsidP="00E32B4A">
      <w:pPr>
        <w:spacing w:line="360" w:lineRule="auto"/>
        <w:ind w:firstLine="426"/>
        <w:rPr>
          <w:rFonts w:ascii="Times New Roman" w:hAnsi="Times New Roman"/>
          <w:sz w:val="24"/>
          <w:szCs w:val="24"/>
        </w:rPr>
      </w:pPr>
      <w:r>
        <w:rPr>
          <w:rFonts w:ascii="Times New Roman" w:hAnsi="Times New Roman"/>
          <w:sz w:val="24"/>
          <w:szCs w:val="24"/>
        </w:rPr>
        <w:t>Проблемы при организации газоснабжения источников тепловой энергии отсутствуют.</w:t>
      </w:r>
    </w:p>
    <w:p w:rsidR="00E32B4A" w:rsidRDefault="00E32B4A" w:rsidP="00E32B4A">
      <w:pPr>
        <w:pStyle w:val="2"/>
        <w:spacing w:line="360" w:lineRule="auto"/>
        <w:ind w:left="426" w:hanging="426"/>
        <w:jc w:val="both"/>
        <w:rPr>
          <w:color w:val="000000" w:themeColor="text1"/>
        </w:rPr>
      </w:pPr>
      <w:r>
        <w:rPr>
          <w:color w:val="000000" w:themeColor="text1"/>
        </w:rPr>
        <w:t>П</w:t>
      </w:r>
      <w:r w:rsidRPr="0039568D">
        <w:rPr>
          <w:color w:val="000000" w:themeColor="text1"/>
        </w:rPr>
        <w:t>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p w:rsidR="00E32B4A" w:rsidRDefault="00E32B4A" w:rsidP="00E32B4A">
      <w:pPr>
        <w:keepNext/>
        <w:tabs>
          <w:tab w:val="center" w:pos="4677"/>
          <w:tab w:val="right" w:pos="9355"/>
        </w:tabs>
        <w:spacing w:after="0" w:line="360" w:lineRule="auto"/>
        <w:ind w:firstLine="425"/>
        <w:jc w:val="both"/>
        <w:outlineLvl w:val="2"/>
      </w:pPr>
    </w:p>
    <w:p w:rsidR="00E32B4A" w:rsidRDefault="00E32B4A" w:rsidP="00E32B4A">
      <w:pPr>
        <w:spacing w:line="360" w:lineRule="auto"/>
        <w:ind w:firstLine="425"/>
        <w:jc w:val="both"/>
        <w:rPr>
          <w:rFonts w:ascii="Times New Roman" w:hAnsi="Times New Roman"/>
          <w:sz w:val="24"/>
          <w:szCs w:val="24"/>
        </w:rPr>
      </w:pPr>
      <w:r w:rsidRPr="0002457D">
        <w:rPr>
          <w:rFonts w:ascii="Times New Roman" w:hAnsi="Times New Roman"/>
          <w:sz w:val="24"/>
          <w:szCs w:val="24"/>
        </w:rPr>
        <w:t xml:space="preserve">Предложений по корректировке, утвержденной (разработке) региональной (межрегиональной) программы газификации жилищно-коммунального хозяйства не предлагается. </w:t>
      </w:r>
    </w:p>
    <w:p w:rsidR="00E32B4A" w:rsidRDefault="00E32B4A" w:rsidP="00E32B4A">
      <w:pPr>
        <w:pStyle w:val="2"/>
        <w:spacing w:line="360" w:lineRule="auto"/>
        <w:ind w:left="426" w:hanging="426"/>
        <w:jc w:val="both"/>
        <w:rPr>
          <w:color w:val="000000" w:themeColor="text1"/>
        </w:rPr>
      </w:pPr>
      <w:r>
        <w:rPr>
          <w:color w:val="000000" w:themeColor="text1"/>
        </w:rPr>
        <w:t>О</w:t>
      </w:r>
      <w:r w:rsidRPr="0039568D">
        <w:rPr>
          <w:color w:val="000000" w:themeColor="text1"/>
        </w:rPr>
        <w:t>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
    <w:p w:rsidR="00E32B4A" w:rsidRDefault="00E32B4A" w:rsidP="00E32B4A">
      <w:pPr>
        <w:keepNext/>
        <w:tabs>
          <w:tab w:val="center" w:pos="4677"/>
          <w:tab w:val="right" w:pos="9355"/>
        </w:tabs>
        <w:spacing w:after="0" w:line="360" w:lineRule="auto"/>
        <w:ind w:firstLine="425"/>
        <w:jc w:val="both"/>
        <w:outlineLvl w:val="2"/>
      </w:pPr>
    </w:p>
    <w:p w:rsidR="00E32B4A" w:rsidRDefault="00E32B4A" w:rsidP="00E32B4A">
      <w:pPr>
        <w:spacing w:line="360" w:lineRule="auto"/>
        <w:ind w:firstLine="425"/>
        <w:jc w:val="both"/>
        <w:rPr>
          <w:rFonts w:ascii="Times New Roman" w:hAnsi="Times New Roman"/>
          <w:sz w:val="24"/>
          <w:szCs w:val="24"/>
        </w:rPr>
      </w:pPr>
      <w:r w:rsidRPr="0002457D">
        <w:rPr>
          <w:rFonts w:ascii="Times New Roman" w:hAnsi="Times New Roman"/>
          <w:sz w:val="24"/>
          <w:szCs w:val="24"/>
        </w:rPr>
        <w:t>Предложени</w:t>
      </w:r>
      <w:r>
        <w:rPr>
          <w:rFonts w:ascii="Times New Roman" w:hAnsi="Times New Roman"/>
          <w:sz w:val="24"/>
          <w:szCs w:val="24"/>
        </w:rPr>
        <w:t>я</w:t>
      </w:r>
      <w:r w:rsidRPr="0002457D">
        <w:rPr>
          <w:rFonts w:ascii="Times New Roman" w:hAnsi="Times New Roman"/>
          <w:sz w:val="24"/>
          <w:szCs w:val="24"/>
        </w:rPr>
        <w:t xml:space="preserve"> </w:t>
      </w:r>
      <w:r>
        <w:rPr>
          <w:rFonts w:ascii="Times New Roman" w:hAnsi="Times New Roman"/>
          <w:sz w:val="24"/>
          <w:szCs w:val="24"/>
        </w:rPr>
        <w:t>отсутствуют</w:t>
      </w:r>
      <w:r w:rsidRPr="0002457D">
        <w:rPr>
          <w:rFonts w:ascii="Times New Roman" w:hAnsi="Times New Roman"/>
          <w:sz w:val="24"/>
          <w:szCs w:val="24"/>
        </w:rPr>
        <w:t xml:space="preserve">. </w:t>
      </w:r>
    </w:p>
    <w:p w:rsidR="00E32B4A" w:rsidRDefault="00E32B4A" w:rsidP="00E32B4A">
      <w:pPr>
        <w:spacing w:line="360" w:lineRule="auto"/>
        <w:ind w:firstLine="425"/>
        <w:jc w:val="both"/>
        <w:rPr>
          <w:rFonts w:ascii="Times New Roman" w:hAnsi="Times New Roman"/>
          <w:sz w:val="24"/>
          <w:szCs w:val="24"/>
        </w:rPr>
      </w:pPr>
    </w:p>
    <w:p w:rsidR="00E32B4A" w:rsidRDefault="00E32B4A" w:rsidP="00E32B4A">
      <w:pPr>
        <w:pStyle w:val="2"/>
        <w:spacing w:line="360" w:lineRule="auto"/>
        <w:ind w:left="426" w:hanging="426"/>
        <w:jc w:val="both"/>
        <w:rPr>
          <w:color w:val="000000" w:themeColor="text1"/>
        </w:rPr>
      </w:pPr>
      <w:r>
        <w:rPr>
          <w:color w:val="000000" w:themeColor="text1"/>
        </w:rPr>
        <w:lastRenderedPageBreak/>
        <w:t>П</w:t>
      </w:r>
      <w:r w:rsidRPr="0039568D">
        <w:rPr>
          <w:color w:val="000000" w:themeColor="text1"/>
        </w:rPr>
        <w:t>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p>
    <w:p w:rsidR="00E32B4A" w:rsidRDefault="00E32B4A" w:rsidP="00E32B4A">
      <w:pPr>
        <w:keepNext/>
        <w:tabs>
          <w:tab w:val="center" w:pos="4677"/>
          <w:tab w:val="right" w:pos="9355"/>
        </w:tabs>
        <w:spacing w:after="0" w:line="360" w:lineRule="auto"/>
        <w:ind w:firstLine="425"/>
        <w:jc w:val="both"/>
        <w:outlineLvl w:val="2"/>
      </w:pPr>
    </w:p>
    <w:p w:rsidR="00E32B4A" w:rsidRPr="0002457D" w:rsidRDefault="00E32B4A" w:rsidP="00E32B4A">
      <w:pPr>
        <w:spacing w:line="360" w:lineRule="auto"/>
        <w:ind w:firstLine="425"/>
        <w:rPr>
          <w:rFonts w:ascii="Times New Roman" w:hAnsi="Times New Roman"/>
          <w:sz w:val="24"/>
          <w:szCs w:val="24"/>
        </w:rPr>
      </w:pPr>
      <w:r w:rsidRPr="0002457D">
        <w:rPr>
          <w:rFonts w:ascii="Times New Roman" w:hAnsi="Times New Roman"/>
          <w:sz w:val="24"/>
          <w:szCs w:val="24"/>
        </w:rPr>
        <w:t>Предложени</w:t>
      </w:r>
      <w:r>
        <w:rPr>
          <w:rFonts w:ascii="Times New Roman" w:hAnsi="Times New Roman"/>
          <w:sz w:val="24"/>
          <w:szCs w:val="24"/>
        </w:rPr>
        <w:t>я</w:t>
      </w:r>
      <w:r w:rsidRPr="0002457D">
        <w:rPr>
          <w:rFonts w:ascii="Times New Roman" w:hAnsi="Times New Roman"/>
          <w:sz w:val="24"/>
          <w:szCs w:val="24"/>
        </w:rPr>
        <w:t xml:space="preserve"> по строительству генерирующих объектов, функционирующих в режиме комбинированной выработки электрической и тепловой энергии в настоящей Схеме, не предусматрива</w:t>
      </w:r>
      <w:r>
        <w:rPr>
          <w:rFonts w:ascii="Times New Roman" w:hAnsi="Times New Roman"/>
          <w:sz w:val="24"/>
          <w:szCs w:val="24"/>
        </w:rPr>
        <w:t>ю</w:t>
      </w:r>
      <w:r w:rsidRPr="0002457D">
        <w:rPr>
          <w:rFonts w:ascii="Times New Roman" w:hAnsi="Times New Roman"/>
          <w:sz w:val="24"/>
          <w:szCs w:val="24"/>
        </w:rPr>
        <w:t xml:space="preserve">тся. </w:t>
      </w:r>
    </w:p>
    <w:p w:rsidR="00E32B4A" w:rsidRDefault="00E32B4A" w:rsidP="00E32B4A">
      <w:pPr>
        <w:keepNext/>
        <w:tabs>
          <w:tab w:val="center" w:pos="4677"/>
          <w:tab w:val="right" w:pos="9355"/>
        </w:tabs>
        <w:spacing w:after="0" w:line="360" w:lineRule="auto"/>
        <w:ind w:firstLine="425"/>
        <w:jc w:val="both"/>
        <w:outlineLvl w:val="2"/>
      </w:pPr>
    </w:p>
    <w:p w:rsidR="00E32B4A" w:rsidRDefault="00E32B4A" w:rsidP="00E32B4A">
      <w:pPr>
        <w:pStyle w:val="2"/>
        <w:spacing w:line="360" w:lineRule="auto"/>
        <w:ind w:left="426" w:hanging="426"/>
        <w:jc w:val="both"/>
        <w:rPr>
          <w:color w:val="000000" w:themeColor="text1"/>
        </w:rPr>
      </w:pPr>
      <w:r>
        <w:rPr>
          <w:color w:val="000000" w:themeColor="text1"/>
        </w:rPr>
        <w:t>О</w:t>
      </w:r>
      <w:r w:rsidRPr="0039568D">
        <w:rPr>
          <w:color w:val="000000" w:themeColor="text1"/>
        </w:rPr>
        <w:t>писание решений (вырабатываемых с учетом положений утвержденной схемы водоснабжения поселения, городского округа, города федерального значения, утвержденной единой схемы водоснабжения и водоотведения о развитии соответствующей системы водоснабжения в части, относящейся к системам теплоснабжения</w:t>
      </w:r>
    </w:p>
    <w:p w:rsidR="00E32B4A" w:rsidRDefault="00E32B4A" w:rsidP="00E32B4A">
      <w:pPr>
        <w:keepNext/>
        <w:tabs>
          <w:tab w:val="center" w:pos="4677"/>
          <w:tab w:val="right" w:pos="9355"/>
        </w:tabs>
        <w:spacing w:after="0" w:line="360" w:lineRule="auto"/>
        <w:ind w:firstLine="425"/>
        <w:jc w:val="both"/>
        <w:outlineLvl w:val="2"/>
      </w:pPr>
    </w:p>
    <w:p w:rsidR="00E32B4A" w:rsidRPr="00C554F2" w:rsidRDefault="00E32B4A" w:rsidP="00E32B4A">
      <w:pPr>
        <w:keepNext/>
        <w:tabs>
          <w:tab w:val="center" w:pos="4677"/>
          <w:tab w:val="right" w:pos="9355"/>
        </w:tabs>
        <w:spacing w:after="0" w:line="360" w:lineRule="auto"/>
        <w:ind w:firstLine="425"/>
        <w:jc w:val="both"/>
        <w:outlineLvl w:val="2"/>
        <w:rPr>
          <w:rFonts w:ascii="Times New Roman" w:hAnsi="Times New Roman"/>
          <w:sz w:val="24"/>
          <w:szCs w:val="24"/>
        </w:rPr>
      </w:pPr>
      <w:r w:rsidRPr="00C554F2">
        <w:rPr>
          <w:rFonts w:ascii="Times New Roman" w:hAnsi="Times New Roman"/>
          <w:sz w:val="24"/>
          <w:szCs w:val="24"/>
        </w:rPr>
        <w:t xml:space="preserve">Решений (вырабатываемых с учетом положений утвержденной схемы водоснабжения поселения, городского округа, города федерального значения, утвержденной единой схемы водоснабжения и водоотведения) о развитии соответствующей системы водоснабжения в части, относящейся к системам теплоснабжения не предложено. </w:t>
      </w:r>
    </w:p>
    <w:p w:rsidR="00E32B4A" w:rsidRDefault="00E32B4A" w:rsidP="00E32B4A">
      <w:pPr>
        <w:keepNext/>
        <w:tabs>
          <w:tab w:val="center" w:pos="4677"/>
          <w:tab w:val="right" w:pos="9355"/>
        </w:tabs>
        <w:spacing w:after="0" w:line="360" w:lineRule="auto"/>
        <w:ind w:firstLine="425"/>
        <w:jc w:val="both"/>
        <w:outlineLvl w:val="2"/>
      </w:pPr>
    </w:p>
    <w:p w:rsidR="00E32B4A" w:rsidRDefault="00E32B4A" w:rsidP="00E32B4A">
      <w:pPr>
        <w:pStyle w:val="2"/>
        <w:spacing w:line="360" w:lineRule="auto"/>
        <w:ind w:left="426" w:hanging="426"/>
        <w:jc w:val="both"/>
        <w:rPr>
          <w:color w:val="000000" w:themeColor="text1"/>
        </w:rPr>
      </w:pPr>
      <w:r>
        <w:rPr>
          <w:color w:val="000000" w:themeColor="text1"/>
        </w:rPr>
        <w:t>П</w:t>
      </w:r>
      <w:r w:rsidRPr="0039568D">
        <w:rPr>
          <w:color w:val="000000" w:themeColor="text1"/>
        </w:rPr>
        <w:t>редложения по корректировке утвержденной (разработке) схемы водоснабжения поселения, городского округа, города федерального значения, единой схемы водоснабжения и водоотведения</w:t>
      </w:r>
      <w:r>
        <w:rPr>
          <w:color w:val="000000" w:themeColor="text1"/>
        </w:rPr>
        <w:t xml:space="preserve">, </w:t>
      </w:r>
      <w:r w:rsidRPr="0039568D">
        <w:rPr>
          <w:color w:val="000000" w:themeColor="text1"/>
        </w:rPr>
        <w:t>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p w:rsidR="00E32B4A" w:rsidRPr="00C554F2" w:rsidRDefault="00E32B4A" w:rsidP="00E32B4A">
      <w:pPr>
        <w:spacing w:line="360" w:lineRule="auto"/>
        <w:rPr>
          <w:rFonts w:ascii="Times New Roman" w:hAnsi="Times New Roman"/>
          <w:sz w:val="24"/>
          <w:szCs w:val="24"/>
        </w:rPr>
      </w:pPr>
    </w:p>
    <w:p w:rsidR="00E32B4A" w:rsidRPr="00C554F2" w:rsidRDefault="00E32B4A" w:rsidP="00E32B4A">
      <w:pPr>
        <w:spacing w:line="360" w:lineRule="auto"/>
        <w:ind w:firstLine="426"/>
        <w:jc w:val="both"/>
        <w:rPr>
          <w:rFonts w:ascii="Times New Roman" w:hAnsi="Times New Roman"/>
          <w:sz w:val="24"/>
          <w:szCs w:val="24"/>
        </w:rPr>
      </w:pPr>
      <w:r w:rsidRPr="00C554F2">
        <w:rPr>
          <w:rFonts w:ascii="Times New Roman" w:hAnsi="Times New Roman"/>
          <w:sz w:val="24"/>
          <w:szCs w:val="24"/>
        </w:rPr>
        <w:t>Предложения по корректировке утвержденной (разработке) схемы водоснабжения поселения, городского округа, города федерального значения,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разрабатывались.</w:t>
      </w:r>
    </w:p>
    <w:p w:rsidR="00C07E60" w:rsidRDefault="00C07E60">
      <w:pPr>
        <w:spacing w:after="0" w:line="240" w:lineRule="auto"/>
        <w:rPr>
          <w:rFonts w:ascii="Times New Roman" w:hAnsi="Times New Roman"/>
          <w:sz w:val="24"/>
          <w:szCs w:val="24"/>
        </w:rPr>
      </w:pPr>
    </w:p>
    <w:p w:rsidR="00C07E60" w:rsidRDefault="00C07E60" w:rsidP="00C07E60">
      <w:pPr>
        <w:pStyle w:val="13"/>
        <w:spacing w:line="360" w:lineRule="auto"/>
      </w:pPr>
      <w:r w:rsidRPr="00E32B4A">
        <w:t>Раздел «Индикаторы развития систем теплоснабжения поселения, городского округа, города федерального значения»</w:t>
      </w:r>
    </w:p>
    <w:p w:rsidR="00E06957" w:rsidRPr="00E06957" w:rsidRDefault="00E06957" w:rsidP="00E06957">
      <w:pPr>
        <w:spacing w:after="0" w:line="360" w:lineRule="auto"/>
        <w:ind w:left="-17" w:right="11" w:firstLine="443"/>
        <w:jc w:val="both"/>
        <w:rPr>
          <w:rFonts w:ascii="Times New Roman" w:hAnsi="Times New Roman"/>
          <w:sz w:val="24"/>
          <w:szCs w:val="24"/>
        </w:rPr>
      </w:pPr>
      <w:r w:rsidRPr="00E06957">
        <w:rPr>
          <w:rFonts w:ascii="Times New Roman" w:hAnsi="Times New Roman"/>
          <w:sz w:val="24"/>
          <w:szCs w:val="24"/>
        </w:rPr>
        <w:t xml:space="preserve">Индикаторы, характеризующие динамику функционирования источников тепловой энергии в системе теплоснабжения Котельная Центральная в зоне деятельности единой теплоснабжающей организации ООО «Тепло Людям. Палех» </w:t>
      </w:r>
    </w:p>
    <w:p w:rsidR="00E06957" w:rsidRPr="00E06957" w:rsidRDefault="00E06957" w:rsidP="00E06957">
      <w:pPr>
        <w:spacing w:after="0" w:line="360" w:lineRule="auto"/>
        <w:ind w:left="-17" w:right="11" w:firstLine="443"/>
        <w:jc w:val="right"/>
        <w:rPr>
          <w:rFonts w:ascii="Times New Roman" w:hAnsi="Times New Roman"/>
          <w:b/>
          <w:sz w:val="24"/>
          <w:szCs w:val="24"/>
        </w:rPr>
      </w:pPr>
      <w:r w:rsidRPr="00DF6011">
        <w:rPr>
          <w:rFonts w:ascii="Times New Roman" w:hAnsi="Times New Roman"/>
          <w:b/>
          <w:sz w:val="24"/>
          <w:szCs w:val="24"/>
        </w:rPr>
        <w:t xml:space="preserve">Таблица </w:t>
      </w:r>
      <w:r w:rsidR="00DF6011" w:rsidRPr="00DF6011">
        <w:rPr>
          <w:rFonts w:ascii="Times New Roman" w:hAnsi="Times New Roman"/>
          <w:b/>
          <w:sz w:val="24"/>
          <w:szCs w:val="24"/>
        </w:rPr>
        <w:t>1</w:t>
      </w:r>
      <w:r w:rsidRPr="00DF6011">
        <w:rPr>
          <w:rFonts w:ascii="Times New Roman" w:hAnsi="Times New Roman"/>
          <w:b/>
          <w:sz w:val="24"/>
          <w:szCs w:val="24"/>
        </w:rPr>
        <w:t>4</w:t>
      </w:r>
      <w:r w:rsidR="00DF6011" w:rsidRPr="00DF6011">
        <w:rPr>
          <w:rFonts w:ascii="Times New Roman" w:hAnsi="Times New Roman"/>
          <w:b/>
          <w:sz w:val="24"/>
          <w:szCs w:val="24"/>
        </w:rPr>
        <w:t>.1</w:t>
      </w:r>
      <w:r w:rsidRPr="00E06957">
        <w:rPr>
          <w:rFonts w:ascii="Times New Roman" w:hAnsi="Times New Roman"/>
          <w:b/>
          <w:sz w:val="24"/>
          <w:szCs w:val="24"/>
        </w:rPr>
        <w:t xml:space="preserve"> </w:t>
      </w:r>
    </w:p>
    <w:tbl>
      <w:tblPr>
        <w:tblW w:w="9925" w:type="dxa"/>
        <w:tblInd w:w="5" w:type="dxa"/>
        <w:tblCellMar>
          <w:top w:w="10" w:type="dxa"/>
          <w:left w:w="0" w:type="dxa"/>
          <w:right w:w="0" w:type="dxa"/>
        </w:tblCellMar>
        <w:tblLook w:val="04A0"/>
      </w:tblPr>
      <w:tblGrid>
        <w:gridCol w:w="366"/>
        <w:gridCol w:w="6579"/>
        <w:gridCol w:w="992"/>
        <w:gridCol w:w="994"/>
        <w:gridCol w:w="994"/>
      </w:tblGrid>
      <w:tr w:rsidR="00313720" w:rsidRPr="00E06957" w:rsidTr="00313720">
        <w:trPr>
          <w:trHeight w:val="20"/>
        </w:trPr>
        <w:tc>
          <w:tcPr>
            <w:tcW w:w="366"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59"/>
              <w:rPr>
                <w:rFonts w:ascii="Times New Roman" w:hAnsi="Times New Roman"/>
                <w:sz w:val="20"/>
                <w:szCs w:val="20"/>
              </w:rPr>
            </w:pPr>
            <w:r w:rsidRPr="00E06957">
              <w:rPr>
                <w:rFonts w:ascii="Times New Roman" w:hAnsi="Times New Roman"/>
                <w:sz w:val="20"/>
                <w:szCs w:val="20"/>
              </w:rPr>
              <w:t xml:space="preserve">№ </w:t>
            </w:r>
          </w:p>
        </w:tc>
        <w:tc>
          <w:tcPr>
            <w:tcW w:w="6579"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3"/>
              <w:jc w:val="center"/>
              <w:rPr>
                <w:rFonts w:ascii="Times New Roman" w:hAnsi="Times New Roman"/>
                <w:sz w:val="20"/>
                <w:szCs w:val="20"/>
              </w:rPr>
            </w:pPr>
            <w:r w:rsidRPr="00E06957">
              <w:rPr>
                <w:rFonts w:ascii="Times New Roman" w:hAnsi="Times New Roman"/>
                <w:sz w:val="20"/>
                <w:szCs w:val="20"/>
              </w:rPr>
              <w:t xml:space="preserve">Наименование показателя </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53"/>
              <w:rPr>
                <w:rFonts w:ascii="Times New Roman" w:hAnsi="Times New Roman"/>
                <w:sz w:val="20"/>
                <w:szCs w:val="20"/>
              </w:rPr>
            </w:pPr>
            <w:r>
              <w:rPr>
                <w:rFonts w:ascii="Times New Roman" w:hAnsi="Times New Roman"/>
                <w:sz w:val="20"/>
                <w:szCs w:val="20"/>
              </w:rPr>
              <w:t>Е</w:t>
            </w:r>
            <w:r w:rsidRPr="00E06957">
              <w:rPr>
                <w:rFonts w:ascii="Times New Roman" w:hAnsi="Times New Roman"/>
                <w:sz w:val="20"/>
                <w:szCs w:val="20"/>
              </w:rPr>
              <w:t xml:space="preserve">д. измерения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4"/>
              <w:jc w:val="center"/>
              <w:rPr>
                <w:rFonts w:ascii="Times New Roman" w:hAnsi="Times New Roman"/>
                <w:sz w:val="20"/>
                <w:szCs w:val="20"/>
              </w:rPr>
            </w:pPr>
            <w:r w:rsidRPr="00E06957">
              <w:rPr>
                <w:rFonts w:ascii="Times New Roman" w:hAnsi="Times New Roman"/>
                <w:sz w:val="20"/>
                <w:szCs w:val="20"/>
              </w:rPr>
              <w:t xml:space="preserve">2024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4"/>
              <w:jc w:val="center"/>
              <w:rPr>
                <w:rFonts w:ascii="Times New Roman" w:hAnsi="Times New Roman"/>
                <w:sz w:val="20"/>
                <w:szCs w:val="20"/>
              </w:rPr>
            </w:pPr>
            <w:r w:rsidRPr="00E06957">
              <w:rPr>
                <w:rFonts w:ascii="Times New Roman" w:hAnsi="Times New Roman"/>
                <w:sz w:val="20"/>
                <w:szCs w:val="20"/>
              </w:rPr>
              <w:t>2025</w:t>
            </w:r>
            <w:r>
              <w:rPr>
                <w:rFonts w:ascii="Times New Roman" w:hAnsi="Times New Roman"/>
                <w:sz w:val="20"/>
                <w:szCs w:val="20"/>
              </w:rPr>
              <w:t>-2037</w:t>
            </w:r>
            <w:r w:rsidRPr="00E06957">
              <w:rPr>
                <w:rFonts w:ascii="Times New Roman" w:hAnsi="Times New Roman"/>
                <w:sz w:val="20"/>
                <w:szCs w:val="20"/>
              </w:rPr>
              <w:t xml:space="preserve"> </w:t>
            </w:r>
          </w:p>
        </w:tc>
      </w:tr>
      <w:tr w:rsidR="00313720" w:rsidRPr="00E06957" w:rsidTr="00313720">
        <w:trPr>
          <w:trHeight w:val="20"/>
        </w:trPr>
        <w:tc>
          <w:tcPr>
            <w:tcW w:w="366"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97"/>
              <w:rPr>
                <w:rFonts w:ascii="Times New Roman" w:hAnsi="Times New Roman"/>
                <w:sz w:val="20"/>
                <w:szCs w:val="20"/>
              </w:rPr>
            </w:pPr>
            <w:r w:rsidRPr="00E06957">
              <w:rPr>
                <w:rFonts w:ascii="Times New Roman" w:hAnsi="Times New Roman"/>
                <w:sz w:val="20"/>
                <w:szCs w:val="20"/>
              </w:rPr>
              <w:t xml:space="preserve">1 </w:t>
            </w:r>
          </w:p>
        </w:tc>
        <w:tc>
          <w:tcPr>
            <w:tcW w:w="6579"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313720">
            <w:pPr>
              <w:spacing w:after="0" w:line="240" w:lineRule="auto"/>
              <w:ind w:left="1"/>
              <w:jc w:val="center"/>
              <w:rPr>
                <w:rFonts w:ascii="Times New Roman" w:hAnsi="Times New Roman"/>
                <w:sz w:val="20"/>
                <w:szCs w:val="20"/>
              </w:rPr>
            </w:pPr>
            <w:r w:rsidRPr="00E06957">
              <w:rPr>
                <w:rFonts w:ascii="Times New Roman" w:hAnsi="Times New Roman"/>
                <w:sz w:val="20"/>
                <w:szCs w:val="20"/>
              </w:rPr>
              <w:t>Установленная тепловая мощность котельной</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1"/>
              <w:jc w:val="center"/>
              <w:rPr>
                <w:rFonts w:ascii="Times New Roman" w:hAnsi="Times New Roman"/>
                <w:sz w:val="20"/>
                <w:szCs w:val="20"/>
              </w:rPr>
            </w:pPr>
            <w:r w:rsidRPr="00E06957">
              <w:rPr>
                <w:rFonts w:ascii="Times New Roman" w:hAnsi="Times New Roman"/>
                <w:sz w:val="20"/>
                <w:szCs w:val="20"/>
              </w:rPr>
              <w:t xml:space="preserve">Гкал/ч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4"/>
              <w:jc w:val="center"/>
              <w:rPr>
                <w:rFonts w:ascii="Times New Roman" w:hAnsi="Times New Roman"/>
                <w:sz w:val="20"/>
                <w:szCs w:val="20"/>
              </w:rPr>
            </w:pPr>
            <w:r w:rsidRPr="00E06957">
              <w:rPr>
                <w:rFonts w:ascii="Times New Roman" w:hAnsi="Times New Roman"/>
                <w:sz w:val="20"/>
                <w:szCs w:val="20"/>
              </w:rPr>
              <w:t xml:space="preserve">8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4"/>
              <w:jc w:val="center"/>
              <w:rPr>
                <w:rFonts w:ascii="Times New Roman" w:hAnsi="Times New Roman"/>
                <w:sz w:val="20"/>
                <w:szCs w:val="20"/>
              </w:rPr>
            </w:pPr>
            <w:r w:rsidRPr="00E06957">
              <w:rPr>
                <w:rFonts w:ascii="Times New Roman" w:hAnsi="Times New Roman"/>
                <w:sz w:val="20"/>
                <w:szCs w:val="20"/>
              </w:rPr>
              <w:t xml:space="preserve">8 </w:t>
            </w:r>
          </w:p>
        </w:tc>
      </w:tr>
      <w:tr w:rsidR="00313720" w:rsidRPr="00E06957" w:rsidTr="00313720">
        <w:trPr>
          <w:trHeight w:val="20"/>
        </w:trPr>
        <w:tc>
          <w:tcPr>
            <w:tcW w:w="366"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97"/>
              <w:rPr>
                <w:rFonts w:ascii="Times New Roman" w:hAnsi="Times New Roman"/>
                <w:sz w:val="20"/>
                <w:szCs w:val="20"/>
              </w:rPr>
            </w:pPr>
            <w:r w:rsidRPr="00E06957">
              <w:rPr>
                <w:rFonts w:ascii="Times New Roman" w:hAnsi="Times New Roman"/>
                <w:sz w:val="20"/>
                <w:szCs w:val="20"/>
              </w:rPr>
              <w:t xml:space="preserve">2 </w:t>
            </w:r>
          </w:p>
        </w:tc>
        <w:tc>
          <w:tcPr>
            <w:tcW w:w="6579"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313720">
            <w:pPr>
              <w:spacing w:after="0" w:line="240" w:lineRule="auto"/>
              <w:ind w:left="90"/>
              <w:jc w:val="center"/>
              <w:rPr>
                <w:rFonts w:ascii="Times New Roman" w:hAnsi="Times New Roman"/>
                <w:sz w:val="20"/>
                <w:szCs w:val="20"/>
              </w:rPr>
            </w:pPr>
            <w:r w:rsidRPr="00E06957">
              <w:rPr>
                <w:rFonts w:ascii="Times New Roman" w:hAnsi="Times New Roman"/>
                <w:sz w:val="20"/>
                <w:szCs w:val="20"/>
              </w:rPr>
              <w:t>Присоединенная тепловая нагрузка на коллекторах</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1"/>
              <w:jc w:val="center"/>
              <w:rPr>
                <w:rFonts w:ascii="Times New Roman" w:hAnsi="Times New Roman"/>
                <w:sz w:val="20"/>
                <w:szCs w:val="20"/>
              </w:rPr>
            </w:pPr>
            <w:r w:rsidRPr="00E06957">
              <w:rPr>
                <w:rFonts w:ascii="Times New Roman" w:hAnsi="Times New Roman"/>
                <w:sz w:val="20"/>
                <w:szCs w:val="20"/>
              </w:rPr>
              <w:t xml:space="preserve">Гкал/ч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6"/>
              <w:jc w:val="center"/>
              <w:rPr>
                <w:rFonts w:ascii="Times New Roman" w:hAnsi="Times New Roman"/>
                <w:sz w:val="20"/>
                <w:szCs w:val="20"/>
              </w:rPr>
            </w:pPr>
            <w:r w:rsidRPr="00E06957">
              <w:rPr>
                <w:rFonts w:ascii="Times New Roman" w:hAnsi="Times New Roman"/>
                <w:sz w:val="20"/>
                <w:szCs w:val="20"/>
              </w:rPr>
              <w:t xml:space="preserve">5,768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6"/>
              <w:jc w:val="center"/>
              <w:rPr>
                <w:rFonts w:ascii="Times New Roman" w:hAnsi="Times New Roman"/>
                <w:sz w:val="20"/>
                <w:szCs w:val="20"/>
              </w:rPr>
            </w:pPr>
            <w:r w:rsidRPr="00E06957">
              <w:rPr>
                <w:rFonts w:ascii="Times New Roman" w:hAnsi="Times New Roman"/>
                <w:sz w:val="20"/>
                <w:szCs w:val="20"/>
              </w:rPr>
              <w:t xml:space="preserve">5,768 </w:t>
            </w:r>
          </w:p>
        </w:tc>
      </w:tr>
      <w:tr w:rsidR="00313720" w:rsidRPr="00E06957" w:rsidTr="00313720">
        <w:trPr>
          <w:trHeight w:val="20"/>
        </w:trPr>
        <w:tc>
          <w:tcPr>
            <w:tcW w:w="366"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97"/>
              <w:rPr>
                <w:rFonts w:ascii="Times New Roman" w:hAnsi="Times New Roman"/>
                <w:sz w:val="20"/>
                <w:szCs w:val="20"/>
              </w:rPr>
            </w:pPr>
            <w:r w:rsidRPr="00E06957">
              <w:rPr>
                <w:rFonts w:ascii="Times New Roman" w:hAnsi="Times New Roman"/>
                <w:sz w:val="20"/>
                <w:szCs w:val="20"/>
              </w:rPr>
              <w:t xml:space="preserve">3 </w:t>
            </w:r>
          </w:p>
        </w:tc>
        <w:tc>
          <w:tcPr>
            <w:tcW w:w="6579"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313720">
            <w:pPr>
              <w:spacing w:after="0" w:line="240" w:lineRule="auto"/>
              <w:ind w:left="3"/>
              <w:jc w:val="center"/>
              <w:rPr>
                <w:rFonts w:ascii="Times New Roman" w:hAnsi="Times New Roman"/>
                <w:sz w:val="20"/>
                <w:szCs w:val="20"/>
              </w:rPr>
            </w:pPr>
            <w:r w:rsidRPr="00E06957">
              <w:rPr>
                <w:rFonts w:ascii="Times New Roman" w:hAnsi="Times New Roman"/>
                <w:sz w:val="20"/>
                <w:szCs w:val="20"/>
              </w:rPr>
              <w:t>Доля резерва тепловой мощности</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2"/>
              <w:jc w:val="center"/>
              <w:rPr>
                <w:rFonts w:ascii="Times New Roman" w:hAnsi="Times New Roman"/>
                <w:sz w:val="20"/>
                <w:szCs w:val="20"/>
              </w:rPr>
            </w:pPr>
            <w:r w:rsidRPr="00E06957">
              <w:rPr>
                <w:rFonts w:ascii="Times New Roman" w:hAnsi="Times New Roman"/>
                <w:sz w:val="20"/>
                <w:szCs w:val="20"/>
              </w:rPr>
              <w:t xml:space="preserve">%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6"/>
              <w:jc w:val="center"/>
              <w:rPr>
                <w:rFonts w:ascii="Times New Roman" w:hAnsi="Times New Roman"/>
                <w:sz w:val="20"/>
                <w:szCs w:val="20"/>
              </w:rPr>
            </w:pPr>
            <w:r w:rsidRPr="00E06957">
              <w:rPr>
                <w:rFonts w:ascii="Times New Roman" w:hAnsi="Times New Roman"/>
                <w:sz w:val="20"/>
                <w:szCs w:val="20"/>
              </w:rPr>
              <w:t xml:space="preserve">17,02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6"/>
              <w:jc w:val="center"/>
              <w:rPr>
                <w:rFonts w:ascii="Times New Roman" w:hAnsi="Times New Roman"/>
                <w:sz w:val="20"/>
                <w:szCs w:val="20"/>
              </w:rPr>
            </w:pPr>
            <w:r w:rsidRPr="00E06957">
              <w:rPr>
                <w:rFonts w:ascii="Times New Roman" w:hAnsi="Times New Roman"/>
                <w:sz w:val="20"/>
                <w:szCs w:val="20"/>
              </w:rPr>
              <w:t xml:space="preserve">17,02 </w:t>
            </w:r>
          </w:p>
        </w:tc>
      </w:tr>
      <w:tr w:rsidR="00313720" w:rsidRPr="00E06957" w:rsidTr="00313720">
        <w:trPr>
          <w:trHeight w:val="20"/>
        </w:trPr>
        <w:tc>
          <w:tcPr>
            <w:tcW w:w="366"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97"/>
              <w:rPr>
                <w:rFonts w:ascii="Times New Roman" w:hAnsi="Times New Roman"/>
                <w:sz w:val="20"/>
                <w:szCs w:val="20"/>
              </w:rPr>
            </w:pPr>
            <w:r w:rsidRPr="00E06957">
              <w:rPr>
                <w:rFonts w:ascii="Times New Roman" w:hAnsi="Times New Roman"/>
                <w:sz w:val="20"/>
                <w:szCs w:val="20"/>
              </w:rPr>
              <w:t xml:space="preserve">4 </w:t>
            </w:r>
          </w:p>
        </w:tc>
        <w:tc>
          <w:tcPr>
            <w:tcW w:w="6579"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313720">
            <w:pPr>
              <w:spacing w:after="0" w:line="240" w:lineRule="auto"/>
              <w:jc w:val="center"/>
              <w:rPr>
                <w:rFonts w:ascii="Times New Roman" w:hAnsi="Times New Roman"/>
                <w:sz w:val="20"/>
                <w:szCs w:val="20"/>
              </w:rPr>
            </w:pPr>
            <w:r w:rsidRPr="00E06957">
              <w:rPr>
                <w:rFonts w:ascii="Times New Roman" w:hAnsi="Times New Roman"/>
                <w:sz w:val="20"/>
                <w:szCs w:val="20"/>
              </w:rPr>
              <w:t>Отпуск тепловой энергии с коллекторов</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2"/>
              <w:jc w:val="center"/>
              <w:rPr>
                <w:rFonts w:ascii="Times New Roman" w:hAnsi="Times New Roman"/>
                <w:sz w:val="20"/>
                <w:szCs w:val="20"/>
              </w:rPr>
            </w:pPr>
            <w:r w:rsidRPr="00E06957">
              <w:rPr>
                <w:rFonts w:ascii="Times New Roman" w:hAnsi="Times New Roman"/>
                <w:sz w:val="20"/>
                <w:szCs w:val="20"/>
              </w:rPr>
              <w:t xml:space="preserve">тыс. Гкал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6"/>
              <w:jc w:val="center"/>
              <w:rPr>
                <w:rFonts w:ascii="Times New Roman" w:hAnsi="Times New Roman"/>
                <w:sz w:val="20"/>
                <w:szCs w:val="20"/>
              </w:rPr>
            </w:pPr>
            <w:r w:rsidRPr="00E06957">
              <w:rPr>
                <w:rFonts w:ascii="Times New Roman" w:hAnsi="Times New Roman"/>
                <w:sz w:val="20"/>
                <w:szCs w:val="20"/>
              </w:rPr>
              <w:t xml:space="preserve">11,64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6"/>
              <w:jc w:val="center"/>
              <w:rPr>
                <w:rFonts w:ascii="Times New Roman" w:hAnsi="Times New Roman"/>
                <w:sz w:val="20"/>
                <w:szCs w:val="20"/>
              </w:rPr>
            </w:pPr>
            <w:r w:rsidRPr="00E06957">
              <w:rPr>
                <w:rFonts w:ascii="Times New Roman" w:hAnsi="Times New Roman"/>
                <w:sz w:val="20"/>
                <w:szCs w:val="20"/>
              </w:rPr>
              <w:t xml:space="preserve">11,64 </w:t>
            </w:r>
          </w:p>
        </w:tc>
      </w:tr>
      <w:tr w:rsidR="00313720" w:rsidRPr="00E06957" w:rsidTr="00313720">
        <w:trPr>
          <w:trHeight w:val="20"/>
        </w:trPr>
        <w:tc>
          <w:tcPr>
            <w:tcW w:w="366"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97"/>
              <w:rPr>
                <w:rFonts w:ascii="Times New Roman" w:hAnsi="Times New Roman"/>
                <w:sz w:val="20"/>
                <w:szCs w:val="20"/>
              </w:rPr>
            </w:pPr>
            <w:r w:rsidRPr="00E06957">
              <w:rPr>
                <w:rFonts w:ascii="Times New Roman" w:hAnsi="Times New Roman"/>
                <w:sz w:val="20"/>
                <w:szCs w:val="20"/>
              </w:rPr>
              <w:t xml:space="preserve">5 </w:t>
            </w:r>
          </w:p>
        </w:tc>
        <w:tc>
          <w:tcPr>
            <w:tcW w:w="6579"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313720">
            <w:pPr>
              <w:spacing w:after="0" w:line="240" w:lineRule="auto"/>
              <w:jc w:val="center"/>
              <w:rPr>
                <w:rFonts w:ascii="Times New Roman" w:hAnsi="Times New Roman"/>
                <w:sz w:val="20"/>
                <w:szCs w:val="20"/>
              </w:rPr>
            </w:pPr>
            <w:r w:rsidRPr="00E06957">
              <w:rPr>
                <w:rFonts w:ascii="Times New Roman" w:hAnsi="Times New Roman"/>
                <w:sz w:val="20"/>
                <w:szCs w:val="20"/>
              </w:rPr>
              <w:t>Удельный расход условного топлива на тепловую энергию, отпущенную с коллекторов котельной</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1"/>
              <w:jc w:val="center"/>
              <w:rPr>
                <w:rFonts w:ascii="Times New Roman" w:hAnsi="Times New Roman"/>
                <w:sz w:val="20"/>
                <w:szCs w:val="20"/>
              </w:rPr>
            </w:pPr>
            <w:r w:rsidRPr="00E06957">
              <w:rPr>
                <w:rFonts w:ascii="Times New Roman" w:hAnsi="Times New Roman"/>
                <w:sz w:val="20"/>
                <w:szCs w:val="20"/>
              </w:rPr>
              <w:t xml:space="preserve">кг.у.т./Гкал </w:t>
            </w:r>
          </w:p>
        </w:tc>
        <w:tc>
          <w:tcPr>
            <w:tcW w:w="99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6"/>
              <w:jc w:val="center"/>
              <w:rPr>
                <w:rFonts w:ascii="Times New Roman" w:hAnsi="Times New Roman"/>
                <w:sz w:val="20"/>
                <w:szCs w:val="20"/>
              </w:rPr>
            </w:pPr>
            <w:r w:rsidRPr="00E06957">
              <w:rPr>
                <w:rFonts w:ascii="Times New Roman" w:hAnsi="Times New Roman"/>
                <w:sz w:val="20"/>
                <w:szCs w:val="20"/>
              </w:rPr>
              <w:t xml:space="preserve">161,8 </w:t>
            </w:r>
          </w:p>
        </w:tc>
        <w:tc>
          <w:tcPr>
            <w:tcW w:w="99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6"/>
              <w:jc w:val="center"/>
              <w:rPr>
                <w:rFonts w:ascii="Times New Roman" w:hAnsi="Times New Roman"/>
                <w:sz w:val="20"/>
                <w:szCs w:val="20"/>
              </w:rPr>
            </w:pPr>
            <w:r w:rsidRPr="00E06957">
              <w:rPr>
                <w:rFonts w:ascii="Times New Roman" w:hAnsi="Times New Roman"/>
                <w:sz w:val="20"/>
                <w:szCs w:val="20"/>
              </w:rPr>
              <w:t xml:space="preserve">161,8 </w:t>
            </w:r>
          </w:p>
        </w:tc>
      </w:tr>
      <w:tr w:rsidR="00313720" w:rsidRPr="00E06957" w:rsidTr="00313720">
        <w:trPr>
          <w:trHeight w:val="20"/>
        </w:trPr>
        <w:tc>
          <w:tcPr>
            <w:tcW w:w="366"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97"/>
              <w:rPr>
                <w:rFonts w:ascii="Times New Roman" w:hAnsi="Times New Roman"/>
                <w:sz w:val="20"/>
                <w:szCs w:val="20"/>
              </w:rPr>
            </w:pPr>
            <w:r w:rsidRPr="00E06957">
              <w:rPr>
                <w:rFonts w:ascii="Times New Roman" w:hAnsi="Times New Roman"/>
                <w:sz w:val="20"/>
                <w:szCs w:val="20"/>
              </w:rPr>
              <w:t xml:space="preserve">6 </w:t>
            </w:r>
          </w:p>
        </w:tc>
        <w:tc>
          <w:tcPr>
            <w:tcW w:w="6579"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313720">
            <w:pPr>
              <w:spacing w:after="0" w:line="240" w:lineRule="auto"/>
              <w:jc w:val="center"/>
              <w:rPr>
                <w:rFonts w:ascii="Times New Roman" w:hAnsi="Times New Roman"/>
                <w:sz w:val="20"/>
                <w:szCs w:val="20"/>
              </w:rPr>
            </w:pPr>
            <w:r w:rsidRPr="00E06957">
              <w:rPr>
                <w:rFonts w:ascii="Times New Roman" w:hAnsi="Times New Roman"/>
                <w:sz w:val="20"/>
                <w:szCs w:val="20"/>
              </w:rPr>
              <w:t>Коэффициент полезного использования теплоты топлива</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2"/>
              <w:jc w:val="center"/>
              <w:rPr>
                <w:rFonts w:ascii="Times New Roman" w:hAnsi="Times New Roman"/>
                <w:sz w:val="20"/>
                <w:szCs w:val="20"/>
              </w:rPr>
            </w:pPr>
            <w:r w:rsidRPr="00E06957">
              <w:rPr>
                <w:rFonts w:ascii="Times New Roman" w:hAnsi="Times New Roman"/>
                <w:sz w:val="20"/>
                <w:szCs w:val="20"/>
              </w:rPr>
              <w:t xml:space="preserve">% </w:t>
            </w:r>
          </w:p>
        </w:tc>
        <w:tc>
          <w:tcPr>
            <w:tcW w:w="99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2"/>
              <w:jc w:val="center"/>
              <w:rPr>
                <w:rFonts w:ascii="Times New Roman" w:hAnsi="Times New Roman"/>
                <w:sz w:val="20"/>
                <w:szCs w:val="20"/>
              </w:rPr>
            </w:pPr>
            <w:r w:rsidRPr="00E06957">
              <w:rPr>
                <w:rFonts w:ascii="Times New Roman" w:hAnsi="Times New Roman"/>
                <w:sz w:val="20"/>
                <w:szCs w:val="20"/>
              </w:rPr>
              <w:t xml:space="preserve">- </w:t>
            </w:r>
          </w:p>
        </w:tc>
        <w:tc>
          <w:tcPr>
            <w:tcW w:w="99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2"/>
              <w:jc w:val="center"/>
              <w:rPr>
                <w:rFonts w:ascii="Times New Roman" w:hAnsi="Times New Roman"/>
                <w:sz w:val="20"/>
                <w:szCs w:val="20"/>
              </w:rPr>
            </w:pPr>
            <w:r w:rsidRPr="00E06957">
              <w:rPr>
                <w:rFonts w:ascii="Times New Roman" w:hAnsi="Times New Roman"/>
                <w:sz w:val="20"/>
                <w:szCs w:val="20"/>
              </w:rPr>
              <w:t xml:space="preserve">- </w:t>
            </w:r>
          </w:p>
        </w:tc>
      </w:tr>
      <w:tr w:rsidR="00313720" w:rsidRPr="00E06957" w:rsidTr="00313720">
        <w:trPr>
          <w:trHeight w:val="20"/>
        </w:trPr>
        <w:tc>
          <w:tcPr>
            <w:tcW w:w="366"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97"/>
              <w:rPr>
                <w:rFonts w:ascii="Times New Roman" w:hAnsi="Times New Roman"/>
                <w:sz w:val="20"/>
                <w:szCs w:val="20"/>
              </w:rPr>
            </w:pPr>
            <w:r w:rsidRPr="00E06957">
              <w:rPr>
                <w:rFonts w:ascii="Times New Roman" w:hAnsi="Times New Roman"/>
                <w:sz w:val="20"/>
                <w:szCs w:val="20"/>
              </w:rPr>
              <w:t xml:space="preserve">7 </w:t>
            </w:r>
          </w:p>
        </w:tc>
        <w:tc>
          <w:tcPr>
            <w:tcW w:w="6579"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313720">
            <w:pPr>
              <w:spacing w:after="0" w:line="240" w:lineRule="auto"/>
              <w:ind w:left="2"/>
              <w:jc w:val="center"/>
              <w:rPr>
                <w:rFonts w:ascii="Times New Roman" w:hAnsi="Times New Roman"/>
                <w:sz w:val="20"/>
                <w:szCs w:val="20"/>
              </w:rPr>
            </w:pPr>
            <w:r w:rsidRPr="00E06957">
              <w:rPr>
                <w:rFonts w:ascii="Times New Roman" w:hAnsi="Times New Roman"/>
                <w:sz w:val="20"/>
                <w:szCs w:val="20"/>
              </w:rPr>
              <w:t>Число часов использования тепловой мощности</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2"/>
              <w:jc w:val="center"/>
              <w:rPr>
                <w:rFonts w:ascii="Times New Roman" w:hAnsi="Times New Roman"/>
                <w:sz w:val="20"/>
                <w:szCs w:val="20"/>
              </w:rPr>
            </w:pPr>
            <w:r w:rsidRPr="00E06957">
              <w:rPr>
                <w:rFonts w:ascii="Times New Roman" w:hAnsi="Times New Roman"/>
                <w:sz w:val="20"/>
                <w:szCs w:val="20"/>
              </w:rPr>
              <w:t xml:space="preserve">ч/год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2"/>
              <w:jc w:val="center"/>
              <w:rPr>
                <w:rFonts w:ascii="Times New Roman" w:hAnsi="Times New Roman"/>
                <w:sz w:val="20"/>
                <w:szCs w:val="20"/>
              </w:rPr>
            </w:pPr>
            <w:r w:rsidRPr="00E06957">
              <w:rPr>
                <w:rFonts w:ascii="Times New Roman" w:hAnsi="Times New Roman"/>
                <w:sz w:val="20"/>
                <w:szCs w:val="20"/>
              </w:rPr>
              <w:t xml:space="preserve">-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2"/>
              <w:jc w:val="center"/>
              <w:rPr>
                <w:rFonts w:ascii="Times New Roman" w:hAnsi="Times New Roman"/>
                <w:sz w:val="20"/>
                <w:szCs w:val="20"/>
              </w:rPr>
            </w:pPr>
            <w:r w:rsidRPr="00E06957">
              <w:rPr>
                <w:rFonts w:ascii="Times New Roman" w:hAnsi="Times New Roman"/>
                <w:sz w:val="20"/>
                <w:szCs w:val="20"/>
              </w:rPr>
              <w:t xml:space="preserve">- </w:t>
            </w:r>
          </w:p>
        </w:tc>
      </w:tr>
      <w:tr w:rsidR="00313720" w:rsidRPr="00E06957" w:rsidTr="00313720">
        <w:trPr>
          <w:trHeight w:val="20"/>
        </w:trPr>
        <w:tc>
          <w:tcPr>
            <w:tcW w:w="366"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97"/>
              <w:rPr>
                <w:rFonts w:ascii="Times New Roman" w:hAnsi="Times New Roman"/>
                <w:sz w:val="20"/>
                <w:szCs w:val="20"/>
              </w:rPr>
            </w:pPr>
            <w:r w:rsidRPr="00E06957">
              <w:rPr>
                <w:rFonts w:ascii="Times New Roman" w:hAnsi="Times New Roman"/>
                <w:sz w:val="20"/>
                <w:szCs w:val="20"/>
              </w:rPr>
              <w:t xml:space="preserve">8 </w:t>
            </w:r>
          </w:p>
        </w:tc>
        <w:tc>
          <w:tcPr>
            <w:tcW w:w="6579"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313720">
            <w:pPr>
              <w:spacing w:after="0" w:line="240" w:lineRule="auto"/>
              <w:jc w:val="center"/>
              <w:rPr>
                <w:rFonts w:ascii="Times New Roman" w:hAnsi="Times New Roman"/>
                <w:sz w:val="20"/>
                <w:szCs w:val="20"/>
              </w:rPr>
            </w:pPr>
            <w:r w:rsidRPr="00E06957">
              <w:rPr>
                <w:rFonts w:ascii="Times New Roman" w:hAnsi="Times New Roman"/>
                <w:sz w:val="20"/>
                <w:szCs w:val="20"/>
              </w:rPr>
              <w:t>Удельная установленная тепловая мощность котельной на одного человека</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2"/>
              <w:jc w:val="center"/>
              <w:rPr>
                <w:rFonts w:ascii="Times New Roman" w:hAnsi="Times New Roman"/>
                <w:sz w:val="20"/>
                <w:szCs w:val="20"/>
              </w:rPr>
            </w:pPr>
            <w:r w:rsidRPr="00E06957">
              <w:rPr>
                <w:rFonts w:ascii="Times New Roman" w:hAnsi="Times New Roman"/>
                <w:sz w:val="20"/>
                <w:szCs w:val="20"/>
              </w:rPr>
              <w:t xml:space="preserve">Гкал/чел </w:t>
            </w:r>
          </w:p>
        </w:tc>
        <w:tc>
          <w:tcPr>
            <w:tcW w:w="99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3"/>
              <w:jc w:val="center"/>
              <w:rPr>
                <w:rFonts w:ascii="Times New Roman" w:hAnsi="Times New Roman"/>
                <w:sz w:val="20"/>
                <w:szCs w:val="20"/>
              </w:rPr>
            </w:pPr>
            <w:r w:rsidRPr="00E06957">
              <w:rPr>
                <w:rFonts w:ascii="Times New Roman" w:hAnsi="Times New Roman"/>
                <w:sz w:val="20"/>
                <w:szCs w:val="20"/>
              </w:rPr>
              <w:t xml:space="preserve">н/д </w:t>
            </w:r>
          </w:p>
        </w:tc>
        <w:tc>
          <w:tcPr>
            <w:tcW w:w="99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3"/>
              <w:jc w:val="center"/>
              <w:rPr>
                <w:rFonts w:ascii="Times New Roman" w:hAnsi="Times New Roman"/>
                <w:sz w:val="20"/>
                <w:szCs w:val="20"/>
              </w:rPr>
            </w:pPr>
            <w:r w:rsidRPr="00E06957">
              <w:rPr>
                <w:rFonts w:ascii="Times New Roman" w:hAnsi="Times New Roman"/>
                <w:sz w:val="20"/>
                <w:szCs w:val="20"/>
              </w:rPr>
              <w:t xml:space="preserve">н/д </w:t>
            </w:r>
          </w:p>
        </w:tc>
      </w:tr>
      <w:tr w:rsidR="00313720" w:rsidRPr="00E06957" w:rsidTr="00313720">
        <w:trPr>
          <w:trHeight w:val="20"/>
        </w:trPr>
        <w:tc>
          <w:tcPr>
            <w:tcW w:w="366"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97"/>
              <w:rPr>
                <w:rFonts w:ascii="Times New Roman" w:hAnsi="Times New Roman"/>
                <w:sz w:val="20"/>
                <w:szCs w:val="20"/>
              </w:rPr>
            </w:pPr>
            <w:r w:rsidRPr="00E06957">
              <w:rPr>
                <w:rFonts w:ascii="Times New Roman" w:hAnsi="Times New Roman"/>
                <w:sz w:val="20"/>
                <w:szCs w:val="20"/>
              </w:rPr>
              <w:t xml:space="preserve">9 </w:t>
            </w:r>
          </w:p>
        </w:tc>
        <w:tc>
          <w:tcPr>
            <w:tcW w:w="6579"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313720">
            <w:pPr>
              <w:spacing w:after="0" w:line="240" w:lineRule="auto"/>
              <w:jc w:val="center"/>
              <w:rPr>
                <w:rFonts w:ascii="Times New Roman" w:hAnsi="Times New Roman"/>
                <w:sz w:val="20"/>
                <w:szCs w:val="20"/>
              </w:rPr>
            </w:pPr>
            <w:r w:rsidRPr="00E06957">
              <w:rPr>
                <w:rFonts w:ascii="Times New Roman" w:hAnsi="Times New Roman"/>
                <w:sz w:val="20"/>
                <w:szCs w:val="20"/>
              </w:rPr>
              <w:t>Частота отказов с прекращением теплоснабжения от котельной</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jc w:val="center"/>
              <w:rPr>
                <w:rFonts w:ascii="Times New Roman" w:hAnsi="Times New Roman"/>
                <w:sz w:val="20"/>
                <w:szCs w:val="20"/>
              </w:rPr>
            </w:pPr>
            <w:r w:rsidRPr="00E06957">
              <w:rPr>
                <w:rFonts w:ascii="Times New Roman" w:hAnsi="Times New Roman"/>
                <w:sz w:val="20"/>
                <w:szCs w:val="20"/>
              </w:rPr>
              <w:t xml:space="preserve">1/год </w:t>
            </w:r>
          </w:p>
        </w:tc>
        <w:tc>
          <w:tcPr>
            <w:tcW w:w="99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4"/>
              <w:jc w:val="center"/>
              <w:rPr>
                <w:rFonts w:ascii="Times New Roman" w:hAnsi="Times New Roman"/>
                <w:sz w:val="20"/>
                <w:szCs w:val="20"/>
              </w:rPr>
            </w:pPr>
            <w:r w:rsidRPr="00E06957">
              <w:rPr>
                <w:rFonts w:ascii="Times New Roman" w:hAnsi="Times New Roman"/>
                <w:sz w:val="20"/>
                <w:szCs w:val="20"/>
              </w:rPr>
              <w:t xml:space="preserve">0 </w:t>
            </w:r>
          </w:p>
        </w:tc>
        <w:tc>
          <w:tcPr>
            <w:tcW w:w="99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4"/>
              <w:jc w:val="center"/>
              <w:rPr>
                <w:rFonts w:ascii="Times New Roman" w:hAnsi="Times New Roman"/>
                <w:sz w:val="20"/>
                <w:szCs w:val="20"/>
              </w:rPr>
            </w:pPr>
            <w:r w:rsidRPr="00E06957">
              <w:rPr>
                <w:rFonts w:ascii="Times New Roman" w:hAnsi="Times New Roman"/>
                <w:sz w:val="20"/>
                <w:szCs w:val="20"/>
              </w:rPr>
              <w:t xml:space="preserve">0 </w:t>
            </w:r>
          </w:p>
        </w:tc>
      </w:tr>
      <w:tr w:rsidR="00313720" w:rsidRPr="00E06957" w:rsidTr="00313720">
        <w:trPr>
          <w:trHeight w:val="20"/>
        </w:trPr>
        <w:tc>
          <w:tcPr>
            <w:tcW w:w="366"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55"/>
              <w:rPr>
                <w:rFonts w:ascii="Times New Roman" w:hAnsi="Times New Roman"/>
                <w:sz w:val="20"/>
                <w:szCs w:val="20"/>
              </w:rPr>
            </w:pPr>
            <w:r w:rsidRPr="00E06957">
              <w:rPr>
                <w:rFonts w:ascii="Times New Roman" w:hAnsi="Times New Roman"/>
                <w:sz w:val="20"/>
                <w:szCs w:val="20"/>
              </w:rPr>
              <w:t xml:space="preserve">10 </w:t>
            </w:r>
          </w:p>
        </w:tc>
        <w:tc>
          <w:tcPr>
            <w:tcW w:w="6579"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313720">
            <w:pPr>
              <w:spacing w:after="0" w:line="240" w:lineRule="auto"/>
              <w:jc w:val="center"/>
              <w:rPr>
                <w:rFonts w:ascii="Times New Roman" w:hAnsi="Times New Roman"/>
                <w:sz w:val="20"/>
                <w:szCs w:val="20"/>
              </w:rPr>
            </w:pPr>
            <w:r w:rsidRPr="00E06957">
              <w:rPr>
                <w:rFonts w:ascii="Times New Roman" w:hAnsi="Times New Roman"/>
                <w:sz w:val="20"/>
                <w:szCs w:val="20"/>
              </w:rPr>
              <w:t>Относительный средневзвешенный остаточный парковый ресурс котлоагрегатов котельной</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jc w:val="center"/>
              <w:rPr>
                <w:rFonts w:ascii="Times New Roman" w:hAnsi="Times New Roman"/>
                <w:sz w:val="20"/>
                <w:szCs w:val="20"/>
              </w:rPr>
            </w:pPr>
            <w:r w:rsidRPr="00E06957">
              <w:rPr>
                <w:rFonts w:ascii="Times New Roman" w:hAnsi="Times New Roman"/>
                <w:sz w:val="20"/>
                <w:szCs w:val="20"/>
              </w:rPr>
              <w:t xml:space="preserve">час </w:t>
            </w:r>
          </w:p>
        </w:tc>
        <w:tc>
          <w:tcPr>
            <w:tcW w:w="99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3"/>
              <w:jc w:val="center"/>
              <w:rPr>
                <w:rFonts w:ascii="Times New Roman" w:hAnsi="Times New Roman"/>
                <w:sz w:val="20"/>
                <w:szCs w:val="20"/>
              </w:rPr>
            </w:pPr>
            <w:r w:rsidRPr="00E06957">
              <w:rPr>
                <w:rFonts w:ascii="Times New Roman" w:hAnsi="Times New Roman"/>
                <w:sz w:val="20"/>
                <w:szCs w:val="20"/>
              </w:rPr>
              <w:t xml:space="preserve">н/д </w:t>
            </w:r>
          </w:p>
        </w:tc>
        <w:tc>
          <w:tcPr>
            <w:tcW w:w="99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3"/>
              <w:jc w:val="center"/>
              <w:rPr>
                <w:rFonts w:ascii="Times New Roman" w:hAnsi="Times New Roman"/>
                <w:sz w:val="20"/>
                <w:szCs w:val="20"/>
              </w:rPr>
            </w:pPr>
            <w:r w:rsidRPr="00E06957">
              <w:rPr>
                <w:rFonts w:ascii="Times New Roman" w:hAnsi="Times New Roman"/>
                <w:sz w:val="20"/>
                <w:szCs w:val="20"/>
              </w:rPr>
              <w:t xml:space="preserve">н/д </w:t>
            </w:r>
          </w:p>
        </w:tc>
      </w:tr>
      <w:tr w:rsidR="00313720" w:rsidRPr="00E06957" w:rsidTr="00313720">
        <w:trPr>
          <w:trHeight w:val="20"/>
        </w:trPr>
        <w:tc>
          <w:tcPr>
            <w:tcW w:w="366"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55"/>
              <w:rPr>
                <w:rFonts w:ascii="Times New Roman" w:hAnsi="Times New Roman"/>
                <w:sz w:val="20"/>
                <w:szCs w:val="20"/>
              </w:rPr>
            </w:pPr>
            <w:r w:rsidRPr="00E06957">
              <w:rPr>
                <w:rFonts w:ascii="Times New Roman" w:hAnsi="Times New Roman"/>
                <w:sz w:val="20"/>
                <w:szCs w:val="20"/>
              </w:rPr>
              <w:t xml:space="preserve">11 </w:t>
            </w:r>
          </w:p>
        </w:tc>
        <w:tc>
          <w:tcPr>
            <w:tcW w:w="6579"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313720">
            <w:pPr>
              <w:spacing w:after="0" w:line="240" w:lineRule="auto"/>
              <w:jc w:val="center"/>
              <w:rPr>
                <w:rFonts w:ascii="Times New Roman" w:hAnsi="Times New Roman"/>
                <w:sz w:val="20"/>
                <w:szCs w:val="20"/>
              </w:rPr>
            </w:pPr>
            <w:r w:rsidRPr="00E06957">
              <w:rPr>
                <w:rFonts w:ascii="Times New Roman" w:hAnsi="Times New Roman"/>
                <w:sz w:val="20"/>
                <w:szCs w:val="20"/>
              </w:rPr>
              <w:t>Доля автоматизированных котельных без обслуживающего персонала с УТМ меньше/равной 10 Гкал</w:t>
            </w:r>
          </w:p>
        </w:tc>
        <w:tc>
          <w:tcPr>
            <w:tcW w:w="99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12"/>
              <w:jc w:val="center"/>
              <w:rPr>
                <w:rFonts w:ascii="Times New Roman" w:hAnsi="Times New Roman"/>
                <w:sz w:val="20"/>
                <w:szCs w:val="20"/>
              </w:rPr>
            </w:pPr>
            <w:r w:rsidRPr="00E06957">
              <w:rPr>
                <w:rFonts w:ascii="Times New Roman" w:hAnsi="Times New Roman"/>
                <w:sz w:val="20"/>
                <w:szCs w:val="20"/>
              </w:rPr>
              <w:t xml:space="preserve">% </w:t>
            </w:r>
          </w:p>
        </w:tc>
        <w:tc>
          <w:tcPr>
            <w:tcW w:w="99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14"/>
              <w:jc w:val="center"/>
              <w:rPr>
                <w:rFonts w:ascii="Times New Roman" w:hAnsi="Times New Roman"/>
                <w:sz w:val="20"/>
                <w:szCs w:val="20"/>
              </w:rPr>
            </w:pPr>
            <w:r w:rsidRPr="00E06957">
              <w:rPr>
                <w:rFonts w:ascii="Times New Roman" w:hAnsi="Times New Roman"/>
                <w:sz w:val="20"/>
                <w:szCs w:val="20"/>
              </w:rPr>
              <w:t xml:space="preserve">0 </w:t>
            </w:r>
          </w:p>
        </w:tc>
        <w:tc>
          <w:tcPr>
            <w:tcW w:w="99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E06957" w:rsidRDefault="00313720" w:rsidP="00E06957">
            <w:pPr>
              <w:spacing w:after="0" w:line="240" w:lineRule="auto"/>
              <w:ind w:left="14"/>
              <w:jc w:val="center"/>
              <w:rPr>
                <w:rFonts w:ascii="Times New Roman" w:hAnsi="Times New Roman"/>
                <w:sz w:val="20"/>
                <w:szCs w:val="20"/>
              </w:rPr>
            </w:pPr>
            <w:r w:rsidRPr="00E06957">
              <w:rPr>
                <w:rFonts w:ascii="Times New Roman" w:hAnsi="Times New Roman"/>
                <w:sz w:val="20"/>
                <w:szCs w:val="20"/>
              </w:rPr>
              <w:t xml:space="preserve">0 </w:t>
            </w:r>
          </w:p>
        </w:tc>
      </w:tr>
      <w:tr w:rsidR="00313720" w:rsidRPr="00E06957" w:rsidTr="00313720">
        <w:trPr>
          <w:trHeight w:val="20"/>
        </w:trPr>
        <w:tc>
          <w:tcPr>
            <w:tcW w:w="366"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55"/>
              <w:rPr>
                <w:rFonts w:ascii="Times New Roman" w:hAnsi="Times New Roman"/>
                <w:sz w:val="20"/>
                <w:szCs w:val="20"/>
              </w:rPr>
            </w:pPr>
            <w:r w:rsidRPr="00E06957">
              <w:rPr>
                <w:rFonts w:ascii="Times New Roman" w:hAnsi="Times New Roman"/>
                <w:sz w:val="20"/>
                <w:szCs w:val="20"/>
              </w:rPr>
              <w:t xml:space="preserve">12 </w:t>
            </w:r>
          </w:p>
        </w:tc>
        <w:tc>
          <w:tcPr>
            <w:tcW w:w="6579"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313720">
            <w:pPr>
              <w:spacing w:after="0" w:line="240" w:lineRule="auto"/>
              <w:ind w:left="157"/>
              <w:jc w:val="center"/>
              <w:rPr>
                <w:rFonts w:ascii="Times New Roman" w:hAnsi="Times New Roman"/>
                <w:sz w:val="20"/>
                <w:szCs w:val="20"/>
              </w:rPr>
            </w:pPr>
            <w:r w:rsidRPr="00E06957">
              <w:rPr>
                <w:rFonts w:ascii="Times New Roman" w:hAnsi="Times New Roman"/>
                <w:sz w:val="20"/>
                <w:szCs w:val="20"/>
              </w:rPr>
              <w:t>Доля котельных, оборудованных прибором учета</w:t>
            </w:r>
          </w:p>
        </w:tc>
        <w:tc>
          <w:tcPr>
            <w:tcW w:w="992"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12"/>
              <w:jc w:val="center"/>
              <w:rPr>
                <w:rFonts w:ascii="Times New Roman" w:hAnsi="Times New Roman"/>
                <w:sz w:val="20"/>
                <w:szCs w:val="20"/>
              </w:rPr>
            </w:pPr>
            <w:r w:rsidRPr="00E06957">
              <w:rPr>
                <w:rFonts w:ascii="Times New Roman" w:hAnsi="Times New Roman"/>
                <w:sz w:val="20"/>
                <w:szCs w:val="20"/>
              </w:rPr>
              <w:t xml:space="preserve">%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14"/>
              <w:jc w:val="center"/>
              <w:rPr>
                <w:rFonts w:ascii="Times New Roman" w:hAnsi="Times New Roman"/>
                <w:sz w:val="20"/>
                <w:szCs w:val="20"/>
              </w:rPr>
            </w:pPr>
            <w:r w:rsidRPr="00E06957">
              <w:rPr>
                <w:rFonts w:ascii="Times New Roman" w:hAnsi="Times New Roman"/>
                <w:sz w:val="20"/>
                <w:szCs w:val="20"/>
              </w:rPr>
              <w:t xml:space="preserve">100 </w:t>
            </w:r>
          </w:p>
        </w:tc>
        <w:tc>
          <w:tcPr>
            <w:tcW w:w="994" w:type="dxa"/>
            <w:tcBorders>
              <w:top w:val="single" w:sz="3" w:space="0" w:color="000000"/>
              <w:left w:val="single" w:sz="3" w:space="0" w:color="000000"/>
              <w:bottom w:val="single" w:sz="3" w:space="0" w:color="000000"/>
              <w:right w:val="single" w:sz="3" w:space="0" w:color="000000"/>
            </w:tcBorders>
            <w:shd w:val="clear" w:color="auto" w:fill="auto"/>
          </w:tcPr>
          <w:p w:rsidR="00313720" w:rsidRPr="00E06957" w:rsidRDefault="00313720" w:rsidP="00E06957">
            <w:pPr>
              <w:spacing w:after="0" w:line="240" w:lineRule="auto"/>
              <w:ind w:left="14"/>
              <w:jc w:val="center"/>
              <w:rPr>
                <w:rFonts w:ascii="Times New Roman" w:hAnsi="Times New Roman"/>
                <w:sz w:val="20"/>
                <w:szCs w:val="20"/>
              </w:rPr>
            </w:pPr>
            <w:r w:rsidRPr="00E06957">
              <w:rPr>
                <w:rFonts w:ascii="Times New Roman" w:hAnsi="Times New Roman"/>
                <w:sz w:val="20"/>
                <w:szCs w:val="20"/>
              </w:rPr>
              <w:t xml:space="preserve">100 </w:t>
            </w:r>
          </w:p>
        </w:tc>
      </w:tr>
    </w:tbl>
    <w:p w:rsidR="00E06957" w:rsidRPr="00313720" w:rsidRDefault="00E06957" w:rsidP="00313720">
      <w:pPr>
        <w:spacing w:after="0" w:line="360" w:lineRule="auto"/>
        <w:rPr>
          <w:rFonts w:ascii="Times New Roman" w:hAnsi="Times New Roman"/>
          <w:sz w:val="24"/>
          <w:szCs w:val="24"/>
        </w:rPr>
      </w:pPr>
    </w:p>
    <w:p w:rsidR="00313720" w:rsidRDefault="00E06957" w:rsidP="00313720">
      <w:pPr>
        <w:spacing w:after="0" w:line="360" w:lineRule="auto"/>
        <w:ind w:left="-15" w:right="12"/>
        <w:jc w:val="both"/>
        <w:rPr>
          <w:rFonts w:ascii="Times New Roman" w:hAnsi="Times New Roman"/>
          <w:sz w:val="24"/>
          <w:szCs w:val="24"/>
        </w:rPr>
      </w:pPr>
      <w:r w:rsidRPr="00313720">
        <w:rPr>
          <w:rFonts w:ascii="Times New Roman" w:hAnsi="Times New Roman"/>
          <w:sz w:val="24"/>
          <w:szCs w:val="24"/>
        </w:rPr>
        <w:t xml:space="preserve">Индикаторы, характеризующие динамику изменения показателей тепловых сетей в системе теплоснабжения Котельная Центральная в зоне деятельности единой теплоснабжающей организации ООО «Тепло Людям. Палех» </w:t>
      </w:r>
    </w:p>
    <w:p w:rsidR="00E06957" w:rsidRPr="00DF6011" w:rsidRDefault="00E06957" w:rsidP="00313720">
      <w:pPr>
        <w:spacing w:after="0" w:line="360" w:lineRule="auto"/>
        <w:ind w:left="-15" w:right="12"/>
        <w:jc w:val="right"/>
        <w:rPr>
          <w:rFonts w:ascii="Times New Roman" w:hAnsi="Times New Roman"/>
          <w:b/>
          <w:sz w:val="24"/>
          <w:szCs w:val="24"/>
        </w:rPr>
      </w:pPr>
      <w:r w:rsidRPr="00DF6011">
        <w:rPr>
          <w:rFonts w:ascii="Times New Roman" w:hAnsi="Times New Roman"/>
          <w:b/>
          <w:sz w:val="24"/>
          <w:szCs w:val="24"/>
        </w:rPr>
        <w:t xml:space="preserve">Таблица </w:t>
      </w:r>
      <w:r w:rsidR="00DF6011" w:rsidRPr="00DF6011">
        <w:rPr>
          <w:rFonts w:ascii="Times New Roman" w:hAnsi="Times New Roman"/>
          <w:b/>
          <w:sz w:val="24"/>
          <w:szCs w:val="24"/>
        </w:rPr>
        <w:t>14.2</w:t>
      </w:r>
      <w:r w:rsidRPr="00DF6011">
        <w:rPr>
          <w:rFonts w:ascii="Times New Roman" w:hAnsi="Times New Roman"/>
          <w:b/>
          <w:sz w:val="24"/>
          <w:szCs w:val="24"/>
        </w:rPr>
        <w:t xml:space="preserve"> </w:t>
      </w:r>
    </w:p>
    <w:tbl>
      <w:tblPr>
        <w:tblW w:w="10420" w:type="dxa"/>
        <w:tblInd w:w="5" w:type="dxa"/>
        <w:tblCellMar>
          <w:top w:w="10" w:type="dxa"/>
          <w:left w:w="0" w:type="dxa"/>
          <w:right w:w="0" w:type="dxa"/>
        </w:tblCellMar>
        <w:tblLook w:val="04A0"/>
      </w:tblPr>
      <w:tblGrid>
        <w:gridCol w:w="632"/>
        <w:gridCol w:w="6313"/>
        <w:gridCol w:w="1469"/>
        <w:gridCol w:w="1003"/>
        <w:gridCol w:w="1003"/>
      </w:tblGrid>
      <w:tr w:rsidR="00313720" w:rsidRPr="00313720" w:rsidTr="00313720">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w:t>
            </w:r>
          </w:p>
        </w:tc>
        <w:tc>
          <w:tcPr>
            <w:tcW w:w="631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Наименование показателя</w:t>
            </w:r>
          </w:p>
        </w:tc>
        <w:tc>
          <w:tcPr>
            <w:tcW w:w="14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Ид. измерения</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2024</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2025-2037</w:t>
            </w:r>
          </w:p>
        </w:tc>
      </w:tr>
      <w:tr w:rsidR="00313720" w:rsidRPr="00313720" w:rsidTr="00313720">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Протяженность тепловых сетей, в том числе: </w:t>
            </w:r>
          </w:p>
        </w:tc>
        <w:tc>
          <w:tcPr>
            <w:tcW w:w="14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км </w:t>
            </w:r>
          </w:p>
        </w:tc>
        <w:tc>
          <w:tcPr>
            <w:tcW w:w="100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7,613 </w:t>
            </w:r>
          </w:p>
        </w:tc>
        <w:tc>
          <w:tcPr>
            <w:tcW w:w="100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7,613 </w:t>
            </w:r>
          </w:p>
        </w:tc>
      </w:tr>
      <w:tr w:rsidR="00313720" w:rsidRPr="00313720" w:rsidTr="00313720">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1.1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магистральных </w:t>
            </w:r>
          </w:p>
        </w:tc>
        <w:tc>
          <w:tcPr>
            <w:tcW w:w="14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км </w:t>
            </w:r>
          </w:p>
        </w:tc>
        <w:tc>
          <w:tcPr>
            <w:tcW w:w="100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c>
          <w:tcPr>
            <w:tcW w:w="100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r>
      <w:tr w:rsidR="00313720" w:rsidRPr="00313720" w:rsidTr="00313720">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1.2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распределительных </w:t>
            </w:r>
          </w:p>
        </w:tc>
        <w:tc>
          <w:tcPr>
            <w:tcW w:w="14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км </w:t>
            </w:r>
          </w:p>
        </w:tc>
        <w:tc>
          <w:tcPr>
            <w:tcW w:w="100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7,613 </w:t>
            </w:r>
          </w:p>
        </w:tc>
        <w:tc>
          <w:tcPr>
            <w:tcW w:w="100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7,613 </w:t>
            </w:r>
          </w:p>
        </w:tc>
      </w:tr>
      <w:tr w:rsidR="00313720" w:rsidRPr="00313720" w:rsidTr="00151A3D">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Материальная характеристика тепловых сетей,  в том числе: </w:t>
            </w:r>
          </w:p>
        </w:tc>
        <w:tc>
          <w:tcPr>
            <w:tcW w:w="14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кв.м.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1901,56</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1901,56</w:t>
            </w:r>
          </w:p>
        </w:tc>
      </w:tr>
      <w:tr w:rsidR="00313720" w:rsidRPr="00313720" w:rsidTr="00151A3D">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2.1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магистральных </w:t>
            </w:r>
          </w:p>
        </w:tc>
        <w:tc>
          <w:tcPr>
            <w:tcW w:w="14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кв.м.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w:t>
            </w:r>
          </w:p>
        </w:tc>
      </w:tr>
      <w:tr w:rsidR="00313720" w:rsidRPr="00313720" w:rsidTr="00151A3D">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2.2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распределительных </w:t>
            </w:r>
          </w:p>
        </w:tc>
        <w:tc>
          <w:tcPr>
            <w:tcW w:w="14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кв.м.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1901,56</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1901,56</w:t>
            </w:r>
          </w:p>
        </w:tc>
      </w:tr>
      <w:tr w:rsidR="00313720" w:rsidRPr="00313720" w:rsidTr="00151A3D">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3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Средний срок эксплуатации тепловых сетей </w:t>
            </w:r>
          </w:p>
        </w:tc>
        <w:tc>
          <w:tcPr>
            <w:tcW w:w="14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лет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33</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34</w:t>
            </w:r>
          </w:p>
        </w:tc>
      </w:tr>
      <w:tr w:rsidR="00313720" w:rsidRPr="00313720" w:rsidTr="00151A3D">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3.1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магистральных </w:t>
            </w:r>
          </w:p>
        </w:tc>
        <w:tc>
          <w:tcPr>
            <w:tcW w:w="14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лет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w:t>
            </w:r>
          </w:p>
        </w:tc>
      </w:tr>
      <w:tr w:rsidR="00313720" w:rsidRPr="00313720" w:rsidTr="00151A3D">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3.2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распределительных </w:t>
            </w:r>
          </w:p>
        </w:tc>
        <w:tc>
          <w:tcPr>
            <w:tcW w:w="14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лет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33</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34</w:t>
            </w:r>
          </w:p>
        </w:tc>
      </w:tr>
      <w:tr w:rsidR="00313720" w:rsidRPr="00313720" w:rsidTr="00151A3D">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4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Удельная материальная характеристика  тепловых сетей на одного жителя, обслуживаемого из системы теплоснабжения </w:t>
            </w:r>
          </w:p>
        </w:tc>
        <w:tc>
          <w:tcPr>
            <w:tcW w:w="14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м</w:t>
            </w:r>
            <w:r w:rsidRPr="00313720">
              <w:rPr>
                <w:rFonts w:ascii="Times New Roman" w:hAnsi="Times New Roman"/>
                <w:sz w:val="20"/>
                <w:szCs w:val="20"/>
                <w:vertAlign w:val="superscript"/>
              </w:rPr>
              <w:t>2</w:t>
            </w:r>
            <w:r w:rsidRPr="00313720">
              <w:rPr>
                <w:rFonts w:ascii="Times New Roman" w:hAnsi="Times New Roman"/>
                <w:sz w:val="20"/>
                <w:szCs w:val="20"/>
              </w:rPr>
              <w:t xml:space="preserve">/чел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w:t>
            </w:r>
          </w:p>
        </w:tc>
      </w:tr>
      <w:tr w:rsidR="00313720" w:rsidRPr="00313720" w:rsidTr="00151A3D">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5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Присоединенная тепловая нагрузка </w:t>
            </w:r>
          </w:p>
        </w:tc>
        <w:tc>
          <w:tcPr>
            <w:tcW w:w="14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5,285</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5,285</w:t>
            </w:r>
          </w:p>
        </w:tc>
      </w:tr>
      <w:tr w:rsidR="00313720" w:rsidRPr="00313720" w:rsidTr="00151A3D">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6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Относительная материальная характеристика </w:t>
            </w:r>
          </w:p>
        </w:tc>
        <w:tc>
          <w:tcPr>
            <w:tcW w:w="14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м</w:t>
            </w:r>
            <w:r w:rsidRPr="00313720">
              <w:rPr>
                <w:rFonts w:ascii="Times New Roman" w:hAnsi="Times New Roman"/>
                <w:sz w:val="20"/>
                <w:szCs w:val="20"/>
                <w:vertAlign w:val="superscript"/>
              </w:rPr>
              <w:t>2</w:t>
            </w:r>
            <w:r w:rsidRPr="00313720">
              <w:rPr>
                <w:rFonts w:ascii="Times New Roman" w:hAnsi="Times New Roman"/>
                <w:sz w:val="20"/>
                <w:szCs w:val="20"/>
              </w:rPr>
              <w:t xml:space="preserve">/Гкал/ч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381,17</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381,17</w:t>
            </w:r>
          </w:p>
        </w:tc>
      </w:tr>
      <w:tr w:rsidR="00313720" w:rsidRPr="00313720" w:rsidTr="00151A3D">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7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Нормативные потери тепловой энергии в тепловых сетях </w:t>
            </w:r>
          </w:p>
        </w:tc>
        <w:tc>
          <w:tcPr>
            <w:tcW w:w="14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тыс. Гкал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2,476</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2,476</w:t>
            </w:r>
          </w:p>
        </w:tc>
      </w:tr>
      <w:tr w:rsidR="00313720" w:rsidRPr="00313720" w:rsidTr="00151A3D">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7.1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магистральных </w:t>
            </w:r>
          </w:p>
        </w:tc>
        <w:tc>
          <w:tcPr>
            <w:tcW w:w="14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тыс. Гкал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w:t>
            </w:r>
          </w:p>
        </w:tc>
      </w:tr>
      <w:tr w:rsidR="00313720" w:rsidRPr="00313720" w:rsidTr="00151A3D">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7.2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распределительных </w:t>
            </w:r>
          </w:p>
        </w:tc>
        <w:tc>
          <w:tcPr>
            <w:tcW w:w="14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тыс. Гкал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2,4755</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2,4755</w:t>
            </w:r>
          </w:p>
        </w:tc>
      </w:tr>
      <w:tr w:rsidR="00313720" w:rsidRPr="00313720" w:rsidTr="00151A3D">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8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Относительные нормативные потери  в тепловых сетях </w:t>
            </w:r>
          </w:p>
        </w:tc>
        <w:tc>
          <w:tcPr>
            <w:tcW w:w="14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20,51</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151A3D">
            <w:pPr>
              <w:spacing w:after="0" w:line="240" w:lineRule="auto"/>
              <w:jc w:val="center"/>
              <w:rPr>
                <w:rFonts w:ascii="Times New Roman" w:hAnsi="Times New Roman"/>
                <w:sz w:val="20"/>
                <w:szCs w:val="20"/>
              </w:rPr>
            </w:pPr>
            <w:r w:rsidRPr="00313720">
              <w:rPr>
                <w:rFonts w:ascii="Times New Roman" w:hAnsi="Times New Roman"/>
                <w:sz w:val="20"/>
                <w:szCs w:val="20"/>
              </w:rPr>
              <w:t>20,51</w:t>
            </w:r>
          </w:p>
        </w:tc>
      </w:tr>
      <w:tr w:rsidR="00313720" w:rsidRPr="00313720" w:rsidTr="00313720">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9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Линейная плотность передачи тепловой энергии в тепловых сетях </w:t>
            </w:r>
          </w:p>
        </w:tc>
        <w:tc>
          <w:tcPr>
            <w:tcW w:w="14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Pr>
                <w:rFonts w:ascii="Times New Roman" w:hAnsi="Times New Roman"/>
                <w:sz w:val="20"/>
                <w:szCs w:val="20"/>
              </w:rPr>
              <w:t>Г</w:t>
            </w:r>
            <w:r w:rsidRPr="00313720">
              <w:rPr>
                <w:rFonts w:ascii="Times New Roman" w:hAnsi="Times New Roman"/>
                <w:sz w:val="20"/>
                <w:szCs w:val="20"/>
              </w:rPr>
              <w:t>кал/м</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0,33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0,33 </w:t>
            </w:r>
          </w:p>
        </w:tc>
      </w:tr>
      <w:tr w:rsidR="00313720" w:rsidRPr="00313720" w:rsidTr="00313720">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10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Количество повреждений (отказов) в тепловых сетях, приводящих к прекращению теплоснабжения потребителей </w:t>
            </w:r>
          </w:p>
        </w:tc>
        <w:tc>
          <w:tcPr>
            <w:tcW w:w="14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ед./год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 </w:t>
            </w:r>
          </w:p>
        </w:tc>
      </w:tr>
      <w:tr w:rsidR="00313720" w:rsidRPr="00313720" w:rsidTr="00313720">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11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Удельная повреждаемость тепловых сетей </w:t>
            </w:r>
          </w:p>
        </w:tc>
        <w:tc>
          <w:tcPr>
            <w:tcW w:w="14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ед./м./год </w:t>
            </w:r>
          </w:p>
        </w:tc>
        <w:tc>
          <w:tcPr>
            <w:tcW w:w="100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 </w:t>
            </w:r>
          </w:p>
        </w:tc>
        <w:tc>
          <w:tcPr>
            <w:tcW w:w="100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 </w:t>
            </w:r>
          </w:p>
        </w:tc>
      </w:tr>
      <w:tr w:rsidR="00313720" w:rsidRPr="00313720" w:rsidTr="00313720">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11.1</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магистральных </w:t>
            </w:r>
          </w:p>
        </w:tc>
        <w:tc>
          <w:tcPr>
            <w:tcW w:w="14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ед./м./год </w:t>
            </w:r>
          </w:p>
        </w:tc>
        <w:tc>
          <w:tcPr>
            <w:tcW w:w="100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 </w:t>
            </w:r>
          </w:p>
        </w:tc>
        <w:tc>
          <w:tcPr>
            <w:tcW w:w="100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 </w:t>
            </w:r>
          </w:p>
        </w:tc>
      </w:tr>
      <w:tr w:rsidR="00313720" w:rsidRPr="00313720" w:rsidTr="00313720">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lastRenderedPageBreak/>
              <w:t>11.2</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распределительных </w:t>
            </w:r>
          </w:p>
        </w:tc>
        <w:tc>
          <w:tcPr>
            <w:tcW w:w="14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ед./м./год </w:t>
            </w:r>
          </w:p>
        </w:tc>
        <w:tc>
          <w:tcPr>
            <w:tcW w:w="100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 </w:t>
            </w:r>
          </w:p>
        </w:tc>
        <w:tc>
          <w:tcPr>
            <w:tcW w:w="100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 </w:t>
            </w:r>
          </w:p>
        </w:tc>
      </w:tr>
      <w:tr w:rsidR="00313720" w:rsidRPr="00313720" w:rsidTr="00313720">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12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 </w:t>
            </w:r>
          </w:p>
        </w:tc>
        <w:tc>
          <w:tcPr>
            <w:tcW w:w="14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 </w:t>
            </w:r>
          </w:p>
        </w:tc>
      </w:tr>
      <w:tr w:rsidR="00313720" w:rsidRPr="00313720" w:rsidTr="00313720">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13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Доля потребителей присоединенных  по открытой схеме </w:t>
            </w:r>
          </w:p>
        </w:tc>
        <w:tc>
          <w:tcPr>
            <w:tcW w:w="14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 </w:t>
            </w:r>
          </w:p>
        </w:tc>
      </w:tr>
      <w:tr w:rsidR="00313720" w:rsidRPr="00313720" w:rsidTr="00313720">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14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Расчетный расход теплоносителя  (в соответствии с утвержденным графиком отпуска тепла в тепловые сети) </w:t>
            </w:r>
          </w:p>
        </w:tc>
        <w:tc>
          <w:tcPr>
            <w:tcW w:w="14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тонн/ч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211,40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211,40 </w:t>
            </w:r>
          </w:p>
        </w:tc>
      </w:tr>
      <w:tr w:rsidR="00313720" w:rsidRPr="00313720" w:rsidTr="00313720">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15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Фактический расход теплоносителя </w:t>
            </w:r>
          </w:p>
        </w:tc>
        <w:tc>
          <w:tcPr>
            <w:tcW w:w="14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тонн/ч </w:t>
            </w:r>
          </w:p>
        </w:tc>
        <w:tc>
          <w:tcPr>
            <w:tcW w:w="100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н/д </w:t>
            </w:r>
          </w:p>
        </w:tc>
        <w:tc>
          <w:tcPr>
            <w:tcW w:w="100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н/д </w:t>
            </w:r>
          </w:p>
        </w:tc>
      </w:tr>
      <w:tr w:rsidR="00313720" w:rsidRPr="00313720" w:rsidTr="00313720">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16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Удельный расход теплоносителя на передачу тепловой энергии в горячей воде </w:t>
            </w:r>
          </w:p>
        </w:tc>
        <w:tc>
          <w:tcPr>
            <w:tcW w:w="14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тонн/Гкал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0,008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0,008 </w:t>
            </w:r>
          </w:p>
        </w:tc>
      </w:tr>
      <w:tr w:rsidR="00313720" w:rsidRPr="00313720" w:rsidTr="00313720">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17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Нормативная подпитка тепловой сети </w:t>
            </w:r>
          </w:p>
        </w:tc>
        <w:tc>
          <w:tcPr>
            <w:tcW w:w="14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тонн/ч </w:t>
            </w:r>
          </w:p>
        </w:tc>
        <w:tc>
          <w:tcPr>
            <w:tcW w:w="100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0,608 </w:t>
            </w:r>
          </w:p>
        </w:tc>
        <w:tc>
          <w:tcPr>
            <w:tcW w:w="100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0,608 </w:t>
            </w:r>
          </w:p>
        </w:tc>
      </w:tr>
      <w:tr w:rsidR="00313720" w:rsidRPr="00313720" w:rsidTr="00313720">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18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Фактическая подпитка тепловой сети </w:t>
            </w:r>
          </w:p>
        </w:tc>
        <w:tc>
          <w:tcPr>
            <w:tcW w:w="14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тонн/ч </w:t>
            </w:r>
          </w:p>
        </w:tc>
        <w:tc>
          <w:tcPr>
            <w:tcW w:w="100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н/д </w:t>
            </w:r>
          </w:p>
        </w:tc>
        <w:tc>
          <w:tcPr>
            <w:tcW w:w="100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н/д </w:t>
            </w:r>
          </w:p>
        </w:tc>
      </w:tr>
      <w:tr w:rsidR="00313720" w:rsidRPr="00313720" w:rsidTr="00313720">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19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Расход электрической энергии на передачу тепловой энергии и теплоносителя </w:t>
            </w:r>
          </w:p>
        </w:tc>
        <w:tc>
          <w:tcPr>
            <w:tcW w:w="14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млн. кВт-ч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r>
      <w:tr w:rsidR="00313720" w:rsidRPr="00313720" w:rsidTr="00313720">
        <w:trPr>
          <w:trHeight w:val="20"/>
        </w:trPr>
        <w:tc>
          <w:tcPr>
            <w:tcW w:w="632"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20 </w:t>
            </w:r>
          </w:p>
        </w:tc>
        <w:tc>
          <w:tcPr>
            <w:tcW w:w="631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Удельный расход электрической энергии на передачу тепловой энергии </w:t>
            </w:r>
          </w:p>
        </w:tc>
        <w:tc>
          <w:tcPr>
            <w:tcW w:w="14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кВт-ч/Гкал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c>
          <w:tcPr>
            <w:tcW w:w="100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r>
    </w:tbl>
    <w:p w:rsidR="00313720" w:rsidRPr="00313720" w:rsidRDefault="00313720" w:rsidP="00313720">
      <w:pPr>
        <w:spacing w:after="0" w:line="360" w:lineRule="auto"/>
        <w:ind w:left="-17" w:right="11"/>
        <w:rPr>
          <w:rFonts w:ascii="Times New Roman" w:hAnsi="Times New Roman"/>
          <w:sz w:val="24"/>
          <w:szCs w:val="24"/>
        </w:rPr>
      </w:pPr>
    </w:p>
    <w:p w:rsidR="00E06957" w:rsidRPr="00313720" w:rsidRDefault="00E06957" w:rsidP="00313720">
      <w:pPr>
        <w:spacing w:after="0" w:line="360" w:lineRule="auto"/>
        <w:ind w:left="-17" w:right="11" w:firstLine="443"/>
        <w:jc w:val="both"/>
        <w:rPr>
          <w:rFonts w:ascii="Times New Roman" w:hAnsi="Times New Roman"/>
          <w:sz w:val="24"/>
          <w:szCs w:val="24"/>
        </w:rPr>
      </w:pPr>
      <w:r w:rsidRPr="00313720">
        <w:rPr>
          <w:rFonts w:ascii="Times New Roman" w:hAnsi="Times New Roman"/>
          <w:sz w:val="24"/>
          <w:szCs w:val="24"/>
        </w:rPr>
        <w:t xml:space="preserve">Индикаторы, характеризующие спрос на тепловую энергию и тепловую мощность в системе теплоснабжения Котельная ул. Производственная в зоне деятельности единой теплоснабжающей организации </w:t>
      </w:r>
      <w:r w:rsidR="00313720" w:rsidRPr="00313720">
        <w:rPr>
          <w:rFonts w:ascii="Times New Roman" w:hAnsi="Times New Roman"/>
          <w:sz w:val="24"/>
          <w:szCs w:val="24"/>
        </w:rPr>
        <w:t>ООО «МИЦ»</w:t>
      </w:r>
      <w:r w:rsidRPr="00313720">
        <w:rPr>
          <w:rFonts w:ascii="Times New Roman" w:hAnsi="Times New Roman"/>
          <w:sz w:val="24"/>
          <w:szCs w:val="24"/>
        </w:rPr>
        <w:t xml:space="preserve"> </w:t>
      </w:r>
    </w:p>
    <w:p w:rsidR="00E06957" w:rsidRPr="00DF6011" w:rsidRDefault="00DF6011" w:rsidP="00DF6011">
      <w:pPr>
        <w:spacing w:after="0" w:line="360" w:lineRule="auto"/>
        <w:ind w:left="-15" w:right="12"/>
        <w:jc w:val="right"/>
        <w:rPr>
          <w:rFonts w:ascii="Times New Roman" w:hAnsi="Times New Roman"/>
          <w:b/>
          <w:sz w:val="24"/>
          <w:szCs w:val="24"/>
        </w:rPr>
      </w:pPr>
      <w:r w:rsidRPr="00DF6011">
        <w:rPr>
          <w:rFonts w:ascii="Times New Roman" w:hAnsi="Times New Roman"/>
          <w:b/>
          <w:sz w:val="24"/>
          <w:szCs w:val="24"/>
        </w:rPr>
        <w:t>Таблица 14.</w:t>
      </w:r>
      <w:r>
        <w:rPr>
          <w:rFonts w:ascii="Times New Roman" w:hAnsi="Times New Roman"/>
          <w:b/>
          <w:sz w:val="24"/>
          <w:szCs w:val="24"/>
        </w:rPr>
        <w:t>3</w:t>
      </w:r>
      <w:r w:rsidRPr="00DF6011">
        <w:rPr>
          <w:rFonts w:ascii="Times New Roman" w:hAnsi="Times New Roman"/>
          <w:b/>
          <w:sz w:val="24"/>
          <w:szCs w:val="24"/>
        </w:rPr>
        <w:t xml:space="preserve"> </w:t>
      </w:r>
      <w:r w:rsidR="00E06957">
        <w:rPr>
          <w:sz w:val="28"/>
        </w:rPr>
        <w:t xml:space="preserve"> </w:t>
      </w:r>
    </w:p>
    <w:tbl>
      <w:tblPr>
        <w:tblW w:w="10369" w:type="dxa"/>
        <w:tblInd w:w="5" w:type="dxa"/>
        <w:tblCellMar>
          <w:top w:w="10" w:type="dxa"/>
          <w:left w:w="63" w:type="dxa"/>
          <w:right w:w="22" w:type="dxa"/>
        </w:tblCellMar>
        <w:tblLook w:val="04A0"/>
      </w:tblPr>
      <w:tblGrid>
        <w:gridCol w:w="625"/>
        <w:gridCol w:w="5954"/>
        <w:gridCol w:w="1559"/>
        <w:gridCol w:w="1063"/>
        <w:gridCol w:w="1168"/>
      </w:tblGrid>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Наименование показателя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Ид. измерения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202</w:t>
            </w:r>
            <w:r>
              <w:rPr>
                <w:rFonts w:ascii="Times New Roman" w:hAnsi="Times New Roman"/>
                <w:sz w:val="20"/>
                <w:szCs w:val="20"/>
              </w:rPr>
              <w:t>4</w:t>
            </w:r>
            <w:r w:rsidRPr="00313720">
              <w:rPr>
                <w:rFonts w:ascii="Times New Roman" w:hAnsi="Times New Roman"/>
                <w:sz w:val="20"/>
                <w:szCs w:val="20"/>
              </w:rPr>
              <w:t xml:space="preserve">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202</w:t>
            </w:r>
            <w:r>
              <w:rPr>
                <w:rFonts w:ascii="Times New Roman" w:hAnsi="Times New Roman"/>
                <w:sz w:val="20"/>
                <w:szCs w:val="20"/>
              </w:rPr>
              <w:t>5-2037</w:t>
            </w:r>
            <w:r w:rsidRPr="00313720">
              <w:rPr>
                <w:rFonts w:ascii="Times New Roman" w:hAnsi="Times New Roman"/>
                <w:sz w:val="20"/>
                <w:szCs w:val="20"/>
              </w:rPr>
              <w:t xml:space="preserve">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Общая отапливаемая площадь жилых зданий, в том числе: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тыс. кв.м.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8,349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8,349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Общая отапливаемая площадь общественно- деловых зданий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тыс. кв.м.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0,773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0,773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3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Тепловая нагрузка всего, в том числе: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1,049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1,049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3.1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В жилищном фонде, в том числе: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0,961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0,961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3.1.1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для целей отопления и вентиляции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0,961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0,961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3.1.2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для целей горячего водоснабжения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3.2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В общественно-деловом фонде, в том числе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0,088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0,088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3.2.1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для целей отопления и вентиляции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0,088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0,088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3.2.2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для целей горячего водоснабжения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4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Расход тепловой энергии, всего, в том числе: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2045,0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2045,0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4.1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В жилищном фонде, в том числе: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1809,1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1809,1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4.1.1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для целей отопления и вентиляции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1809,1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1809,1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4.1.2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для целей горячего водоснабжения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4.2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В общественно-деловом фонде, в том числе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235,9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235,9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4.2.1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для целей отопления и вентиляции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235,9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235,9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4.2.2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для целей горячего водоснабжения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5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Удельная тепловая нагрузка в жилищном фонде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ккал/ч/м</w:t>
            </w:r>
            <w:r w:rsidRPr="00313720">
              <w:rPr>
                <w:rFonts w:ascii="Times New Roman" w:hAnsi="Times New Roman"/>
                <w:sz w:val="20"/>
                <w:szCs w:val="20"/>
                <w:vertAlign w:val="superscript"/>
              </w:rPr>
              <w:t xml:space="preserve">2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126,8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126,8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6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Удельное теплопотребление тепловой энергии на отопление в жилищном фонде </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Гкал/м</w:t>
            </w:r>
            <w:r w:rsidRPr="00A672EE">
              <w:rPr>
                <w:rFonts w:ascii="Times New Roman" w:hAnsi="Times New Roman"/>
                <w:sz w:val="20"/>
                <w:szCs w:val="20"/>
                <w:vertAlign w:val="superscript"/>
              </w:rPr>
              <w:t>2</w:t>
            </w:r>
            <w:r w:rsidRPr="00313720">
              <w:rPr>
                <w:rFonts w:ascii="Times New Roman" w:hAnsi="Times New Roman"/>
                <w:sz w:val="20"/>
                <w:szCs w:val="20"/>
              </w:rPr>
              <w:t xml:space="preserve">/год </w:t>
            </w:r>
          </w:p>
        </w:tc>
        <w:tc>
          <w:tcPr>
            <w:tcW w:w="106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0,239 </w:t>
            </w:r>
          </w:p>
        </w:tc>
        <w:tc>
          <w:tcPr>
            <w:tcW w:w="11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0,239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7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Градус-сутки отопительного периода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vertAlign w:val="superscript"/>
              </w:rPr>
              <w:t>0</w:t>
            </w:r>
            <w:r w:rsidRPr="00313720">
              <w:rPr>
                <w:rFonts w:ascii="Times New Roman" w:hAnsi="Times New Roman"/>
                <w:sz w:val="20"/>
                <w:szCs w:val="20"/>
              </w:rPr>
              <w:t xml:space="preserve">С*сут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5050,4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5050,4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8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Удельное приведенное потребление тепловой энергии на отопление в жилищном фонде </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ккал/м</w:t>
            </w:r>
            <w:r w:rsidRPr="00313720">
              <w:rPr>
                <w:rFonts w:ascii="Times New Roman" w:hAnsi="Times New Roman"/>
                <w:sz w:val="20"/>
                <w:szCs w:val="20"/>
                <w:vertAlign w:val="superscript"/>
              </w:rPr>
              <w:t>2</w:t>
            </w:r>
            <w:r w:rsidRPr="00313720">
              <w:rPr>
                <w:rFonts w:ascii="Times New Roman" w:hAnsi="Times New Roman"/>
                <w:sz w:val="20"/>
                <w:szCs w:val="20"/>
              </w:rPr>
              <w:t>/(</w:t>
            </w:r>
            <w:r w:rsidRPr="00313720">
              <w:rPr>
                <w:rFonts w:ascii="Times New Roman" w:hAnsi="Times New Roman"/>
                <w:sz w:val="20"/>
                <w:szCs w:val="20"/>
                <w:vertAlign w:val="superscript"/>
              </w:rPr>
              <w:t>0</w:t>
            </w:r>
            <w:r w:rsidRPr="00313720">
              <w:rPr>
                <w:rFonts w:ascii="Times New Roman" w:hAnsi="Times New Roman"/>
                <w:sz w:val="20"/>
                <w:szCs w:val="20"/>
              </w:rPr>
              <w:t xml:space="preserve">С*сут) </w:t>
            </w:r>
          </w:p>
        </w:tc>
        <w:tc>
          <w:tcPr>
            <w:tcW w:w="106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47,28 </w:t>
            </w:r>
          </w:p>
        </w:tc>
        <w:tc>
          <w:tcPr>
            <w:tcW w:w="11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47,28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9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Удельная тепловая нагрузка в общественно-деловом фонде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ккал/ч/м</w:t>
            </w:r>
            <w:r w:rsidRPr="00A672EE">
              <w:rPr>
                <w:rFonts w:ascii="Times New Roman" w:hAnsi="Times New Roman"/>
                <w:sz w:val="20"/>
                <w:szCs w:val="20"/>
                <w:vertAlign w:val="superscript"/>
              </w:rPr>
              <w:t>2</w:t>
            </w:r>
            <w:r w:rsidRPr="00313720">
              <w:rPr>
                <w:rFonts w:ascii="Times New Roman" w:hAnsi="Times New Roman"/>
                <w:sz w:val="20"/>
                <w:szCs w:val="20"/>
              </w:rPr>
              <w:t xml:space="preserve">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114,0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114,0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10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Удельное приведенное потребление тепловой энергии на отопление в общественно-деловом фонде </w:t>
            </w:r>
          </w:p>
        </w:tc>
        <w:tc>
          <w:tcPr>
            <w:tcW w:w="155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715AFE">
            <w:pPr>
              <w:spacing w:after="0" w:line="240" w:lineRule="auto"/>
              <w:jc w:val="center"/>
              <w:rPr>
                <w:rFonts w:ascii="Times New Roman" w:hAnsi="Times New Roman"/>
                <w:sz w:val="20"/>
                <w:szCs w:val="20"/>
              </w:rPr>
            </w:pPr>
            <w:r w:rsidRPr="00313720">
              <w:rPr>
                <w:rFonts w:ascii="Times New Roman" w:hAnsi="Times New Roman"/>
                <w:sz w:val="20"/>
                <w:szCs w:val="20"/>
              </w:rPr>
              <w:t>ккал/м</w:t>
            </w:r>
            <w:r w:rsidRPr="00313720">
              <w:rPr>
                <w:rFonts w:ascii="Times New Roman" w:hAnsi="Times New Roman"/>
                <w:sz w:val="20"/>
                <w:szCs w:val="20"/>
                <w:vertAlign w:val="superscript"/>
              </w:rPr>
              <w:t>2</w:t>
            </w:r>
            <w:r w:rsidRPr="00313720">
              <w:rPr>
                <w:rFonts w:ascii="Times New Roman" w:hAnsi="Times New Roman"/>
                <w:sz w:val="20"/>
                <w:szCs w:val="20"/>
              </w:rPr>
              <w:t>/(</w:t>
            </w:r>
            <w:r w:rsidRPr="00313720">
              <w:rPr>
                <w:rFonts w:ascii="Times New Roman" w:hAnsi="Times New Roman"/>
                <w:sz w:val="20"/>
                <w:szCs w:val="20"/>
                <w:vertAlign w:val="superscript"/>
              </w:rPr>
              <w:t>0</w:t>
            </w:r>
            <w:r w:rsidRPr="00313720">
              <w:rPr>
                <w:rFonts w:ascii="Times New Roman" w:hAnsi="Times New Roman"/>
                <w:sz w:val="20"/>
                <w:szCs w:val="20"/>
              </w:rPr>
              <w:t xml:space="preserve">С*сут) </w:t>
            </w:r>
          </w:p>
        </w:tc>
        <w:tc>
          <w:tcPr>
            <w:tcW w:w="1063"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60,43 </w:t>
            </w:r>
          </w:p>
        </w:tc>
        <w:tc>
          <w:tcPr>
            <w:tcW w:w="11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60,43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11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Средняя плотность тепловой нагрузки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Гкал/ч/га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0,121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0,121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12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rPr>
                <w:rFonts w:ascii="Times New Roman" w:hAnsi="Times New Roman"/>
                <w:sz w:val="20"/>
                <w:szCs w:val="20"/>
              </w:rPr>
            </w:pPr>
            <w:r w:rsidRPr="00313720">
              <w:rPr>
                <w:rFonts w:ascii="Times New Roman" w:hAnsi="Times New Roman"/>
                <w:sz w:val="20"/>
                <w:szCs w:val="20"/>
              </w:rPr>
              <w:t xml:space="preserve">Средняя плотность расход тепловой энергии на отопление в жилищном фонде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Гкал/га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235,5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235,5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13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Средняя тепловая нагрузка на отопление на одного жителя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Гкал/чел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н/д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н/д </w:t>
            </w:r>
          </w:p>
        </w:tc>
      </w:tr>
      <w:tr w:rsidR="00313720" w:rsidRPr="00313720" w:rsidTr="00313720">
        <w:trPr>
          <w:trHeight w:val="20"/>
        </w:trPr>
        <w:tc>
          <w:tcPr>
            <w:tcW w:w="625"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14 </w:t>
            </w:r>
          </w:p>
        </w:tc>
        <w:tc>
          <w:tcPr>
            <w:tcW w:w="59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Средний расход тепловой энергии на отопление на одного жителя </w:t>
            </w:r>
          </w:p>
        </w:tc>
        <w:tc>
          <w:tcPr>
            <w:tcW w:w="155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Гкал/чел/год </w:t>
            </w:r>
          </w:p>
        </w:tc>
        <w:tc>
          <w:tcPr>
            <w:tcW w:w="1063"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н/д </w:t>
            </w:r>
          </w:p>
        </w:tc>
        <w:tc>
          <w:tcPr>
            <w:tcW w:w="1168"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н/д </w:t>
            </w:r>
          </w:p>
        </w:tc>
      </w:tr>
    </w:tbl>
    <w:p w:rsidR="00313720" w:rsidRDefault="00313720" w:rsidP="00313720">
      <w:pPr>
        <w:spacing w:after="0" w:line="360" w:lineRule="auto"/>
        <w:ind w:left="-17" w:right="11" w:firstLine="443"/>
        <w:jc w:val="both"/>
        <w:rPr>
          <w:rFonts w:ascii="Times New Roman" w:hAnsi="Times New Roman"/>
          <w:sz w:val="24"/>
          <w:szCs w:val="24"/>
        </w:rPr>
      </w:pPr>
    </w:p>
    <w:p w:rsidR="00E06957" w:rsidRPr="00313720" w:rsidRDefault="00E06957" w:rsidP="00313720">
      <w:pPr>
        <w:spacing w:after="0" w:line="360" w:lineRule="auto"/>
        <w:ind w:left="-17" w:right="11" w:firstLine="443"/>
        <w:jc w:val="both"/>
        <w:rPr>
          <w:rFonts w:ascii="Times New Roman" w:hAnsi="Times New Roman"/>
          <w:sz w:val="24"/>
          <w:szCs w:val="24"/>
        </w:rPr>
      </w:pPr>
      <w:r w:rsidRPr="00313720">
        <w:rPr>
          <w:rFonts w:ascii="Times New Roman" w:hAnsi="Times New Roman"/>
          <w:sz w:val="24"/>
          <w:szCs w:val="24"/>
        </w:rPr>
        <w:t xml:space="preserve">Индикаторы, характеризующие спрос на тепловую энергию и тепловую мощность в системе теплоснабжения Котельная ул. Производственная в зоне деятельности единой теплоснабжающей организации ООО «МИЦ» </w:t>
      </w:r>
    </w:p>
    <w:p w:rsidR="00E06957" w:rsidRPr="00DF6011" w:rsidRDefault="00E06957" w:rsidP="00E06957">
      <w:pPr>
        <w:spacing w:after="3" w:line="259" w:lineRule="auto"/>
        <w:ind w:left="10" w:right="12" w:hanging="10"/>
        <w:jc w:val="right"/>
        <w:rPr>
          <w:rFonts w:ascii="Times New Roman" w:hAnsi="Times New Roman"/>
          <w:b/>
          <w:sz w:val="24"/>
          <w:szCs w:val="24"/>
        </w:rPr>
      </w:pPr>
      <w:r w:rsidRPr="00DF6011">
        <w:rPr>
          <w:rFonts w:ascii="Times New Roman" w:hAnsi="Times New Roman"/>
          <w:b/>
          <w:sz w:val="24"/>
          <w:szCs w:val="24"/>
        </w:rPr>
        <w:lastRenderedPageBreak/>
        <w:t xml:space="preserve">Таблица </w:t>
      </w:r>
      <w:r w:rsidR="00DF6011" w:rsidRPr="00DF6011">
        <w:rPr>
          <w:rFonts w:ascii="Times New Roman" w:hAnsi="Times New Roman"/>
          <w:b/>
          <w:sz w:val="24"/>
          <w:szCs w:val="24"/>
        </w:rPr>
        <w:t>14.4</w:t>
      </w:r>
      <w:r w:rsidRPr="00DF6011">
        <w:rPr>
          <w:rFonts w:ascii="Times New Roman" w:hAnsi="Times New Roman"/>
          <w:b/>
          <w:sz w:val="24"/>
          <w:szCs w:val="24"/>
        </w:rPr>
        <w:t xml:space="preserve"> </w:t>
      </w:r>
    </w:p>
    <w:tbl>
      <w:tblPr>
        <w:tblW w:w="10168" w:type="dxa"/>
        <w:tblInd w:w="5" w:type="dxa"/>
        <w:tblCellMar>
          <w:top w:w="10" w:type="dxa"/>
          <w:left w:w="59" w:type="dxa"/>
          <w:right w:w="18" w:type="dxa"/>
        </w:tblCellMar>
        <w:tblLook w:val="04A0"/>
      </w:tblPr>
      <w:tblGrid>
        <w:gridCol w:w="727"/>
        <w:gridCol w:w="5564"/>
        <w:gridCol w:w="1769"/>
        <w:gridCol w:w="1054"/>
        <w:gridCol w:w="1054"/>
      </w:tblGrid>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w:t>
            </w:r>
          </w:p>
        </w:tc>
        <w:tc>
          <w:tcPr>
            <w:tcW w:w="556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Наименование показателя </w:t>
            </w:r>
          </w:p>
        </w:tc>
        <w:tc>
          <w:tcPr>
            <w:tcW w:w="17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rPr>
                <w:rFonts w:ascii="Times New Roman" w:hAnsi="Times New Roman"/>
                <w:sz w:val="20"/>
                <w:szCs w:val="20"/>
              </w:rPr>
            </w:pPr>
            <w:r w:rsidRPr="00313720">
              <w:rPr>
                <w:rFonts w:ascii="Times New Roman" w:hAnsi="Times New Roman"/>
                <w:sz w:val="20"/>
                <w:szCs w:val="20"/>
              </w:rPr>
              <w:t xml:space="preserve">Ид. измерения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2024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2025 -2037</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1</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Общая отапливаемая площадь жилых зданий, в том числе: </w:t>
            </w:r>
          </w:p>
        </w:tc>
        <w:tc>
          <w:tcPr>
            <w:tcW w:w="17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тыс. кв.м.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7,576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7,576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2</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Общая отапливаемая площадь общественно- деловых зданий </w:t>
            </w:r>
          </w:p>
        </w:tc>
        <w:tc>
          <w:tcPr>
            <w:tcW w:w="17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тыс. кв.м.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0,773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0,773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3</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Тепловая нагрузка всего, в том числе: </w:t>
            </w:r>
          </w:p>
        </w:tc>
        <w:tc>
          <w:tcPr>
            <w:tcW w:w="17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1,049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1,049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3.1</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В жилищном фонде, в том числе: </w:t>
            </w:r>
          </w:p>
        </w:tc>
        <w:tc>
          <w:tcPr>
            <w:tcW w:w="17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0,961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0,961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3.1.1</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для целей отопления и вентиляции </w:t>
            </w:r>
          </w:p>
        </w:tc>
        <w:tc>
          <w:tcPr>
            <w:tcW w:w="17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0,961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0,961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3.1.2</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для целей горячего водоснабжения </w:t>
            </w:r>
          </w:p>
        </w:tc>
        <w:tc>
          <w:tcPr>
            <w:tcW w:w="17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3.2</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В общественно-деловом фонде, в том числе </w:t>
            </w:r>
          </w:p>
        </w:tc>
        <w:tc>
          <w:tcPr>
            <w:tcW w:w="17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0,088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0,088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3.2.1</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для целей отопления и вентиляции </w:t>
            </w:r>
          </w:p>
        </w:tc>
        <w:tc>
          <w:tcPr>
            <w:tcW w:w="17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0,088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0,088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3.2.2</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для целей горячего водоснабжения </w:t>
            </w:r>
          </w:p>
        </w:tc>
        <w:tc>
          <w:tcPr>
            <w:tcW w:w="17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4</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Расход тепловой энергии, всего, в том числе: </w:t>
            </w:r>
          </w:p>
        </w:tc>
        <w:tc>
          <w:tcPr>
            <w:tcW w:w="17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2045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2045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4.1</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В жилищном фонде, в том числе: </w:t>
            </w:r>
          </w:p>
        </w:tc>
        <w:tc>
          <w:tcPr>
            <w:tcW w:w="17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1809,1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1809,1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4.1.1</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для целей отопления и вентиляции </w:t>
            </w:r>
          </w:p>
        </w:tc>
        <w:tc>
          <w:tcPr>
            <w:tcW w:w="17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1809,1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1809,1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4.1.2</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для целей горячего водоснабжения </w:t>
            </w:r>
          </w:p>
        </w:tc>
        <w:tc>
          <w:tcPr>
            <w:tcW w:w="17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4.2</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В общественно-деловом фонде, в том числе </w:t>
            </w:r>
          </w:p>
        </w:tc>
        <w:tc>
          <w:tcPr>
            <w:tcW w:w="17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235,9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235,9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4.2.1</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для целей отопления и вентиляции </w:t>
            </w:r>
          </w:p>
        </w:tc>
        <w:tc>
          <w:tcPr>
            <w:tcW w:w="17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235,9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235,9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4.2.2</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для целей горячего водоснабжения </w:t>
            </w:r>
          </w:p>
        </w:tc>
        <w:tc>
          <w:tcPr>
            <w:tcW w:w="17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5</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Удельная тепловая нагрузка в жилищном фонде </w:t>
            </w:r>
          </w:p>
        </w:tc>
        <w:tc>
          <w:tcPr>
            <w:tcW w:w="17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ккал/ч/м</w:t>
            </w:r>
            <w:r w:rsidRPr="00A672EE">
              <w:rPr>
                <w:rFonts w:ascii="Times New Roman" w:hAnsi="Times New Roman"/>
                <w:sz w:val="20"/>
                <w:szCs w:val="20"/>
                <w:vertAlign w:val="superscript"/>
              </w:rPr>
              <w:t>2</w:t>
            </w:r>
            <w:r w:rsidRPr="00313720">
              <w:rPr>
                <w:rFonts w:ascii="Times New Roman" w:hAnsi="Times New Roman"/>
                <w:sz w:val="20"/>
                <w:szCs w:val="20"/>
              </w:rPr>
              <w:t xml:space="preserve">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126,84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126,84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6</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Удельное теплопотребление тепловой энергии на отопление в жилищном фонде </w:t>
            </w:r>
          </w:p>
        </w:tc>
        <w:tc>
          <w:tcPr>
            <w:tcW w:w="17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Гкал/м</w:t>
            </w:r>
            <w:r w:rsidRPr="00A672EE">
              <w:rPr>
                <w:rFonts w:ascii="Times New Roman" w:hAnsi="Times New Roman"/>
                <w:sz w:val="20"/>
                <w:szCs w:val="20"/>
                <w:vertAlign w:val="superscript"/>
              </w:rPr>
              <w:t>2</w:t>
            </w:r>
            <w:r w:rsidRPr="00313720">
              <w:rPr>
                <w:rFonts w:ascii="Times New Roman" w:hAnsi="Times New Roman"/>
                <w:sz w:val="20"/>
                <w:szCs w:val="20"/>
              </w:rPr>
              <w:t xml:space="preserve">/год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0,239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0,239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7</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Градус-сутки отопительного периода </w:t>
            </w:r>
          </w:p>
        </w:tc>
        <w:tc>
          <w:tcPr>
            <w:tcW w:w="17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A672EE">
              <w:rPr>
                <w:rFonts w:ascii="Times New Roman" w:hAnsi="Times New Roman"/>
                <w:sz w:val="20"/>
                <w:szCs w:val="20"/>
                <w:vertAlign w:val="superscript"/>
              </w:rPr>
              <w:t>0</w:t>
            </w:r>
            <w:r w:rsidRPr="00313720">
              <w:rPr>
                <w:rFonts w:ascii="Times New Roman" w:hAnsi="Times New Roman"/>
                <w:sz w:val="20"/>
                <w:szCs w:val="20"/>
              </w:rPr>
              <w:t xml:space="preserve">С*сут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5050,4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5050,4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8</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Удельное приведенное потребление тепловой энергии на отопление в жилищном фонде </w:t>
            </w:r>
          </w:p>
        </w:tc>
        <w:tc>
          <w:tcPr>
            <w:tcW w:w="17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rPr>
                <w:rFonts w:ascii="Times New Roman" w:hAnsi="Times New Roman"/>
                <w:sz w:val="20"/>
                <w:szCs w:val="20"/>
              </w:rPr>
            </w:pPr>
            <w:r w:rsidRPr="00313720">
              <w:rPr>
                <w:rFonts w:ascii="Times New Roman" w:hAnsi="Times New Roman"/>
                <w:sz w:val="20"/>
                <w:szCs w:val="20"/>
              </w:rPr>
              <w:t>ккал/м</w:t>
            </w:r>
            <w:r w:rsidRPr="00A672EE">
              <w:rPr>
                <w:rFonts w:ascii="Times New Roman" w:hAnsi="Times New Roman"/>
                <w:sz w:val="20"/>
                <w:szCs w:val="20"/>
                <w:vertAlign w:val="superscript"/>
              </w:rPr>
              <w:t>2</w:t>
            </w:r>
            <w:r w:rsidRPr="00313720">
              <w:rPr>
                <w:rFonts w:ascii="Times New Roman" w:hAnsi="Times New Roman"/>
                <w:sz w:val="20"/>
                <w:szCs w:val="20"/>
              </w:rPr>
              <w:t>/(</w:t>
            </w:r>
            <w:r w:rsidRPr="00A672EE">
              <w:rPr>
                <w:rFonts w:ascii="Times New Roman" w:hAnsi="Times New Roman"/>
                <w:sz w:val="20"/>
                <w:szCs w:val="20"/>
                <w:vertAlign w:val="superscript"/>
              </w:rPr>
              <w:t>0</w:t>
            </w:r>
            <w:r w:rsidRPr="00313720">
              <w:rPr>
                <w:rFonts w:ascii="Times New Roman" w:hAnsi="Times New Roman"/>
                <w:sz w:val="20"/>
                <w:szCs w:val="20"/>
              </w:rPr>
              <w:t xml:space="preserve">С*сут)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47,28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47,28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9</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Удельная тепловая нагрузка в общественноделовом фонде </w:t>
            </w:r>
          </w:p>
        </w:tc>
        <w:tc>
          <w:tcPr>
            <w:tcW w:w="17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ккал/ч/м</w:t>
            </w:r>
            <w:r w:rsidRPr="00A672EE">
              <w:rPr>
                <w:rFonts w:ascii="Times New Roman" w:hAnsi="Times New Roman"/>
                <w:sz w:val="20"/>
                <w:szCs w:val="20"/>
                <w:vertAlign w:val="superscript"/>
              </w:rPr>
              <w:t>2</w:t>
            </w:r>
            <w:r w:rsidRPr="00313720">
              <w:rPr>
                <w:rFonts w:ascii="Times New Roman" w:hAnsi="Times New Roman"/>
                <w:sz w:val="20"/>
                <w:szCs w:val="20"/>
              </w:rPr>
              <w:t xml:space="preserve">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113,84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113,84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10</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Удельное приведенное потребление тепловой энергии на отопление в общественно-деловом </w:t>
            </w:r>
          </w:p>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фонде </w:t>
            </w:r>
          </w:p>
        </w:tc>
        <w:tc>
          <w:tcPr>
            <w:tcW w:w="17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rPr>
                <w:rFonts w:ascii="Times New Roman" w:hAnsi="Times New Roman"/>
                <w:sz w:val="20"/>
                <w:szCs w:val="20"/>
              </w:rPr>
            </w:pPr>
            <w:r w:rsidRPr="00313720">
              <w:rPr>
                <w:rFonts w:ascii="Times New Roman" w:hAnsi="Times New Roman"/>
                <w:sz w:val="20"/>
                <w:szCs w:val="20"/>
              </w:rPr>
              <w:t>ккал/м</w:t>
            </w:r>
            <w:r w:rsidRPr="00A672EE">
              <w:rPr>
                <w:rFonts w:ascii="Times New Roman" w:hAnsi="Times New Roman"/>
                <w:sz w:val="20"/>
                <w:szCs w:val="20"/>
                <w:vertAlign w:val="superscript"/>
              </w:rPr>
              <w:t>2</w:t>
            </w:r>
            <w:r w:rsidRPr="00313720">
              <w:rPr>
                <w:rFonts w:ascii="Times New Roman" w:hAnsi="Times New Roman"/>
                <w:sz w:val="20"/>
                <w:szCs w:val="20"/>
              </w:rPr>
              <w:t>/(</w:t>
            </w:r>
            <w:r w:rsidRPr="00A672EE">
              <w:rPr>
                <w:rFonts w:ascii="Times New Roman" w:hAnsi="Times New Roman"/>
                <w:sz w:val="20"/>
                <w:szCs w:val="20"/>
                <w:vertAlign w:val="superscript"/>
              </w:rPr>
              <w:t>0</w:t>
            </w:r>
            <w:r w:rsidRPr="00313720">
              <w:rPr>
                <w:rFonts w:ascii="Times New Roman" w:hAnsi="Times New Roman"/>
                <w:sz w:val="20"/>
                <w:szCs w:val="20"/>
              </w:rPr>
              <w:t xml:space="preserve">С*сут)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60,43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60,43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11</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Средняя плотность тепловой нагрузки </w:t>
            </w:r>
          </w:p>
        </w:tc>
        <w:tc>
          <w:tcPr>
            <w:tcW w:w="1769"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Гкал/ч/га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0,121 </w:t>
            </w:r>
          </w:p>
        </w:tc>
        <w:tc>
          <w:tcPr>
            <w:tcW w:w="105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0,121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12</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Средняя плотность расход тепловой энергии на отопление в жилищном фонде </w:t>
            </w:r>
          </w:p>
        </w:tc>
        <w:tc>
          <w:tcPr>
            <w:tcW w:w="17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Гкал/га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235,33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235,33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13</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Средняя тепловая нагрузка на отопление на одного жителя </w:t>
            </w:r>
          </w:p>
        </w:tc>
        <w:tc>
          <w:tcPr>
            <w:tcW w:w="17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Гкал/чел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н/д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н/д </w:t>
            </w:r>
          </w:p>
        </w:tc>
      </w:tr>
      <w:tr w:rsidR="00313720" w:rsidRPr="00313720" w:rsidTr="00313720">
        <w:trPr>
          <w:trHeight w:val="20"/>
        </w:trPr>
        <w:tc>
          <w:tcPr>
            <w:tcW w:w="727"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14</w:t>
            </w:r>
          </w:p>
        </w:tc>
        <w:tc>
          <w:tcPr>
            <w:tcW w:w="5564" w:type="dxa"/>
            <w:tcBorders>
              <w:top w:val="single" w:sz="3" w:space="0" w:color="000000"/>
              <w:left w:val="single" w:sz="3" w:space="0" w:color="000000"/>
              <w:bottom w:val="single" w:sz="3" w:space="0" w:color="000000"/>
              <w:right w:val="single" w:sz="3" w:space="0" w:color="000000"/>
            </w:tcBorders>
            <w:shd w:val="clear" w:color="auto" w:fill="auto"/>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Средний расход тепловой энергии на отопление на одного жителя </w:t>
            </w:r>
          </w:p>
        </w:tc>
        <w:tc>
          <w:tcPr>
            <w:tcW w:w="1769"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Гкал/чел/год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н/д </w:t>
            </w:r>
          </w:p>
        </w:tc>
        <w:tc>
          <w:tcPr>
            <w:tcW w:w="1054" w:type="dxa"/>
            <w:tcBorders>
              <w:top w:val="single" w:sz="3" w:space="0" w:color="000000"/>
              <w:left w:val="single" w:sz="3" w:space="0" w:color="000000"/>
              <w:bottom w:val="single" w:sz="3" w:space="0" w:color="000000"/>
              <w:right w:val="single" w:sz="3" w:space="0" w:color="000000"/>
            </w:tcBorders>
            <w:shd w:val="clear" w:color="auto" w:fill="auto"/>
            <w:vAlign w:val="center"/>
          </w:tcPr>
          <w:p w:rsidR="00313720" w:rsidRPr="00313720" w:rsidRDefault="00313720" w:rsidP="00313720">
            <w:pPr>
              <w:spacing w:after="0" w:line="240" w:lineRule="auto"/>
              <w:jc w:val="center"/>
              <w:rPr>
                <w:rFonts w:ascii="Times New Roman" w:hAnsi="Times New Roman"/>
                <w:sz w:val="20"/>
                <w:szCs w:val="20"/>
              </w:rPr>
            </w:pPr>
            <w:r w:rsidRPr="00313720">
              <w:rPr>
                <w:rFonts w:ascii="Times New Roman" w:hAnsi="Times New Roman"/>
                <w:sz w:val="20"/>
                <w:szCs w:val="20"/>
              </w:rPr>
              <w:t xml:space="preserve">н/д </w:t>
            </w:r>
          </w:p>
        </w:tc>
      </w:tr>
    </w:tbl>
    <w:p w:rsidR="00313720" w:rsidRPr="00491F55" w:rsidRDefault="00313720" w:rsidP="00491F55">
      <w:pPr>
        <w:spacing w:after="0" w:line="360" w:lineRule="auto"/>
        <w:ind w:left="-17" w:right="11" w:firstLine="442"/>
        <w:jc w:val="both"/>
        <w:rPr>
          <w:rFonts w:ascii="Times New Roman" w:hAnsi="Times New Roman"/>
          <w:sz w:val="24"/>
          <w:szCs w:val="24"/>
        </w:rPr>
      </w:pPr>
    </w:p>
    <w:p w:rsidR="00E06957" w:rsidRPr="00DF6011" w:rsidRDefault="00E06957" w:rsidP="00491F55">
      <w:pPr>
        <w:spacing w:after="0" w:line="360" w:lineRule="auto"/>
        <w:ind w:left="-17" w:right="11" w:firstLine="442"/>
        <w:jc w:val="both"/>
        <w:rPr>
          <w:rFonts w:ascii="Times New Roman" w:hAnsi="Times New Roman"/>
          <w:b/>
          <w:sz w:val="24"/>
          <w:szCs w:val="24"/>
        </w:rPr>
      </w:pPr>
      <w:r w:rsidRPr="00491F55">
        <w:rPr>
          <w:rFonts w:ascii="Times New Roman" w:hAnsi="Times New Roman"/>
          <w:sz w:val="24"/>
          <w:szCs w:val="24"/>
        </w:rPr>
        <w:t>Индикаторы, характеризующие динамику функционирования источников тепловой энергии в системе теплоснабжения Котельная ул. Производственная в зоне деятельности единой теплоснабжающей организации ООО «МИЦ»</w:t>
      </w:r>
      <w:r w:rsidR="00DF6011">
        <w:rPr>
          <w:rFonts w:ascii="Times New Roman" w:hAnsi="Times New Roman"/>
          <w:sz w:val="24"/>
          <w:szCs w:val="24"/>
        </w:rPr>
        <w:t>.</w:t>
      </w:r>
      <w:r w:rsidRPr="00491F55">
        <w:rPr>
          <w:rFonts w:ascii="Times New Roman" w:hAnsi="Times New Roman"/>
          <w:sz w:val="24"/>
          <w:szCs w:val="24"/>
        </w:rPr>
        <w:t xml:space="preserve"> </w:t>
      </w:r>
    </w:p>
    <w:p w:rsidR="00E06957" w:rsidRPr="00DF6011" w:rsidRDefault="00E06957" w:rsidP="00E06957">
      <w:pPr>
        <w:spacing w:after="3" w:line="259" w:lineRule="auto"/>
        <w:ind w:left="10" w:right="12" w:hanging="10"/>
        <w:jc w:val="right"/>
        <w:rPr>
          <w:rFonts w:ascii="Times New Roman" w:hAnsi="Times New Roman"/>
          <w:b/>
          <w:sz w:val="24"/>
          <w:szCs w:val="24"/>
        </w:rPr>
      </w:pPr>
      <w:r w:rsidRPr="00DF6011">
        <w:rPr>
          <w:rFonts w:ascii="Times New Roman" w:hAnsi="Times New Roman"/>
          <w:b/>
          <w:sz w:val="24"/>
          <w:szCs w:val="24"/>
        </w:rPr>
        <w:t xml:space="preserve">Таблица </w:t>
      </w:r>
      <w:r w:rsidR="00DF6011" w:rsidRPr="00DF6011">
        <w:rPr>
          <w:rFonts w:ascii="Times New Roman" w:hAnsi="Times New Roman"/>
          <w:b/>
          <w:sz w:val="24"/>
          <w:szCs w:val="24"/>
        </w:rPr>
        <w:t>14.4</w:t>
      </w:r>
    </w:p>
    <w:tbl>
      <w:tblPr>
        <w:tblW w:w="9519" w:type="dxa"/>
        <w:tblInd w:w="5" w:type="dxa"/>
        <w:tblCellMar>
          <w:top w:w="10" w:type="dxa"/>
          <w:left w:w="39" w:type="dxa"/>
          <w:right w:w="0" w:type="dxa"/>
        </w:tblCellMar>
        <w:tblLook w:val="04A0"/>
      </w:tblPr>
      <w:tblGrid>
        <w:gridCol w:w="391"/>
        <w:gridCol w:w="5396"/>
        <w:gridCol w:w="1610"/>
        <w:gridCol w:w="1061"/>
        <w:gridCol w:w="1061"/>
      </w:tblGrid>
      <w:tr w:rsidR="00491F55" w:rsidRPr="00A672EE" w:rsidTr="00491F55">
        <w:trPr>
          <w:trHeight w:val="20"/>
        </w:trPr>
        <w:tc>
          <w:tcPr>
            <w:tcW w:w="39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left="30"/>
              <w:rPr>
                <w:rFonts w:ascii="Times New Roman" w:hAnsi="Times New Roman"/>
                <w:sz w:val="20"/>
                <w:szCs w:val="20"/>
              </w:rPr>
            </w:pPr>
            <w:r w:rsidRPr="00A672EE">
              <w:rPr>
                <w:rFonts w:ascii="Times New Roman" w:hAnsi="Times New Roman"/>
                <w:sz w:val="20"/>
                <w:szCs w:val="20"/>
              </w:rPr>
              <w:t xml:space="preserve">№ </w:t>
            </w:r>
          </w:p>
        </w:tc>
        <w:tc>
          <w:tcPr>
            <w:tcW w:w="5396"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8"/>
              <w:jc w:val="center"/>
              <w:rPr>
                <w:rFonts w:ascii="Times New Roman" w:hAnsi="Times New Roman"/>
                <w:sz w:val="20"/>
                <w:szCs w:val="20"/>
              </w:rPr>
            </w:pPr>
            <w:r w:rsidRPr="00A672EE">
              <w:rPr>
                <w:rFonts w:ascii="Times New Roman" w:hAnsi="Times New Roman"/>
                <w:sz w:val="20"/>
                <w:szCs w:val="20"/>
              </w:rPr>
              <w:t xml:space="preserve">Наименование показателя </w:t>
            </w:r>
          </w:p>
        </w:tc>
        <w:tc>
          <w:tcPr>
            <w:tcW w:w="1610"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left="55"/>
              <w:rPr>
                <w:rFonts w:ascii="Times New Roman" w:hAnsi="Times New Roman"/>
                <w:sz w:val="20"/>
                <w:szCs w:val="20"/>
              </w:rPr>
            </w:pPr>
            <w:r w:rsidRPr="00A672EE">
              <w:rPr>
                <w:rFonts w:ascii="Times New Roman" w:hAnsi="Times New Roman"/>
                <w:sz w:val="20"/>
                <w:szCs w:val="20"/>
              </w:rPr>
              <w:t xml:space="preserve">Ид. измерения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5"/>
              <w:jc w:val="center"/>
              <w:rPr>
                <w:rFonts w:ascii="Times New Roman" w:hAnsi="Times New Roman"/>
                <w:sz w:val="20"/>
                <w:szCs w:val="20"/>
              </w:rPr>
            </w:pPr>
            <w:r w:rsidRPr="00A672EE">
              <w:rPr>
                <w:rFonts w:ascii="Times New Roman" w:hAnsi="Times New Roman"/>
                <w:sz w:val="20"/>
                <w:szCs w:val="20"/>
              </w:rPr>
              <w:t xml:space="preserve">2024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9"/>
              <w:jc w:val="center"/>
              <w:rPr>
                <w:rFonts w:ascii="Times New Roman" w:hAnsi="Times New Roman"/>
                <w:sz w:val="20"/>
                <w:szCs w:val="20"/>
              </w:rPr>
            </w:pPr>
            <w:r w:rsidRPr="00A672EE">
              <w:rPr>
                <w:rFonts w:ascii="Times New Roman" w:hAnsi="Times New Roman"/>
                <w:sz w:val="20"/>
                <w:szCs w:val="20"/>
              </w:rPr>
              <w:t>2025</w:t>
            </w:r>
            <w:r>
              <w:rPr>
                <w:rFonts w:ascii="Times New Roman" w:hAnsi="Times New Roman"/>
                <w:sz w:val="20"/>
                <w:szCs w:val="20"/>
              </w:rPr>
              <w:t>-2037</w:t>
            </w:r>
            <w:r w:rsidRPr="00A672EE">
              <w:rPr>
                <w:rFonts w:ascii="Times New Roman" w:hAnsi="Times New Roman"/>
                <w:sz w:val="20"/>
                <w:szCs w:val="20"/>
              </w:rPr>
              <w:t xml:space="preserve"> </w:t>
            </w:r>
          </w:p>
        </w:tc>
      </w:tr>
      <w:tr w:rsidR="00491F55" w:rsidRPr="00A672EE" w:rsidTr="00491F55">
        <w:trPr>
          <w:trHeight w:val="20"/>
        </w:trPr>
        <w:tc>
          <w:tcPr>
            <w:tcW w:w="39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left="67"/>
              <w:rPr>
                <w:rFonts w:ascii="Times New Roman" w:hAnsi="Times New Roman"/>
                <w:sz w:val="20"/>
                <w:szCs w:val="20"/>
              </w:rPr>
            </w:pPr>
            <w:r w:rsidRPr="00A672EE">
              <w:rPr>
                <w:rFonts w:ascii="Times New Roman" w:hAnsi="Times New Roman"/>
                <w:sz w:val="20"/>
                <w:szCs w:val="20"/>
              </w:rPr>
              <w:t xml:space="preserve">1 </w:t>
            </w:r>
          </w:p>
        </w:tc>
        <w:tc>
          <w:tcPr>
            <w:tcW w:w="5396"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7"/>
              <w:jc w:val="center"/>
              <w:rPr>
                <w:rFonts w:ascii="Times New Roman" w:hAnsi="Times New Roman"/>
                <w:sz w:val="20"/>
                <w:szCs w:val="20"/>
              </w:rPr>
            </w:pPr>
            <w:r w:rsidRPr="00A672EE">
              <w:rPr>
                <w:rFonts w:ascii="Times New Roman" w:hAnsi="Times New Roman"/>
                <w:sz w:val="20"/>
                <w:szCs w:val="20"/>
              </w:rPr>
              <w:t xml:space="preserve">Установленная тепловая мощность котельной </w:t>
            </w:r>
          </w:p>
        </w:tc>
        <w:tc>
          <w:tcPr>
            <w:tcW w:w="1610"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40"/>
              <w:jc w:val="center"/>
              <w:rPr>
                <w:rFonts w:ascii="Times New Roman" w:hAnsi="Times New Roman"/>
                <w:sz w:val="20"/>
                <w:szCs w:val="20"/>
              </w:rPr>
            </w:pPr>
            <w:r w:rsidRPr="00A672EE">
              <w:rPr>
                <w:rFonts w:ascii="Times New Roman" w:hAnsi="Times New Roman"/>
                <w:sz w:val="20"/>
                <w:szCs w:val="20"/>
              </w:rPr>
              <w:t xml:space="preserve">Гкал/ч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3"/>
              <w:jc w:val="center"/>
              <w:rPr>
                <w:rFonts w:ascii="Times New Roman" w:hAnsi="Times New Roman"/>
                <w:sz w:val="20"/>
                <w:szCs w:val="20"/>
              </w:rPr>
            </w:pPr>
            <w:r w:rsidRPr="00A672EE">
              <w:rPr>
                <w:rFonts w:ascii="Times New Roman" w:hAnsi="Times New Roman"/>
                <w:sz w:val="20"/>
                <w:szCs w:val="20"/>
              </w:rPr>
              <w:t xml:space="preserve">1,548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6"/>
              <w:jc w:val="center"/>
              <w:rPr>
                <w:rFonts w:ascii="Times New Roman" w:hAnsi="Times New Roman"/>
                <w:sz w:val="20"/>
                <w:szCs w:val="20"/>
              </w:rPr>
            </w:pPr>
            <w:r w:rsidRPr="00A672EE">
              <w:rPr>
                <w:rFonts w:ascii="Times New Roman" w:hAnsi="Times New Roman"/>
                <w:sz w:val="20"/>
                <w:szCs w:val="20"/>
              </w:rPr>
              <w:t xml:space="preserve">1,548 </w:t>
            </w:r>
          </w:p>
        </w:tc>
      </w:tr>
      <w:tr w:rsidR="00491F55" w:rsidRPr="00A672EE" w:rsidTr="00491F55">
        <w:trPr>
          <w:trHeight w:val="20"/>
        </w:trPr>
        <w:tc>
          <w:tcPr>
            <w:tcW w:w="39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left="67"/>
              <w:rPr>
                <w:rFonts w:ascii="Times New Roman" w:hAnsi="Times New Roman"/>
                <w:sz w:val="20"/>
                <w:szCs w:val="20"/>
              </w:rPr>
            </w:pPr>
            <w:r w:rsidRPr="00A672EE">
              <w:rPr>
                <w:rFonts w:ascii="Times New Roman" w:hAnsi="Times New Roman"/>
                <w:sz w:val="20"/>
                <w:szCs w:val="20"/>
              </w:rPr>
              <w:t xml:space="preserve">2 </w:t>
            </w:r>
          </w:p>
        </w:tc>
        <w:tc>
          <w:tcPr>
            <w:tcW w:w="5396"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40"/>
              <w:jc w:val="center"/>
              <w:rPr>
                <w:rFonts w:ascii="Times New Roman" w:hAnsi="Times New Roman"/>
                <w:sz w:val="20"/>
                <w:szCs w:val="20"/>
              </w:rPr>
            </w:pPr>
            <w:r w:rsidRPr="00A672EE">
              <w:rPr>
                <w:rFonts w:ascii="Times New Roman" w:hAnsi="Times New Roman"/>
                <w:sz w:val="20"/>
                <w:szCs w:val="20"/>
              </w:rPr>
              <w:t xml:space="preserve">Присоединенная тепловая нагрузка на коллекторах </w:t>
            </w:r>
          </w:p>
        </w:tc>
        <w:tc>
          <w:tcPr>
            <w:tcW w:w="1610"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40"/>
              <w:jc w:val="center"/>
              <w:rPr>
                <w:rFonts w:ascii="Times New Roman" w:hAnsi="Times New Roman"/>
                <w:sz w:val="20"/>
                <w:szCs w:val="20"/>
              </w:rPr>
            </w:pPr>
            <w:r w:rsidRPr="00A672EE">
              <w:rPr>
                <w:rFonts w:ascii="Times New Roman" w:hAnsi="Times New Roman"/>
                <w:sz w:val="20"/>
                <w:szCs w:val="20"/>
              </w:rPr>
              <w:t xml:space="preserve">Гкал/ч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3"/>
              <w:jc w:val="center"/>
              <w:rPr>
                <w:rFonts w:ascii="Times New Roman" w:hAnsi="Times New Roman"/>
                <w:sz w:val="20"/>
                <w:szCs w:val="20"/>
              </w:rPr>
            </w:pPr>
            <w:r w:rsidRPr="00A672EE">
              <w:rPr>
                <w:rFonts w:ascii="Times New Roman" w:hAnsi="Times New Roman"/>
                <w:sz w:val="20"/>
                <w:szCs w:val="20"/>
              </w:rPr>
              <w:t xml:space="preserve">1,116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6"/>
              <w:jc w:val="center"/>
              <w:rPr>
                <w:rFonts w:ascii="Times New Roman" w:hAnsi="Times New Roman"/>
                <w:sz w:val="20"/>
                <w:szCs w:val="20"/>
              </w:rPr>
            </w:pPr>
            <w:r w:rsidRPr="00A672EE">
              <w:rPr>
                <w:rFonts w:ascii="Times New Roman" w:hAnsi="Times New Roman"/>
                <w:sz w:val="20"/>
                <w:szCs w:val="20"/>
              </w:rPr>
              <w:t xml:space="preserve">1,116 </w:t>
            </w:r>
          </w:p>
        </w:tc>
      </w:tr>
      <w:tr w:rsidR="00491F55" w:rsidRPr="00A672EE" w:rsidTr="00491F55">
        <w:trPr>
          <w:trHeight w:val="20"/>
        </w:trPr>
        <w:tc>
          <w:tcPr>
            <w:tcW w:w="39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left="67"/>
              <w:rPr>
                <w:rFonts w:ascii="Times New Roman" w:hAnsi="Times New Roman"/>
                <w:sz w:val="20"/>
                <w:szCs w:val="20"/>
              </w:rPr>
            </w:pPr>
            <w:r w:rsidRPr="00A672EE">
              <w:rPr>
                <w:rFonts w:ascii="Times New Roman" w:hAnsi="Times New Roman"/>
                <w:sz w:val="20"/>
                <w:szCs w:val="20"/>
              </w:rPr>
              <w:t xml:space="preserve">3 </w:t>
            </w:r>
          </w:p>
        </w:tc>
        <w:tc>
          <w:tcPr>
            <w:tcW w:w="5396"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8"/>
              <w:jc w:val="center"/>
              <w:rPr>
                <w:rFonts w:ascii="Times New Roman" w:hAnsi="Times New Roman"/>
                <w:sz w:val="20"/>
                <w:szCs w:val="20"/>
              </w:rPr>
            </w:pPr>
            <w:r w:rsidRPr="00A672EE">
              <w:rPr>
                <w:rFonts w:ascii="Times New Roman" w:hAnsi="Times New Roman"/>
                <w:sz w:val="20"/>
                <w:szCs w:val="20"/>
              </w:rPr>
              <w:t xml:space="preserve">Доля резерва тепловой мощности </w:t>
            </w:r>
          </w:p>
        </w:tc>
        <w:tc>
          <w:tcPr>
            <w:tcW w:w="1610"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40"/>
              <w:jc w:val="center"/>
              <w:rPr>
                <w:rFonts w:ascii="Times New Roman" w:hAnsi="Times New Roman"/>
                <w:sz w:val="20"/>
                <w:szCs w:val="20"/>
              </w:rPr>
            </w:pPr>
            <w:r w:rsidRPr="00A672EE">
              <w:rPr>
                <w:rFonts w:ascii="Times New Roman" w:hAnsi="Times New Roman"/>
                <w:sz w:val="20"/>
                <w:szCs w:val="20"/>
              </w:rPr>
              <w:t xml:space="preserve">%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3"/>
              <w:jc w:val="center"/>
              <w:rPr>
                <w:rFonts w:ascii="Times New Roman" w:hAnsi="Times New Roman"/>
                <w:sz w:val="20"/>
                <w:szCs w:val="20"/>
              </w:rPr>
            </w:pPr>
            <w:r w:rsidRPr="00A672EE">
              <w:rPr>
                <w:rFonts w:ascii="Times New Roman" w:hAnsi="Times New Roman"/>
                <w:sz w:val="20"/>
                <w:szCs w:val="20"/>
              </w:rPr>
              <w:t xml:space="preserve">13,8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6"/>
              <w:jc w:val="center"/>
              <w:rPr>
                <w:rFonts w:ascii="Times New Roman" w:hAnsi="Times New Roman"/>
                <w:sz w:val="20"/>
                <w:szCs w:val="20"/>
              </w:rPr>
            </w:pPr>
            <w:r w:rsidRPr="00A672EE">
              <w:rPr>
                <w:rFonts w:ascii="Times New Roman" w:hAnsi="Times New Roman"/>
                <w:sz w:val="20"/>
                <w:szCs w:val="20"/>
              </w:rPr>
              <w:t xml:space="preserve">13,8 </w:t>
            </w:r>
          </w:p>
        </w:tc>
      </w:tr>
      <w:tr w:rsidR="00491F55" w:rsidRPr="00A672EE" w:rsidTr="00491F55">
        <w:trPr>
          <w:trHeight w:val="20"/>
        </w:trPr>
        <w:tc>
          <w:tcPr>
            <w:tcW w:w="39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left="67"/>
              <w:rPr>
                <w:rFonts w:ascii="Times New Roman" w:hAnsi="Times New Roman"/>
                <w:sz w:val="20"/>
                <w:szCs w:val="20"/>
              </w:rPr>
            </w:pPr>
            <w:r w:rsidRPr="00A672EE">
              <w:rPr>
                <w:rFonts w:ascii="Times New Roman" w:hAnsi="Times New Roman"/>
                <w:sz w:val="20"/>
                <w:szCs w:val="20"/>
              </w:rPr>
              <w:t xml:space="preserve">4 </w:t>
            </w:r>
          </w:p>
        </w:tc>
        <w:tc>
          <w:tcPr>
            <w:tcW w:w="5396"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7"/>
              <w:jc w:val="center"/>
              <w:rPr>
                <w:rFonts w:ascii="Times New Roman" w:hAnsi="Times New Roman"/>
                <w:sz w:val="20"/>
                <w:szCs w:val="20"/>
              </w:rPr>
            </w:pPr>
            <w:r w:rsidRPr="00A672EE">
              <w:rPr>
                <w:rFonts w:ascii="Times New Roman" w:hAnsi="Times New Roman"/>
                <w:sz w:val="20"/>
                <w:szCs w:val="20"/>
              </w:rPr>
              <w:t xml:space="preserve">Отпуск тепловой энергии с коллекторов </w:t>
            </w:r>
          </w:p>
        </w:tc>
        <w:tc>
          <w:tcPr>
            <w:tcW w:w="1610"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9"/>
              <w:jc w:val="center"/>
              <w:rPr>
                <w:rFonts w:ascii="Times New Roman" w:hAnsi="Times New Roman"/>
                <w:sz w:val="20"/>
                <w:szCs w:val="20"/>
              </w:rPr>
            </w:pPr>
            <w:r w:rsidRPr="00A672EE">
              <w:rPr>
                <w:rFonts w:ascii="Times New Roman" w:hAnsi="Times New Roman"/>
                <w:sz w:val="20"/>
                <w:szCs w:val="20"/>
              </w:rPr>
              <w:t xml:space="preserve">тыс. Гкал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3"/>
              <w:jc w:val="center"/>
              <w:rPr>
                <w:rFonts w:ascii="Times New Roman" w:hAnsi="Times New Roman"/>
                <w:sz w:val="20"/>
                <w:szCs w:val="20"/>
              </w:rPr>
            </w:pPr>
            <w:r w:rsidRPr="00A672EE">
              <w:rPr>
                <w:rFonts w:ascii="Times New Roman" w:hAnsi="Times New Roman"/>
                <w:sz w:val="20"/>
                <w:szCs w:val="20"/>
              </w:rPr>
              <w:t xml:space="preserve">2,491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6"/>
              <w:jc w:val="center"/>
              <w:rPr>
                <w:rFonts w:ascii="Times New Roman" w:hAnsi="Times New Roman"/>
                <w:sz w:val="20"/>
                <w:szCs w:val="20"/>
              </w:rPr>
            </w:pPr>
            <w:r w:rsidRPr="00A672EE">
              <w:rPr>
                <w:rFonts w:ascii="Times New Roman" w:hAnsi="Times New Roman"/>
                <w:sz w:val="20"/>
                <w:szCs w:val="20"/>
              </w:rPr>
              <w:t xml:space="preserve">2,465 </w:t>
            </w:r>
          </w:p>
        </w:tc>
      </w:tr>
      <w:tr w:rsidR="00491F55" w:rsidRPr="00A672EE" w:rsidTr="00491F55">
        <w:trPr>
          <w:trHeight w:val="20"/>
        </w:trPr>
        <w:tc>
          <w:tcPr>
            <w:tcW w:w="391"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left="67"/>
              <w:rPr>
                <w:rFonts w:ascii="Times New Roman" w:hAnsi="Times New Roman"/>
                <w:sz w:val="20"/>
                <w:szCs w:val="20"/>
              </w:rPr>
            </w:pPr>
            <w:r w:rsidRPr="00A672EE">
              <w:rPr>
                <w:rFonts w:ascii="Times New Roman" w:hAnsi="Times New Roman"/>
                <w:sz w:val="20"/>
                <w:szCs w:val="20"/>
              </w:rPr>
              <w:t xml:space="preserve">5 </w:t>
            </w:r>
          </w:p>
        </w:tc>
        <w:tc>
          <w:tcPr>
            <w:tcW w:w="5396"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jc w:val="center"/>
              <w:rPr>
                <w:rFonts w:ascii="Times New Roman" w:hAnsi="Times New Roman"/>
                <w:sz w:val="20"/>
                <w:szCs w:val="20"/>
              </w:rPr>
            </w:pPr>
            <w:r w:rsidRPr="00A672EE">
              <w:rPr>
                <w:rFonts w:ascii="Times New Roman" w:hAnsi="Times New Roman"/>
                <w:sz w:val="20"/>
                <w:szCs w:val="20"/>
              </w:rPr>
              <w:t xml:space="preserve">Удельный расход условного топлива на тепловую энергию, отпущенную с коллекторов котельной </w:t>
            </w:r>
          </w:p>
        </w:tc>
        <w:tc>
          <w:tcPr>
            <w:tcW w:w="16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right="40"/>
              <w:jc w:val="center"/>
              <w:rPr>
                <w:rFonts w:ascii="Times New Roman" w:hAnsi="Times New Roman"/>
                <w:sz w:val="20"/>
                <w:szCs w:val="20"/>
              </w:rPr>
            </w:pPr>
            <w:r w:rsidRPr="00A672EE">
              <w:rPr>
                <w:rFonts w:ascii="Times New Roman" w:hAnsi="Times New Roman"/>
                <w:sz w:val="20"/>
                <w:szCs w:val="20"/>
              </w:rPr>
              <w:t xml:space="preserve">кг.у.т./Гкал </w:t>
            </w:r>
          </w:p>
        </w:tc>
        <w:tc>
          <w:tcPr>
            <w:tcW w:w="1061"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right="33"/>
              <w:jc w:val="center"/>
              <w:rPr>
                <w:rFonts w:ascii="Times New Roman" w:hAnsi="Times New Roman"/>
                <w:sz w:val="20"/>
                <w:szCs w:val="20"/>
              </w:rPr>
            </w:pPr>
            <w:r w:rsidRPr="00A672EE">
              <w:rPr>
                <w:rFonts w:ascii="Times New Roman" w:hAnsi="Times New Roman"/>
                <w:sz w:val="20"/>
                <w:szCs w:val="20"/>
              </w:rPr>
              <w:t xml:space="preserve">158,4 </w:t>
            </w:r>
          </w:p>
        </w:tc>
        <w:tc>
          <w:tcPr>
            <w:tcW w:w="1061"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right="36"/>
              <w:jc w:val="center"/>
              <w:rPr>
                <w:rFonts w:ascii="Times New Roman" w:hAnsi="Times New Roman"/>
                <w:sz w:val="20"/>
                <w:szCs w:val="20"/>
              </w:rPr>
            </w:pPr>
            <w:r w:rsidRPr="00A672EE">
              <w:rPr>
                <w:rFonts w:ascii="Times New Roman" w:hAnsi="Times New Roman"/>
                <w:sz w:val="20"/>
                <w:szCs w:val="20"/>
              </w:rPr>
              <w:t xml:space="preserve">158,4 </w:t>
            </w:r>
          </w:p>
        </w:tc>
      </w:tr>
      <w:tr w:rsidR="00491F55" w:rsidRPr="00A672EE" w:rsidTr="00491F55">
        <w:trPr>
          <w:trHeight w:val="20"/>
        </w:trPr>
        <w:tc>
          <w:tcPr>
            <w:tcW w:w="391"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left="67"/>
              <w:rPr>
                <w:rFonts w:ascii="Times New Roman" w:hAnsi="Times New Roman"/>
                <w:sz w:val="20"/>
                <w:szCs w:val="20"/>
              </w:rPr>
            </w:pPr>
            <w:r w:rsidRPr="00A672EE">
              <w:rPr>
                <w:rFonts w:ascii="Times New Roman" w:hAnsi="Times New Roman"/>
                <w:sz w:val="20"/>
                <w:szCs w:val="20"/>
              </w:rPr>
              <w:t xml:space="preserve">6 </w:t>
            </w:r>
          </w:p>
        </w:tc>
        <w:tc>
          <w:tcPr>
            <w:tcW w:w="5396"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jc w:val="center"/>
              <w:rPr>
                <w:rFonts w:ascii="Times New Roman" w:hAnsi="Times New Roman"/>
                <w:sz w:val="20"/>
                <w:szCs w:val="20"/>
              </w:rPr>
            </w:pPr>
            <w:r w:rsidRPr="00A672EE">
              <w:rPr>
                <w:rFonts w:ascii="Times New Roman" w:hAnsi="Times New Roman"/>
                <w:sz w:val="20"/>
                <w:szCs w:val="20"/>
              </w:rPr>
              <w:t xml:space="preserve">Коэффициент полезного использования теплоты топлива </w:t>
            </w:r>
          </w:p>
        </w:tc>
        <w:tc>
          <w:tcPr>
            <w:tcW w:w="16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right="40"/>
              <w:jc w:val="center"/>
              <w:rPr>
                <w:rFonts w:ascii="Times New Roman" w:hAnsi="Times New Roman"/>
                <w:sz w:val="20"/>
                <w:szCs w:val="20"/>
              </w:rPr>
            </w:pPr>
            <w:r w:rsidRPr="00A672EE">
              <w:rPr>
                <w:rFonts w:ascii="Times New Roman" w:hAnsi="Times New Roman"/>
                <w:sz w:val="20"/>
                <w:szCs w:val="20"/>
              </w:rPr>
              <w:t xml:space="preserve">% </w:t>
            </w:r>
          </w:p>
        </w:tc>
        <w:tc>
          <w:tcPr>
            <w:tcW w:w="1061"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right="37"/>
              <w:jc w:val="center"/>
              <w:rPr>
                <w:rFonts w:ascii="Times New Roman" w:hAnsi="Times New Roman"/>
                <w:sz w:val="20"/>
                <w:szCs w:val="20"/>
              </w:rPr>
            </w:pPr>
            <w:r w:rsidRPr="00A672EE">
              <w:rPr>
                <w:rFonts w:ascii="Times New Roman" w:hAnsi="Times New Roman"/>
                <w:sz w:val="20"/>
                <w:szCs w:val="20"/>
              </w:rPr>
              <w:t xml:space="preserve">- </w:t>
            </w:r>
          </w:p>
        </w:tc>
        <w:tc>
          <w:tcPr>
            <w:tcW w:w="1061"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right="41"/>
              <w:jc w:val="center"/>
              <w:rPr>
                <w:rFonts w:ascii="Times New Roman" w:hAnsi="Times New Roman"/>
                <w:sz w:val="20"/>
                <w:szCs w:val="20"/>
              </w:rPr>
            </w:pPr>
            <w:r w:rsidRPr="00A672EE">
              <w:rPr>
                <w:rFonts w:ascii="Times New Roman" w:hAnsi="Times New Roman"/>
                <w:sz w:val="20"/>
                <w:szCs w:val="20"/>
              </w:rPr>
              <w:t xml:space="preserve">- </w:t>
            </w:r>
          </w:p>
        </w:tc>
      </w:tr>
      <w:tr w:rsidR="00491F55" w:rsidRPr="00A672EE" w:rsidTr="00491F55">
        <w:trPr>
          <w:trHeight w:val="20"/>
        </w:trPr>
        <w:tc>
          <w:tcPr>
            <w:tcW w:w="39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left="67"/>
              <w:rPr>
                <w:rFonts w:ascii="Times New Roman" w:hAnsi="Times New Roman"/>
                <w:sz w:val="20"/>
                <w:szCs w:val="20"/>
              </w:rPr>
            </w:pPr>
            <w:r w:rsidRPr="00A672EE">
              <w:rPr>
                <w:rFonts w:ascii="Times New Roman" w:hAnsi="Times New Roman"/>
                <w:sz w:val="20"/>
                <w:szCs w:val="20"/>
              </w:rPr>
              <w:t xml:space="preserve">7 </w:t>
            </w:r>
          </w:p>
        </w:tc>
        <w:tc>
          <w:tcPr>
            <w:tcW w:w="5396"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9"/>
              <w:jc w:val="center"/>
              <w:rPr>
                <w:rFonts w:ascii="Times New Roman" w:hAnsi="Times New Roman"/>
                <w:sz w:val="20"/>
                <w:szCs w:val="20"/>
              </w:rPr>
            </w:pPr>
            <w:r w:rsidRPr="00A672EE">
              <w:rPr>
                <w:rFonts w:ascii="Times New Roman" w:hAnsi="Times New Roman"/>
                <w:sz w:val="20"/>
                <w:szCs w:val="20"/>
              </w:rPr>
              <w:t xml:space="preserve">Число часов использования тепловой мощности </w:t>
            </w:r>
          </w:p>
        </w:tc>
        <w:tc>
          <w:tcPr>
            <w:tcW w:w="1610"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40"/>
              <w:jc w:val="center"/>
              <w:rPr>
                <w:rFonts w:ascii="Times New Roman" w:hAnsi="Times New Roman"/>
                <w:sz w:val="20"/>
                <w:szCs w:val="20"/>
              </w:rPr>
            </w:pPr>
            <w:r w:rsidRPr="00A672EE">
              <w:rPr>
                <w:rFonts w:ascii="Times New Roman" w:hAnsi="Times New Roman"/>
                <w:sz w:val="20"/>
                <w:szCs w:val="20"/>
              </w:rPr>
              <w:t xml:space="preserve">ч/год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7"/>
              <w:jc w:val="center"/>
              <w:rPr>
                <w:rFonts w:ascii="Times New Roman" w:hAnsi="Times New Roman"/>
                <w:sz w:val="20"/>
                <w:szCs w:val="20"/>
              </w:rPr>
            </w:pPr>
            <w:r w:rsidRPr="00A672EE">
              <w:rPr>
                <w:rFonts w:ascii="Times New Roman" w:hAnsi="Times New Roman"/>
                <w:sz w:val="20"/>
                <w:szCs w:val="20"/>
              </w:rPr>
              <w:t xml:space="preserve">-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41"/>
              <w:jc w:val="center"/>
              <w:rPr>
                <w:rFonts w:ascii="Times New Roman" w:hAnsi="Times New Roman"/>
                <w:sz w:val="20"/>
                <w:szCs w:val="20"/>
              </w:rPr>
            </w:pPr>
            <w:r w:rsidRPr="00A672EE">
              <w:rPr>
                <w:rFonts w:ascii="Times New Roman" w:hAnsi="Times New Roman"/>
                <w:sz w:val="20"/>
                <w:szCs w:val="20"/>
              </w:rPr>
              <w:t xml:space="preserve">- </w:t>
            </w:r>
          </w:p>
        </w:tc>
      </w:tr>
      <w:tr w:rsidR="00491F55" w:rsidRPr="00A672EE" w:rsidTr="00491F55">
        <w:trPr>
          <w:trHeight w:val="20"/>
        </w:trPr>
        <w:tc>
          <w:tcPr>
            <w:tcW w:w="391"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left="67"/>
              <w:rPr>
                <w:rFonts w:ascii="Times New Roman" w:hAnsi="Times New Roman"/>
                <w:sz w:val="20"/>
                <w:szCs w:val="20"/>
              </w:rPr>
            </w:pPr>
            <w:r w:rsidRPr="00A672EE">
              <w:rPr>
                <w:rFonts w:ascii="Times New Roman" w:hAnsi="Times New Roman"/>
                <w:sz w:val="20"/>
                <w:szCs w:val="20"/>
              </w:rPr>
              <w:t xml:space="preserve">8 </w:t>
            </w:r>
          </w:p>
        </w:tc>
        <w:tc>
          <w:tcPr>
            <w:tcW w:w="5396"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jc w:val="center"/>
              <w:rPr>
                <w:rFonts w:ascii="Times New Roman" w:hAnsi="Times New Roman"/>
                <w:sz w:val="20"/>
                <w:szCs w:val="20"/>
              </w:rPr>
            </w:pPr>
            <w:r w:rsidRPr="00A672EE">
              <w:rPr>
                <w:rFonts w:ascii="Times New Roman" w:hAnsi="Times New Roman"/>
                <w:sz w:val="20"/>
                <w:szCs w:val="20"/>
              </w:rPr>
              <w:t xml:space="preserve">Удельная установленная тепловая мощность котельной на одного человека </w:t>
            </w:r>
          </w:p>
        </w:tc>
        <w:tc>
          <w:tcPr>
            <w:tcW w:w="16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right="40"/>
              <w:jc w:val="center"/>
              <w:rPr>
                <w:rFonts w:ascii="Times New Roman" w:hAnsi="Times New Roman"/>
                <w:sz w:val="20"/>
                <w:szCs w:val="20"/>
              </w:rPr>
            </w:pPr>
            <w:r w:rsidRPr="00A672EE">
              <w:rPr>
                <w:rFonts w:ascii="Times New Roman" w:hAnsi="Times New Roman"/>
                <w:sz w:val="20"/>
                <w:szCs w:val="20"/>
              </w:rPr>
              <w:t xml:space="preserve">Гкал/чел </w:t>
            </w:r>
          </w:p>
        </w:tc>
        <w:tc>
          <w:tcPr>
            <w:tcW w:w="1061"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right="36"/>
              <w:jc w:val="center"/>
              <w:rPr>
                <w:rFonts w:ascii="Times New Roman" w:hAnsi="Times New Roman"/>
                <w:sz w:val="20"/>
                <w:szCs w:val="20"/>
              </w:rPr>
            </w:pPr>
            <w:r w:rsidRPr="00A672EE">
              <w:rPr>
                <w:rFonts w:ascii="Times New Roman" w:hAnsi="Times New Roman"/>
                <w:sz w:val="20"/>
                <w:szCs w:val="20"/>
              </w:rPr>
              <w:t xml:space="preserve">н/д </w:t>
            </w:r>
          </w:p>
        </w:tc>
        <w:tc>
          <w:tcPr>
            <w:tcW w:w="1061"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right="40"/>
              <w:jc w:val="center"/>
              <w:rPr>
                <w:rFonts w:ascii="Times New Roman" w:hAnsi="Times New Roman"/>
                <w:sz w:val="20"/>
                <w:szCs w:val="20"/>
              </w:rPr>
            </w:pPr>
            <w:r w:rsidRPr="00A672EE">
              <w:rPr>
                <w:rFonts w:ascii="Times New Roman" w:hAnsi="Times New Roman"/>
                <w:sz w:val="20"/>
                <w:szCs w:val="20"/>
              </w:rPr>
              <w:t xml:space="preserve">н/д </w:t>
            </w:r>
          </w:p>
        </w:tc>
      </w:tr>
      <w:tr w:rsidR="00491F55" w:rsidRPr="00A672EE" w:rsidTr="00491F55">
        <w:trPr>
          <w:trHeight w:val="20"/>
        </w:trPr>
        <w:tc>
          <w:tcPr>
            <w:tcW w:w="391"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left="67"/>
              <w:rPr>
                <w:rFonts w:ascii="Times New Roman" w:hAnsi="Times New Roman"/>
                <w:sz w:val="20"/>
                <w:szCs w:val="20"/>
              </w:rPr>
            </w:pPr>
            <w:r w:rsidRPr="00A672EE">
              <w:rPr>
                <w:rFonts w:ascii="Times New Roman" w:hAnsi="Times New Roman"/>
                <w:sz w:val="20"/>
                <w:szCs w:val="20"/>
              </w:rPr>
              <w:t xml:space="preserve">9 </w:t>
            </w:r>
          </w:p>
        </w:tc>
        <w:tc>
          <w:tcPr>
            <w:tcW w:w="5396"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jc w:val="center"/>
              <w:rPr>
                <w:rFonts w:ascii="Times New Roman" w:hAnsi="Times New Roman"/>
                <w:sz w:val="20"/>
                <w:szCs w:val="20"/>
              </w:rPr>
            </w:pPr>
            <w:r w:rsidRPr="00A672EE">
              <w:rPr>
                <w:rFonts w:ascii="Times New Roman" w:hAnsi="Times New Roman"/>
                <w:sz w:val="20"/>
                <w:szCs w:val="20"/>
              </w:rPr>
              <w:t xml:space="preserve">Частота отказов с прекращением теплоснабжения от котельной </w:t>
            </w:r>
          </w:p>
        </w:tc>
        <w:tc>
          <w:tcPr>
            <w:tcW w:w="16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right="37"/>
              <w:jc w:val="center"/>
              <w:rPr>
                <w:rFonts w:ascii="Times New Roman" w:hAnsi="Times New Roman"/>
                <w:sz w:val="20"/>
                <w:szCs w:val="20"/>
              </w:rPr>
            </w:pPr>
            <w:r w:rsidRPr="00A672EE">
              <w:rPr>
                <w:rFonts w:ascii="Times New Roman" w:hAnsi="Times New Roman"/>
                <w:sz w:val="20"/>
                <w:szCs w:val="20"/>
              </w:rPr>
              <w:t xml:space="preserve">1/год </w:t>
            </w:r>
          </w:p>
        </w:tc>
        <w:tc>
          <w:tcPr>
            <w:tcW w:w="1061"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right="35"/>
              <w:jc w:val="center"/>
              <w:rPr>
                <w:rFonts w:ascii="Times New Roman" w:hAnsi="Times New Roman"/>
                <w:sz w:val="20"/>
                <w:szCs w:val="20"/>
              </w:rPr>
            </w:pPr>
            <w:r w:rsidRPr="00A672EE">
              <w:rPr>
                <w:rFonts w:ascii="Times New Roman" w:hAnsi="Times New Roman"/>
                <w:sz w:val="20"/>
                <w:szCs w:val="20"/>
              </w:rPr>
              <w:t xml:space="preserve">0 </w:t>
            </w:r>
          </w:p>
        </w:tc>
        <w:tc>
          <w:tcPr>
            <w:tcW w:w="1061"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right="39"/>
              <w:jc w:val="center"/>
              <w:rPr>
                <w:rFonts w:ascii="Times New Roman" w:hAnsi="Times New Roman"/>
                <w:sz w:val="20"/>
                <w:szCs w:val="20"/>
              </w:rPr>
            </w:pPr>
            <w:r w:rsidRPr="00A672EE">
              <w:rPr>
                <w:rFonts w:ascii="Times New Roman" w:hAnsi="Times New Roman"/>
                <w:sz w:val="20"/>
                <w:szCs w:val="20"/>
              </w:rPr>
              <w:t xml:space="preserve">0 </w:t>
            </w:r>
          </w:p>
        </w:tc>
      </w:tr>
      <w:tr w:rsidR="00491F55" w:rsidRPr="00A672EE" w:rsidTr="00491F55">
        <w:trPr>
          <w:trHeight w:val="20"/>
        </w:trPr>
        <w:tc>
          <w:tcPr>
            <w:tcW w:w="391"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left="25"/>
              <w:rPr>
                <w:rFonts w:ascii="Times New Roman" w:hAnsi="Times New Roman"/>
                <w:sz w:val="20"/>
                <w:szCs w:val="20"/>
              </w:rPr>
            </w:pPr>
            <w:r w:rsidRPr="00A672EE">
              <w:rPr>
                <w:rFonts w:ascii="Times New Roman" w:hAnsi="Times New Roman"/>
                <w:sz w:val="20"/>
                <w:szCs w:val="20"/>
              </w:rPr>
              <w:t xml:space="preserve">10 </w:t>
            </w:r>
          </w:p>
        </w:tc>
        <w:tc>
          <w:tcPr>
            <w:tcW w:w="5396"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jc w:val="center"/>
              <w:rPr>
                <w:rFonts w:ascii="Times New Roman" w:hAnsi="Times New Roman"/>
                <w:sz w:val="20"/>
                <w:szCs w:val="20"/>
              </w:rPr>
            </w:pPr>
            <w:r w:rsidRPr="00A672EE">
              <w:rPr>
                <w:rFonts w:ascii="Times New Roman" w:hAnsi="Times New Roman"/>
                <w:sz w:val="20"/>
                <w:szCs w:val="20"/>
              </w:rPr>
              <w:t xml:space="preserve">Относительный средневзвешенный остаточный парковый ресурс котлоагрегатов котельной </w:t>
            </w:r>
          </w:p>
        </w:tc>
        <w:tc>
          <w:tcPr>
            <w:tcW w:w="16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right="37"/>
              <w:jc w:val="center"/>
              <w:rPr>
                <w:rFonts w:ascii="Times New Roman" w:hAnsi="Times New Roman"/>
                <w:sz w:val="20"/>
                <w:szCs w:val="20"/>
              </w:rPr>
            </w:pPr>
            <w:r w:rsidRPr="00A672EE">
              <w:rPr>
                <w:rFonts w:ascii="Times New Roman" w:hAnsi="Times New Roman"/>
                <w:sz w:val="20"/>
                <w:szCs w:val="20"/>
              </w:rPr>
              <w:t xml:space="preserve">час </w:t>
            </w:r>
          </w:p>
        </w:tc>
        <w:tc>
          <w:tcPr>
            <w:tcW w:w="1061"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right="36"/>
              <w:jc w:val="center"/>
              <w:rPr>
                <w:rFonts w:ascii="Times New Roman" w:hAnsi="Times New Roman"/>
                <w:sz w:val="20"/>
                <w:szCs w:val="20"/>
              </w:rPr>
            </w:pPr>
            <w:r w:rsidRPr="00A672EE">
              <w:rPr>
                <w:rFonts w:ascii="Times New Roman" w:hAnsi="Times New Roman"/>
                <w:sz w:val="20"/>
                <w:szCs w:val="20"/>
              </w:rPr>
              <w:t xml:space="preserve">н/д </w:t>
            </w:r>
          </w:p>
        </w:tc>
        <w:tc>
          <w:tcPr>
            <w:tcW w:w="1061"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right="40"/>
              <w:jc w:val="center"/>
              <w:rPr>
                <w:rFonts w:ascii="Times New Roman" w:hAnsi="Times New Roman"/>
                <w:sz w:val="20"/>
                <w:szCs w:val="20"/>
              </w:rPr>
            </w:pPr>
            <w:r w:rsidRPr="00A672EE">
              <w:rPr>
                <w:rFonts w:ascii="Times New Roman" w:hAnsi="Times New Roman"/>
                <w:sz w:val="20"/>
                <w:szCs w:val="20"/>
              </w:rPr>
              <w:t xml:space="preserve">н/д </w:t>
            </w:r>
          </w:p>
        </w:tc>
      </w:tr>
      <w:tr w:rsidR="00491F55" w:rsidRPr="00A672EE" w:rsidTr="00491F55">
        <w:trPr>
          <w:trHeight w:val="20"/>
        </w:trPr>
        <w:tc>
          <w:tcPr>
            <w:tcW w:w="391"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left="25"/>
              <w:rPr>
                <w:rFonts w:ascii="Times New Roman" w:hAnsi="Times New Roman"/>
                <w:sz w:val="20"/>
                <w:szCs w:val="20"/>
              </w:rPr>
            </w:pPr>
            <w:r w:rsidRPr="00A672EE">
              <w:rPr>
                <w:rFonts w:ascii="Times New Roman" w:hAnsi="Times New Roman"/>
                <w:sz w:val="20"/>
                <w:szCs w:val="20"/>
              </w:rPr>
              <w:t xml:space="preserve">11 </w:t>
            </w:r>
          </w:p>
        </w:tc>
        <w:tc>
          <w:tcPr>
            <w:tcW w:w="5396"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jc w:val="center"/>
              <w:rPr>
                <w:rFonts w:ascii="Times New Roman" w:hAnsi="Times New Roman"/>
                <w:sz w:val="20"/>
                <w:szCs w:val="20"/>
              </w:rPr>
            </w:pPr>
            <w:r w:rsidRPr="00A672EE">
              <w:rPr>
                <w:rFonts w:ascii="Times New Roman" w:hAnsi="Times New Roman"/>
                <w:sz w:val="20"/>
                <w:szCs w:val="20"/>
              </w:rPr>
              <w:t xml:space="preserve">Доля автоматизированных котельных без обслуживающего персонала с УТМ меньше/равной 10 Гкал </w:t>
            </w:r>
          </w:p>
        </w:tc>
        <w:tc>
          <w:tcPr>
            <w:tcW w:w="161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right="40"/>
              <w:jc w:val="center"/>
              <w:rPr>
                <w:rFonts w:ascii="Times New Roman" w:hAnsi="Times New Roman"/>
                <w:sz w:val="20"/>
                <w:szCs w:val="20"/>
              </w:rPr>
            </w:pPr>
            <w:r w:rsidRPr="00A672EE">
              <w:rPr>
                <w:rFonts w:ascii="Times New Roman" w:hAnsi="Times New Roman"/>
                <w:sz w:val="20"/>
                <w:szCs w:val="20"/>
              </w:rPr>
              <w:t xml:space="preserve">% </w:t>
            </w:r>
          </w:p>
        </w:tc>
        <w:tc>
          <w:tcPr>
            <w:tcW w:w="1061"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right="35"/>
              <w:jc w:val="center"/>
              <w:rPr>
                <w:rFonts w:ascii="Times New Roman" w:hAnsi="Times New Roman"/>
                <w:sz w:val="20"/>
                <w:szCs w:val="20"/>
              </w:rPr>
            </w:pPr>
            <w:r w:rsidRPr="00A672EE">
              <w:rPr>
                <w:rFonts w:ascii="Times New Roman" w:hAnsi="Times New Roman"/>
                <w:sz w:val="20"/>
                <w:szCs w:val="20"/>
              </w:rPr>
              <w:t xml:space="preserve">100 </w:t>
            </w:r>
          </w:p>
        </w:tc>
        <w:tc>
          <w:tcPr>
            <w:tcW w:w="1061"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A672EE" w:rsidRDefault="00491F55" w:rsidP="00A672EE">
            <w:pPr>
              <w:spacing w:after="0" w:line="240" w:lineRule="auto"/>
              <w:ind w:right="39"/>
              <w:jc w:val="center"/>
              <w:rPr>
                <w:rFonts w:ascii="Times New Roman" w:hAnsi="Times New Roman"/>
                <w:sz w:val="20"/>
                <w:szCs w:val="20"/>
              </w:rPr>
            </w:pPr>
            <w:r w:rsidRPr="00A672EE">
              <w:rPr>
                <w:rFonts w:ascii="Times New Roman" w:hAnsi="Times New Roman"/>
                <w:sz w:val="20"/>
                <w:szCs w:val="20"/>
              </w:rPr>
              <w:t xml:space="preserve">100 </w:t>
            </w:r>
          </w:p>
        </w:tc>
      </w:tr>
      <w:tr w:rsidR="00491F55" w:rsidRPr="00A672EE" w:rsidTr="00491F55">
        <w:trPr>
          <w:trHeight w:val="20"/>
        </w:trPr>
        <w:tc>
          <w:tcPr>
            <w:tcW w:w="39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left="25"/>
              <w:rPr>
                <w:rFonts w:ascii="Times New Roman" w:hAnsi="Times New Roman"/>
                <w:sz w:val="20"/>
                <w:szCs w:val="20"/>
              </w:rPr>
            </w:pPr>
            <w:r w:rsidRPr="00A672EE">
              <w:rPr>
                <w:rFonts w:ascii="Times New Roman" w:hAnsi="Times New Roman"/>
                <w:sz w:val="20"/>
                <w:szCs w:val="20"/>
              </w:rPr>
              <w:t xml:space="preserve">12 </w:t>
            </w:r>
          </w:p>
        </w:tc>
        <w:tc>
          <w:tcPr>
            <w:tcW w:w="5396"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7"/>
              <w:jc w:val="center"/>
              <w:rPr>
                <w:rFonts w:ascii="Times New Roman" w:hAnsi="Times New Roman"/>
                <w:sz w:val="20"/>
                <w:szCs w:val="20"/>
              </w:rPr>
            </w:pPr>
            <w:r w:rsidRPr="00A672EE">
              <w:rPr>
                <w:rFonts w:ascii="Times New Roman" w:hAnsi="Times New Roman"/>
                <w:sz w:val="20"/>
                <w:szCs w:val="20"/>
              </w:rPr>
              <w:t xml:space="preserve">Доля котельных, оборудованных прибором учета </w:t>
            </w:r>
          </w:p>
        </w:tc>
        <w:tc>
          <w:tcPr>
            <w:tcW w:w="1610"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40"/>
              <w:jc w:val="center"/>
              <w:rPr>
                <w:rFonts w:ascii="Times New Roman" w:hAnsi="Times New Roman"/>
                <w:sz w:val="20"/>
                <w:szCs w:val="20"/>
              </w:rPr>
            </w:pPr>
            <w:r w:rsidRPr="00A672EE">
              <w:rPr>
                <w:rFonts w:ascii="Times New Roman" w:hAnsi="Times New Roman"/>
                <w:sz w:val="20"/>
                <w:szCs w:val="20"/>
              </w:rPr>
              <w:t xml:space="preserve">%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5"/>
              <w:jc w:val="center"/>
              <w:rPr>
                <w:rFonts w:ascii="Times New Roman" w:hAnsi="Times New Roman"/>
                <w:sz w:val="20"/>
                <w:szCs w:val="20"/>
              </w:rPr>
            </w:pPr>
            <w:r w:rsidRPr="00A672EE">
              <w:rPr>
                <w:rFonts w:ascii="Times New Roman" w:hAnsi="Times New Roman"/>
                <w:sz w:val="20"/>
                <w:szCs w:val="20"/>
              </w:rPr>
              <w:t xml:space="preserve">100 </w:t>
            </w:r>
          </w:p>
        </w:tc>
        <w:tc>
          <w:tcPr>
            <w:tcW w:w="1061" w:type="dxa"/>
            <w:tcBorders>
              <w:top w:val="single" w:sz="3" w:space="0" w:color="000000"/>
              <w:left w:val="single" w:sz="3" w:space="0" w:color="000000"/>
              <w:bottom w:val="single" w:sz="3" w:space="0" w:color="000000"/>
              <w:right w:val="single" w:sz="3" w:space="0" w:color="000000"/>
            </w:tcBorders>
            <w:shd w:val="clear" w:color="auto" w:fill="auto"/>
          </w:tcPr>
          <w:p w:rsidR="00491F55" w:rsidRPr="00A672EE" w:rsidRDefault="00491F55" w:rsidP="00A672EE">
            <w:pPr>
              <w:spacing w:after="0" w:line="240" w:lineRule="auto"/>
              <w:ind w:right="39"/>
              <w:jc w:val="center"/>
              <w:rPr>
                <w:rFonts w:ascii="Times New Roman" w:hAnsi="Times New Roman"/>
                <w:sz w:val="20"/>
                <w:szCs w:val="20"/>
              </w:rPr>
            </w:pPr>
            <w:r w:rsidRPr="00A672EE">
              <w:rPr>
                <w:rFonts w:ascii="Times New Roman" w:hAnsi="Times New Roman"/>
                <w:sz w:val="20"/>
                <w:szCs w:val="20"/>
              </w:rPr>
              <w:t xml:space="preserve">100 </w:t>
            </w:r>
          </w:p>
        </w:tc>
      </w:tr>
    </w:tbl>
    <w:p w:rsidR="00E06957" w:rsidRPr="00491F55" w:rsidRDefault="00E06957" w:rsidP="00491F55">
      <w:pPr>
        <w:spacing w:after="0" w:line="360" w:lineRule="auto"/>
        <w:ind w:left="-15" w:right="11"/>
        <w:rPr>
          <w:rFonts w:ascii="Times New Roman" w:hAnsi="Times New Roman"/>
          <w:sz w:val="24"/>
          <w:szCs w:val="24"/>
        </w:rPr>
      </w:pPr>
      <w:r w:rsidRPr="00491F55">
        <w:rPr>
          <w:rFonts w:ascii="Times New Roman" w:hAnsi="Times New Roman"/>
          <w:sz w:val="24"/>
          <w:szCs w:val="24"/>
        </w:rPr>
        <w:lastRenderedPageBreak/>
        <w:t xml:space="preserve">Индикаторы, характеризующие динамику изменения показателей тепловых сетей в системе теплоснабжения Котельная ул. Производственная в зоне деятельности единой теплоснабжающей организации ООО «МИЦ» </w:t>
      </w:r>
    </w:p>
    <w:p w:rsidR="00E06957" w:rsidRPr="00DF6011" w:rsidRDefault="00E06957" w:rsidP="00491F55">
      <w:pPr>
        <w:spacing w:after="0" w:line="360" w:lineRule="auto"/>
        <w:ind w:left="10" w:right="11" w:hanging="10"/>
        <w:jc w:val="right"/>
        <w:rPr>
          <w:rFonts w:ascii="Times New Roman" w:hAnsi="Times New Roman"/>
          <w:b/>
          <w:sz w:val="24"/>
          <w:szCs w:val="24"/>
        </w:rPr>
      </w:pPr>
      <w:r w:rsidRPr="00DF6011">
        <w:rPr>
          <w:rFonts w:ascii="Times New Roman" w:hAnsi="Times New Roman"/>
          <w:b/>
          <w:sz w:val="24"/>
          <w:szCs w:val="24"/>
        </w:rPr>
        <w:t xml:space="preserve">Таблица </w:t>
      </w:r>
      <w:r w:rsidR="00DF6011" w:rsidRPr="00DF6011">
        <w:rPr>
          <w:rFonts w:ascii="Times New Roman" w:hAnsi="Times New Roman"/>
          <w:b/>
          <w:sz w:val="24"/>
          <w:szCs w:val="24"/>
        </w:rPr>
        <w:t>14.5</w:t>
      </w:r>
      <w:r w:rsidRPr="00DF6011">
        <w:rPr>
          <w:rFonts w:ascii="Times New Roman" w:hAnsi="Times New Roman"/>
          <w:b/>
          <w:sz w:val="24"/>
          <w:szCs w:val="24"/>
        </w:rPr>
        <w:t xml:space="preserve"> </w:t>
      </w:r>
    </w:p>
    <w:tbl>
      <w:tblPr>
        <w:tblW w:w="10367" w:type="dxa"/>
        <w:tblInd w:w="5" w:type="dxa"/>
        <w:tblCellMar>
          <w:top w:w="10" w:type="dxa"/>
          <w:left w:w="0" w:type="dxa"/>
          <w:right w:w="0" w:type="dxa"/>
        </w:tblCellMar>
        <w:tblLook w:val="04A0"/>
      </w:tblPr>
      <w:tblGrid>
        <w:gridCol w:w="675"/>
        <w:gridCol w:w="5987"/>
        <w:gridCol w:w="1567"/>
        <w:gridCol w:w="1070"/>
        <w:gridCol w:w="1068"/>
      </w:tblGrid>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left="137"/>
              <w:rPr>
                <w:rFonts w:ascii="Times New Roman" w:hAnsi="Times New Roman"/>
                <w:sz w:val="20"/>
                <w:szCs w:val="20"/>
              </w:rPr>
            </w:pPr>
            <w:r w:rsidRPr="00491F55">
              <w:rPr>
                <w:rFonts w:ascii="Times New Roman" w:hAnsi="Times New Roman"/>
                <w:sz w:val="20"/>
                <w:szCs w:val="20"/>
              </w:rPr>
              <w:t xml:space="preserve">№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3"/>
              <w:jc w:val="center"/>
              <w:rPr>
                <w:rFonts w:ascii="Times New Roman" w:hAnsi="Times New Roman"/>
                <w:sz w:val="20"/>
                <w:szCs w:val="20"/>
              </w:rPr>
            </w:pPr>
            <w:r w:rsidRPr="00491F55">
              <w:rPr>
                <w:rFonts w:ascii="Times New Roman" w:hAnsi="Times New Roman"/>
                <w:sz w:val="20"/>
                <w:szCs w:val="20"/>
              </w:rPr>
              <w:t xml:space="preserve">Наименование показателя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left="35"/>
              <w:jc w:val="center"/>
              <w:rPr>
                <w:rFonts w:ascii="Times New Roman" w:hAnsi="Times New Roman"/>
                <w:sz w:val="20"/>
                <w:szCs w:val="20"/>
              </w:rPr>
            </w:pPr>
            <w:r w:rsidRPr="00491F55">
              <w:rPr>
                <w:rFonts w:ascii="Times New Roman" w:hAnsi="Times New Roman"/>
                <w:sz w:val="20"/>
                <w:szCs w:val="20"/>
              </w:rPr>
              <w:t>Ид. измерения</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2"/>
              <w:jc w:val="center"/>
              <w:rPr>
                <w:rFonts w:ascii="Times New Roman" w:hAnsi="Times New Roman"/>
                <w:sz w:val="20"/>
                <w:szCs w:val="20"/>
              </w:rPr>
            </w:pPr>
            <w:r w:rsidRPr="00491F55">
              <w:rPr>
                <w:rFonts w:ascii="Times New Roman" w:hAnsi="Times New Roman"/>
                <w:sz w:val="20"/>
                <w:szCs w:val="20"/>
              </w:rPr>
              <w:t>2024</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0"/>
              <w:jc w:val="center"/>
              <w:rPr>
                <w:rFonts w:ascii="Times New Roman" w:hAnsi="Times New Roman"/>
                <w:sz w:val="20"/>
                <w:szCs w:val="20"/>
              </w:rPr>
            </w:pPr>
            <w:r w:rsidRPr="00491F55">
              <w:rPr>
                <w:rFonts w:ascii="Times New Roman" w:hAnsi="Times New Roman"/>
                <w:sz w:val="20"/>
                <w:szCs w:val="20"/>
              </w:rPr>
              <w:t>2025-2037</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4"/>
              <w:jc w:val="center"/>
              <w:rPr>
                <w:rFonts w:ascii="Times New Roman" w:hAnsi="Times New Roman"/>
                <w:sz w:val="20"/>
                <w:szCs w:val="20"/>
              </w:rPr>
            </w:pPr>
            <w:r w:rsidRPr="00491F55">
              <w:rPr>
                <w:rFonts w:ascii="Times New Roman" w:hAnsi="Times New Roman"/>
                <w:sz w:val="20"/>
                <w:szCs w:val="20"/>
              </w:rPr>
              <w:t xml:space="preserve">1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6"/>
              <w:jc w:val="center"/>
              <w:rPr>
                <w:rFonts w:ascii="Times New Roman" w:hAnsi="Times New Roman"/>
                <w:sz w:val="20"/>
                <w:szCs w:val="20"/>
              </w:rPr>
            </w:pPr>
            <w:r w:rsidRPr="00491F55">
              <w:rPr>
                <w:rFonts w:ascii="Times New Roman" w:hAnsi="Times New Roman"/>
                <w:sz w:val="20"/>
                <w:szCs w:val="20"/>
              </w:rPr>
              <w:t xml:space="preserve">Протяженность тепловых сетей, в том числе: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2"/>
              <w:jc w:val="center"/>
              <w:rPr>
                <w:rFonts w:ascii="Times New Roman" w:hAnsi="Times New Roman"/>
                <w:sz w:val="20"/>
                <w:szCs w:val="20"/>
              </w:rPr>
            </w:pPr>
            <w:r w:rsidRPr="00491F55">
              <w:rPr>
                <w:rFonts w:ascii="Times New Roman" w:hAnsi="Times New Roman"/>
                <w:sz w:val="20"/>
                <w:szCs w:val="20"/>
              </w:rPr>
              <w:t>км</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0"/>
              <w:jc w:val="center"/>
              <w:rPr>
                <w:rFonts w:ascii="Times New Roman" w:hAnsi="Times New Roman"/>
                <w:sz w:val="20"/>
                <w:szCs w:val="20"/>
              </w:rPr>
            </w:pPr>
            <w:r w:rsidRPr="00491F55">
              <w:rPr>
                <w:rFonts w:ascii="Times New Roman" w:hAnsi="Times New Roman"/>
                <w:sz w:val="20"/>
                <w:szCs w:val="20"/>
              </w:rPr>
              <w:t>1,361</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2"/>
              <w:jc w:val="center"/>
              <w:rPr>
                <w:rFonts w:ascii="Times New Roman" w:hAnsi="Times New Roman"/>
                <w:sz w:val="20"/>
                <w:szCs w:val="20"/>
              </w:rPr>
            </w:pPr>
            <w:r w:rsidRPr="00491F55">
              <w:rPr>
                <w:rFonts w:ascii="Times New Roman" w:hAnsi="Times New Roman"/>
                <w:sz w:val="20"/>
                <w:szCs w:val="20"/>
              </w:rPr>
              <w:t>1,361</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2"/>
              <w:jc w:val="center"/>
              <w:rPr>
                <w:rFonts w:ascii="Times New Roman" w:hAnsi="Times New Roman"/>
                <w:sz w:val="20"/>
                <w:szCs w:val="20"/>
              </w:rPr>
            </w:pPr>
            <w:r w:rsidRPr="00491F55">
              <w:rPr>
                <w:rFonts w:ascii="Times New Roman" w:hAnsi="Times New Roman"/>
                <w:sz w:val="20"/>
                <w:szCs w:val="20"/>
              </w:rPr>
              <w:t xml:space="preserve">1.1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4"/>
              <w:jc w:val="center"/>
              <w:rPr>
                <w:rFonts w:ascii="Times New Roman" w:hAnsi="Times New Roman"/>
                <w:sz w:val="20"/>
                <w:szCs w:val="20"/>
              </w:rPr>
            </w:pPr>
            <w:r w:rsidRPr="00491F55">
              <w:rPr>
                <w:rFonts w:ascii="Times New Roman" w:hAnsi="Times New Roman"/>
                <w:sz w:val="20"/>
                <w:szCs w:val="20"/>
              </w:rPr>
              <w:t xml:space="preserve">магистральных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2"/>
              <w:jc w:val="center"/>
              <w:rPr>
                <w:rFonts w:ascii="Times New Roman" w:hAnsi="Times New Roman"/>
                <w:sz w:val="20"/>
                <w:szCs w:val="20"/>
              </w:rPr>
            </w:pPr>
            <w:r w:rsidRPr="00491F55">
              <w:rPr>
                <w:rFonts w:ascii="Times New Roman" w:hAnsi="Times New Roman"/>
                <w:sz w:val="20"/>
                <w:szCs w:val="20"/>
              </w:rPr>
              <w:t>км</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4"/>
              <w:jc w:val="center"/>
              <w:rPr>
                <w:rFonts w:ascii="Times New Roman" w:hAnsi="Times New Roman"/>
                <w:sz w:val="20"/>
                <w:szCs w:val="20"/>
              </w:rPr>
            </w:pPr>
            <w:r w:rsidRPr="00491F55">
              <w:rPr>
                <w:rFonts w:ascii="Times New Roman" w:hAnsi="Times New Roman"/>
                <w:sz w:val="20"/>
                <w:szCs w:val="20"/>
              </w:rPr>
              <w:t>-</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3"/>
              <w:jc w:val="center"/>
              <w:rPr>
                <w:rFonts w:ascii="Times New Roman" w:hAnsi="Times New Roman"/>
                <w:sz w:val="20"/>
                <w:szCs w:val="20"/>
              </w:rPr>
            </w:pPr>
            <w:r w:rsidRPr="00491F55">
              <w:rPr>
                <w:rFonts w:ascii="Times New Roman" w:hAnsi="Times New Roman"/>
                <w:sz w:val="20"/>
                <w:szCs w:val="20"/>
              </w:rPr>
              <w:t>-</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2"/>
              <w:jc w:val="center"/>
              <w:rPr>
                <w:rFonts w:ascii="Times New Roman" w:hAnsi="Times New Roman"/>
                <w:sz w:val="20"/>
                <w:szCs w:val="20"/>
              </w:rPr>
            </w:pPr>
            <w:r w:rsidRPr="00491F55">
              <w:rPr>
                <w:rFonts w:ascii="Times New Roman" w:hAnsi="Times New Roman"/>
                <w:sz w:val="20"/>
                <w:szCs w:val="20"/>
              </w:rPr>
              <w:t xml:space="preserve">1.2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3"/>
              <w:jc w:val="center"/>
              <w:rPr>
                <w:rFonts w:ascii="Times New Roman" w:hAnsi="Times New Roman"/>
                <w:sz w:val="20"/>
                <w:szCs w:val="20"/>
              </w:rPr>
            </w:pPr>
            <w:r w:rsidRPr="00491F55">
              <w:rPr>
                <w:rFonts w:ascii="Times New Roman" w:hAnsi="Times New Roman"/>
                <w:sz w:val="20"/>
                <w:szCs w:val="20"/>
              </w:rPr>
              <w:t xml:space="preserve">распределительных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2"/>
              <w:jc w:val="center"/>
              <w:rPr>
                <w:rFonts w:ascii="Times New Roman" w:hAnsi="Times New Roman"/>
                <w:sz w:val="20"/>
                <w:szCs w:val="20"/>
              </w:rPr>
            </w:pPr>
            <w:r w:rsidRPr="00491F55">
              <w:rPr>
                <w:rFonts w:ascii="Times New Roman" w:hAnsi="Times New Roman"/>
                <w:sz w:val="20"/>
                <w:szCs w:val="20"/>
              </w:rPr>
              <w:t>км</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0"/>
              <w:jc w:val="center"/>
              <w:rPr>
                <w:rFonts w:ascii="Times New Roman" w:hAnsi="Times New Roman"/>
                <w:sz w:val="20"/>
                <w:szCs w:val="20"/>
              </w:rPr>
            </w:pPr>
            <w:r w:rsidRPr="00491F55">
              <w:rPr>
                <w:rFonts w:ascii="Times New Roman" w:hAnsi="Times New Roman"/>
                <w:sz w:val="20"/>
                <w:szCs w:val="20"/>
              </w:rPr>
              <w:t>1,361</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2"/>
              <w:jc w:val="center"/>
              <w:rPr>
                <w:rFonts w:ascii="Times New Roman" w:hAnsi="Times New Roman"/>
                <w:sz w:val="20"/>
                <w:szCs w:val="20"/>
              </w:rPr>
            </w:pPr>
            <w:r w:rsidRPr="00491F55">
              <w:rPr>
                <w:rFonts w:ascii="Times New Roman" w:hAnsi="Times New Roman"/>
                <w:sz w:val="20"/>
                <w:szCs w:val="20"/>
              </w:rPr>
              <w:t>1,361</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E06957">
            <w:pPr>
              <w:spacing w:after="0" w:line="259" w:lineRule="auto"/>
              <w:ind w:right="44"/>
              <w:jc w:val="center"/>
              <w:rPr>
                <w:rFonts w:ascii="Times New Roman" w:hAnsi="Times New Roman"/>
                <w:sz w:val="20"/>
                <w:szCs w:val="20"/>
              </w:rPr>
            </w:pPr>
            <w:r w:rsidRPr="00491F55">
              <w:rPr>
                <w:rFonts w:ascii="Times New Roman" w:hAnsi="Times New Roman"/>
                <w:sz w:val="20"/>
                <w:szCs w:val="20"/>
              </w:rPr>
              <w:t xml:space="preserve">2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left="168" w:right="130"/>
              <w:jc w:val="center"/>
              <w:rPr>
                <w:rFonts w:ascii="Times New Roman" w:hAnsi="Times New Roman"/>
                <w:sz w:val="20"/>
                <w:szCs w:val="20"/>
              </w:rPr>
            </w:pPr>
            <w:r w:rsidRPr="00491F55">
              <w:rPr>
                <w:rFonts w:ascii="Times New Roman" w:hAnsi="Times New Roman"/>
                <w:sz w:val="20"/>
                <w:szCs w:val="20"/>
              </w:rPr>
              <w:t xml:space="preserve">Материальная характеристика тепловых сетей,  в том числе: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0"/>
              <w:jc w:val="center"/>
              <w:rPr>
                <w:rFonts w:ascii="Times New Roman" w:hAnsi="Times New Roman"/>
                <w:sz w:val="20"/>
                <w:szCs w:val="20"/>
              </w:rPr>
            </w:pPr>
            <w:r w:rsidRPr="00491F55">
              <w:rPr>
                <w:rFonts w:ascii="Times New Roman" w:hAnsi="Times New Roman"/>
                <w:sz w:val="20"/>
                <w:szCs w:val="20"/>
              </w:rPr>
              <w:t>кв.м.</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0"/>
              <w:jc w:val="center"/>
              <w:rPr>
                <w:rFonts w:ascii="Times New Roman" w:hAnsi="Times New Roman"/>
                <w:sz w:val="20"/>
                <w:szCs w:val="20"/>
              </w:rPr>
            </w:pPr>
            <w:r w:rsidRPr="00491F55">
              <w:rPr>
                <w:rFonts w:ascii="Times New Roman" w:hAnsi="Times New Roman"/>
                <w:sz w:val="20"/>
                <w:szCs w:val="20"/>
              </w:rPr>
              <w:t>303,07</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2"/>
              <w:jc w:val="center"/>
              <w:rPr>
                <w:rFonts w:ascii="Times New Roman" w:hAnsi="Times New Roman"/>
                <w:sz w:val="20"/>
                <w:szCs w:val="20"/>
              </w:rPr>
            </w:pPr>
            <w:r w:rsidRPr="00491F55">
              <w:rPr>
                <w:rFonts w:ascii="Times New Roman" w:hAnsi="Times New Roman"/>
                <w:sz w:val="20"/>
                <w:szCs w:val="20"/>
              </w:rPr>
              <w:t>303,07</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2"/>
              <w:jc w:val="center"/>
              <w:rPr>
                <w:rFonts w:ascii="Times New Roman" w:hAnsi="Times New Roman"/>
                <w:sz w:val="20"/>
                <w:szCs w:val="20"/>
              </w:rPr>
            </w:pPr>
            <w:r w:rsidRPr="00491F55">
              <w:rPr>
                <w:rFonts w:ascii="Times New Roman" w:hAnsi="Times New Roman"/>
                <w:sz w:val="20"/>
                <w:szCs w:val="20"/>
              </w:rPr>
              <w:t xml:space="preserve">2.1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4"/>
              <w:jc w:val="center"/>
              <w:rPr>
                <w:rFonts w:ascii="Times New Roman" w:hAnsi="Times New Roman"/>
                <w:sz w:val="20"/>
                <w:szCs w:val="20"/>
              </w:rPr>
            </w:pPr>
            <w:r w:rsidRPr="00491F55">
              <w:rPr>
                <w:rFonts w:ascii="Times New Roman" w:hAnsi="Times New Roman"/>
                <w:sz w:val="20"/>
                <w:szCs w:val="20"/>
              </w:rPr>
              <w:t xml:space="preserve">магистральных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0"/>
              <w:jc w:val="center"/>
              <w:rPr>
                <w:rFonts w:ascii="Times New Roman" w:hAnsi="Times New Roman"/>
                <w:sz w:val="20"/>
                <w:szCs w:val="20"/>
              </w:rPr>
            </w:pPr>
            <w:r w:rsidRPr="00491F55">
              <w:rPr>
                <w:rFonts w:ascii="Times New Roman" w:hAnsi="Times New Roman"/>
                <w:sz w:val="20"/>
                <w:szCs w:val="20"/>
              </w:rPr>
              <w:t>кв.м.</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4"/>
              <w:jc w:val="center"/>
              <w:rPr>
                <w:rFonts w:ascii="Times New Roman" w:hAnsi="Times New Roman"/>
                <w:sz w:val="20"/>
                <w:szCs w:val="20"/>
              </w:rPr>
            </w:pPr>
            <w:r w:rsidRPr="00491F55">
              <w:rPr>
                <w:rFonts w:ascii="Times New Roman" w:hAnsi="Times New Roman"/>
                <w:sz w:val="20"/>
                <w:szCs w:val="20"/>
              </w:rPr>
              <w:t>-</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3"/>
              <w:jc w:val="center"/>
              <w:rPr>
                <w:rFonts w:ascii="Times New Roman" w:hAnsi="Times New Roman"/>
                <w:sz w:val="20"/>
                <w:szCs w:val="20"/>
              </w:rPr>
            </w:pPr>
            <w:r w:rsidRPr="00491F55">
              <w:rPr>
                <w:rFonts w:ascii="Times New Roman" w:hAnsi="Times New Roman"/>
                <w:sz w:val="20"/>
                <w:szCs w:val="20"/>
              </w:rPr>
              <w:t>-</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2"/>
              <w:jc w:val="center"/>
              <w:rPr>
                <w:rFonts w:ascii="Times New Roman" w:hAnsi="Times New Roman"/>
                <w:sz w:val="20"/>
                <w:szCs w:val="20"/>
              </w:rPr>
            </w:pPr>
            <w:r w:rsidRPr="00491F55">
              <w:rPr>
                <w:rFonts w:ascii="Times New Roman" w:hAnsi="Times New Roman"/>
                <w:sz w:val="20"/>
                <w:szCs w:val="20"/>
              </w:rPr>
              <w:t xml:space="preserve">2.2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3"/>
              <w:jc w:val="center"/>
              <w:rPr>
                <w:rFonts w:ascii="Times New Roman" w:hAnsi="Times New Roman"/>
                <w:sz w:val="20"/>
                <w:szCs w:val="20"/>
              </w:rPr>
            </w:pPr>
            <w:r w:rsidRPr="00491F55">
              <w:rPr>
                <w:rFonts w:ascii="Times New Roman" w:hAnsi="Times New Roman"/>
                <w:sz w:val="20"/>
                <w:szCs w:val="20"/>
              </w:rPr>
              <w:t xml:space="preserve">распределительных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0"/>
              <w:jc w:val="center"/>
              <w:rPr>
                <w:rFonts w:ascii="Times New Roman" w:hAnsi="Times New Roman"/>
                <w:sz w:val="20"/>
                <w:szCs w:val="20"/>
              </w:rPr>
            </w:pPr>
            <w:r w:rsidRPr="00491F55">
              <w:rPr>
                <w:rFonts w:ascii="Times New Roman" w:hAnsi="Times New Roman"/>
                <w:sz w:val="20"/>
                <w:szCs w:val="20"/>
              </w:rPr>
              <w:t>кв.м.</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0"/>
              <w:jc w:val="center"/>
              <w:rPr>
                <w:rFonts w:ascii="Times New Roman" w:hAnsi="Times New Roman"/>
                <w:sz w:val="20"/>
                <w:szCs w:val="20"/>
              </w:rPr>
            </w:pPr>
            <w:r w:rsidRPr="00491F55">
              <w:rPr>
                <w:rFonts w:ascii="Times New Roman" w:hAnsi="Times New Roman"/>
                <w:sz w:val="20"/>
                <w:szCs w:val="20"/>
              </w:rPr>
              <w:t>303,07</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2"/>
              <w:jc w:val="center"/>
              <w:rPr>
                <w:rFonts w:ascii="Times New Roman" w:hAnsi="Times New Roman"/>
                <w:sz w:val="20"/>
                <w:szCs w:val="20"/>
              </w:rPr>
            </w:pPr>
            <w:r w:rsidRPr="00491F55">
              <w:rPr>
                <w:rFonts w:ascii="Times New Roman" w:hAnsi="Times New Roman"/>
                <w:sz w:val="20"/>
                <w:szCs w:val="20"/>
              </w:rPr>
              <w:t>303,07</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4"/>
              <w:jc w:val="center"/>
              <w:rPr>
                <w:rFonts w:ascii="Times New Roman" w:hAnsi="Times New Roman"/>
                <w:sz w:val="20"/>
                <w:szCs w:val="20"/>
              </w:rPr>
            </w:pPr>
            <w:r w:rsidRPr="00491F55">
              <w:rPr>
                <w:rFonts w:ascii="Times New Roman" w:hAnsi="Times New Roman"/>
                <w:sz w:val="20"/>
                <w:szCs w:val="20"/>
              </w:rPr>
              <w:t xml:space="preserve">3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4"/>
              <w:jc w:val="center"/>
              <w:rPr>
                <w:rFonts w:ascii="Times New Roman" w:hAnsi="Times New Roman"/>
                <w:sz w:val="20"/>
                <w:szCs w:val="20"/>
              </w:rPr>
            </w:pPr>
            <w:r w:rsidRPr="00491F55">
              <w:rPr>
                <w:rFonts w:ascii="Times New Roman" w:hAnsi="Times New Roman"/>
                <w:sz w:val="20"/>
                <w:szCs w:val="20"/>
              </w:rPr>
              <w:t xml:space="preserve">Средний срок эксплуатации тепловых сетей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38"/>
              <w:jc w:val="center"/>
              <w:rPr>
                <w:rFonts w:ascii="Times New Roman" w:hAnsi="Times New Roman"/>
                <w:sz w:val="20"/>
                <w:szCs w:val="20"/>
              </w:rPr>
            </w:pPr>
            <w:r w:rsidRPr="00491F55">
              <w:rPr>
                <w:rFonts w:ascii="Times New Roman" w:hAnsi="Times New Roman"/>
                <w:sz w:val="20"/>
                <w:szCs w:val="20"/>
              </w:rPr>
              <w:t>лет</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2"/>
              <w:jc w:val="center"/>
              <w:rPr>
                <w:rFonts w:ascii="Times New Roman" w:hAnsi="Times New Roman"/>
                <w:sz w:val="20"/>
                <w:szCs w:val="20"/>
              </w:rPr>
            </w:pPr>
            <w:r w:rsidRPr="00491F55">
              <w:rPr>
                <w:rFonts w:ascii="Times New Roman" w:hAnsi="Times New Roman"/>
                <w:sz w:val="20"/>
                <w:szCs w:val="20"/>
              </w:rPr>
              <w:t>23</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4"/>
              <w:jc w:val="center"/>
              <w:rPr>
                <w:rFonts w:ascii="Times New Roman" w:hAnsi="Times New Roman"/>
                <w:sz w:val="20"/>
                <w:szCs w:val="20"/>
              </w:rPr>
            </w:pPr>
            <w:r w:rsidRPr="00491F55">
              <w:rPr>
                <w:rFonts w:ascii="Times New Roman" w:hAnsi="Times New Roman"/>
                <w:sz w:val="20"/>
                <w:szCs w:val="20"/>
              </w:rPr>
              <w:t>24</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2"/>
              <w:jc w:val="center"/>
              <w:rPr>
                <w:rFonts w:ascii="Times New Roman" w:hAnsi="Times New Roman"/>
                <w:sz w:val="20"/>
                <w:szCs w:val="20"/>
              </w:rPr>
            </w:pPr>
            <w:r w:rsidRPr="00491F55">
              <w:rPr>
                <w:rFonts w:ascii="Times New Roman" w:hAnsi="Times New Roman"/>
                <w:sz w:val="20"/>
                <w:szCs w:val="20"/>
              </w:rPr>
              <w:t xml:space="preserve">3.1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4"/>
              <w:jc w:val="center"/>
              <w:rPr>
                <w:rFonts w:ascii="Times New Roman" w:hAnsi="Times New Roman"/>
                <w:sz w:val="20"/>
                <w:szCs w:val="20"/>
              </w:rPr>
            </w:pPr>
            <w:r w:rsidRPr="00491F55">
              <w:rPr>
                <w:rFonts w:ascii="Times New Roman" w:hAnsi="Times New Roman"/>
                <w:sz w:val="20"/>
                <w:szCs w:val="20"/>
              </w:rPr>
              <w:t xml:space="preserve">магистральных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38"/>
              <w:jc w:val="center"/>
              <w:rPr>
                <w:rFonts w:ascii="Times New Roman" w:hAnsi="Times New Roman"/>
                <w:sz w:val="20"/>
                <w:szCs w:val="20"/>
              </w:rPr>
            </w:pPr>
            <w:r w:rsidRPr="00491F55">
              <w:rPr>
                <w:rFonts w:ascii="Times New Roman" w:hAnsi="Times New Roman"/>
                <w:sz w:val="20"/>
                <w:szCs w:val="20"/>
              </w:rPr>
              <w:t>лет</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4"/>
              <w:jc w:val="center"/>
              <w:rPr>
                <w:rFonts w:ascii="Times New Roman" w:hAnsi="Times New Roman"/>
                <w:sz w:val="20"/>
                <w:szCs w:val="20"/>
              </w:rPr>
            </w:pPr>
            <w:r w:rsidRPr="00491F55">
              <w:rPr>
                <w:rFonts w:ascii="Times New Roman" w:hAnsi="Times New Roman"/>
                <w:sz w:val="20"/>
                <w:szCs w:val="20"/>
              </w:rPr>
              <w:t>-</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3"/>
              <w:jc w:val="center"/>
              <w:rPr>
                <w:rFonts w:ascii="Times New Roman" w:hAnsi="Times New Roman"/>
                <w:sz w:val="20"/>
                <w:szCs w:val="20"/>
              </w:rPr>
            </w:pPr>
            <w:r w:rsidRPr="00491F55">
              <w:rPr>
                <w:rFonts w:ascii="Times New Roman" w:hAnsi="Times New Roman"/>
                <w:sz w:val="20"/>
                <w:szCs w:val="20"/>
              </w:rPr>
              <w:t>-</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2"/>
              <w:jc w:val="center"/>
              <w:rPr>
                <w:rFonts w:ascii="Times New Roman" w:hAnsi="Times New Roman"/>
                <w:sz w:val="20"/>
                <w:szCs w:val="20"/>
              </w:rPr>
            </w:pPr>
            <w:r w:rsidRPr="00491F55">
              <w:rPr>
                <w:rFonts w:ascii="Times New Roman" w:hAnsi="Times New Roman"/>
                <w:sz w:val="20"/>
                <w:szCs w:val="20"/>
              </w:rPr>
              <w:t xml:space="preserve">3.2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3"/>
              <w:jc w:val="center"/>
              <w:rPr>
                <w:rFonts w:ascii="Times New Roman" w:hAnsi="Times New Roman"/>
                <w:sz w:val="20"/>
                <w:szCs w:val="20"/>
              </w:rPr>
            </w:pPr>
            <w:r w:rsidRPr="00491F55">
              <w:rPr>
                <w:rFonts w:ascii="Times New Roman" w:hAnsi="Times New Roman"/>
                <w:sz w:val="20"/>
                <w:szCs w:val="20"/>
              </w:rPr>
              <w:t xml:space="preserve">распределительных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38"/>
              <w:jc w:val="center"/>
              <w:rPr>
                <w:rFonts w:ascii="Times New Roman" w:hAnsi="Times New Roman"/>
                <w:sz w:val="20"/>
                <w:szCs w:val="20"/>
              </w:rPr>
            </w:pPr>
            <w:r w:rsidRPr="00491F55">
              <w:rPr>
                <w:rFonts w:ascii="Times New Roman" w:hAnsi="Times New Roman"/>
                <w:sz w:val="20"/>
                <w:szCs w:val="20"/>
              </w:rPr>
              <w:t>лет</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2"/>
              <w:jc w:val="center"/>
              <w:rPr>
                <w:rFonts w:ascii="Times New Roman" w:hAnsi="Times New Roman"/>
                <w:sz w:val="20"/>
                <w:szCs w:val="20"/>
              </w:rPr>
            </w:pPr>
            <w:r w:rsidRPr="00491F55">
              <w:rPr>
                <w:rFonts w:ascii="Times New Roman" w:hAnsi="Times New Roman"/>
                <w:sz w:val="20"/>
                <w:szCs w:val="20"/>
              </w:rPr>
              <w:t>23</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4"/>
              <w:jc w:val="center"/>
              <w:rPr>
                <w:rFonts w:ascii="Times New Roman" w:hAnsi="Times New Roman"/>
                <w:sz w:val="20"/>
                <w:szCs w:val="20"/>
              </w:rPr>
            </w:pPr>
            <w:r w:rsidRPr="00491F55">
              <w:rPr>
                <w:rFonts w:ascii="Times New Roman" w:hAnsi="Times New Roman"/>
                <w:sz w:val="20"/>
                <w:szCs w:val="20"/>
              </w:rPr>
              <w:t>24</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E06957">
            <w:pPr>
              <w:spacing w:after="0" w:line="259" w:lineRule="auto"/>
              <w:ind w:right="44"/>
              <w:jc w:val="center"/>
              <w:rPr>
                <w:rFonts w:ascii="Times New Roman" w:hAnsi="Times New Roman"/>
                <w:sz w:val="20"/>
                <w:szCs w:val="20"/>
              </w:rPr>
            </w:pPr>
            <w:r w:rsidRPr="00491F55">
              <w:rPr>
                <w:rFonts w:ascii="Times New Roman" w:hAnsi="Times New Roman"/>
                <w:sz w:val="20"/>
                <w:szCs w:val="20"/>
              </w:rPr>
              <w:t xml:space="preserve">4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491F55">
            <w:pPr>
              <w:spacing w:after="33" w:line="257" w:lineRule="auto"/>
              <w:ind w:left="50" w:right="86"/>
              <w:jc w:val="center"/>
              <w:rPr>
                <w:rFonts w:ascii="Times New Roman" w:hAnsi="Times New Roman"/>
                <w:sz w:val="20"/>
                <w:szCs w:val="20"/>
              </w:rPr>
            </w:pPr>
            <w:r w:rsidRPr="00491F55">
              <w:rPr>
                <w:rFonts w:ascii="Times New Roman" w:hAnsi="Times New Roman"/>
                <w:sz w:val="20"/>
                <w:szCs w:val="20"/>
              </w:rPr>
              <w:t xml:space="preserve">Удельная материальная характеристика  тепловых сетей на одного жителя, обслуживаемого з системы теплоснабжения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39"/>
              <w:jc w:val="center"/>
              <w:rPr>
                <w:rFonts w:ascii="Times New Roman" w:hAnsi="Times New Roman"/>
                <w:sz w:val="20"/>
                <w:szCs w:val="20"/>
              </w:rPr>
            </w:pPr>
            <w:r w:rsidRPr="00491F55">
              <w:rPr>
                <w:rFonts w:ascii="Times New Roman" w:hAnsi="Times New Roman"/>
                <w:sz w:val="20"/>
                <w:szCs w:val="20"/>
              </w:rPr>
              <w:t>м2/чел</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4"/>
              <w:jc w:val="center"/>
              <w:rPr>
                <w:rFonts w:ascii="Times New Roman" w:hAnsi="Times New Roman"/>
                <w:sz w:val="20"/>
                <w:szCs w:val="20"/>
              </w:rPr>
            </w:pPr>
            <w:r w:rsidRPr="00491F55">
              <w:rPr>
                <w:rFonts w:ascii="Times New Roman" w:hAnsi="Times New Roman"/>
                <w:sz w:val="20"/>
                <w:szCs w:val="20"/>
              </w:rPr>
              <w:t>-</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3"/>
              <w:jc w:val="center"/>
              <w:rPr>
                <w:rFonts w:ascii="Times New Roman" w:hAnsi="Times New Roman"/>
                <w:sz w:val="20"/>
                <w:szCs w:val="20"/>
              </w:rPr>
            </w:pPr>
            <w:r w:rsidRPr="00491F55">
              <w:rPr>
                <w:rFonts w:ascii="Times New Roman" w:hAnsi="Times New Roman"/>
                <w:sz w:val="20"/>
                <w:szCs w:val="20"/>
              </w:rPr>
              <w:t>-</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4"/>
              <w:jc w:val="center"/>
              <w:rPr>
                <w:rFonts w:ascii="Times New Roman" w:hAnsi="Times New Roman"/>
                <w:sz w:val="20"/>
                <w:szCs w:val="20"/>
              </w:rPr>
            </w:pPr>
            <w:r w:rsidRPr="00491F55">
              <w:rPr>
                <w:rFonts w:ascii="Times New Roman" w:hAnsi="Times New Roman"/>
                <w:sz w:val="20"/>
                <w:szCs w:val="20"/>
              </w:rPr>
              <w:t xml:space="preserve">5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4"/>
              <w:jc w:val="center"/>
              <w:rPr>
                <w:rFonts w:ascii="Times New Roman" w:hAnsi="Times New Roman"/>
                <w:sz w:val="20"/>
                <w:szCs w:val="20"/>
              </w:rPr>
            </w:pPr>
            <w:r w:rsidRPr="00491F55">
              <w:rPr>
                <w:rFonts w:ascii="Times New Roman" w:hAnsi="Times New Roman"/>
                <w:sz w:val="20"/>
                <w:szCs w:val="20"/>
              </w:rPr>
              <w:t xml:space="preserve">Присоединенная тепловая нагрузка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0"/>
              <w:jc w:val="center"/>
              <w:rPr>
                <w:rFonts w:ascii="Times New Roman" w:hAnsi="Times New Roman"/>
                <w:sz w:val="20"/>
                <w:szCs w:val="20"/>
              </w:rPr>
            </w:pPr>
            <w:r w:rsidRPr="00491F55">
              <w:rPr>
                <w:rFonts w:ascii="Times New Roman" w:hAnsi="Times New Roman"/>
                <w:sz w:val="20"/>
                <w:szCs w:val="20"/>
              </w:rPr>
              <w:t>Гкал/ч</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0"/>
              <w:jc w:val="center"/>
              <w:rPr>
                <w:rFonts w:ascii="Times New Roman" w:hAnsi="Times New Roman"/>
                <w:sz w:val="20"/>
                <w:szCs w:val="20"/>
              </w:rPr>
            </w:pPr>
            <w:r w:rsidRPr="00491F55">
              <w:rPr>
                <w:rFonts w:ascii="Times New Roman" w:hAnsi="Times New Roman"/>
                <w:sz w:val="20"/>
                <w:szCs w:val="20"/>
              </w:rPr>
              <w:t>1,049</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2"/>
              <w:jc w:val="center"/>
              <w:rPr>
                <w:rFonts w:ascii="Times New Roman" w:hAnsi="Times New Roman"/>
                <w:sz w:val="20"/>
                <w:szCs w:val="20"/>
              </w:rPr>
            </w:pPr>
            <w:r w:rsidRPr="00491F55">
              <w:rPr>
                <w:rFonts w:ascii="Times New Roman" w:hAnsi="Times New Roman"/>
                <w:sz w:val="20"/>
                <w:szCs w:val="20"/>
              </w:rPr>
              <w:t>1,049</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4"/>
              <w:jc w:val="center"/>
              <w:rPr>
                <w:rFonts w:ascii="Times New Roman" w:hAnsi="Times New Roman"/>
                <w:sz w:val="20"/>
                <w:szCs w:val="20"/>
              </w:rPr>
            </w:pPr>
            <w:r w:rsidRPr="00491F55">
              <w:rPr>
                <w:rFonts w:ascii="Times New Roman" w:hAnsi="Times New Roman"/>
                <w:sz w:val="20"/>
                <w:szCs w:val="20"/>
              </w:rPr>
              <w:t xml:space="preserve">6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3"/>
              <w:jc w:val="center"/>
              <w:rPr>
                <w:rFonts w:ascii="Times New Roman" w:hAnsi="Times New Roman"/>
                <w:sz w:val="20"/>
                <w:szCs w:val="20"/>
              </w:rPr>
            </w:pPr>
            <w:r w:rsidRPr="00491F55">
              <w:rPr>
                <w:rFonts w:ascii="Times New Roman" w:hAnsi="Times New Roman"/>
                <w:sz w:val="20"/>
                <w:szCs w:val="20"/>
              </w:rPr>
              <w:t xml:space="preserve">Относительная материальная характеристика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0"/>
              <w:jc w:val="center"/>
              <w:rPr>
                <w:rFonts w:ascii="Times New Roman" w:hAnsi="Times New Roman"/>
                <w:sz w:val="20"/>
                <w:szCs w:val="20"/>
              </w:rPr>
            </w:pPr>
            <w:r w:rsidRPr="00491F55">
              <w:rPr>
                <w:rFonts w:ascii="Times New Roman" w:hAnsi="Times New Roman"/>
                <w:sz w:val="20"/>
                <w:szCs w:val="20"/>
              </w:rPr>
              <w:t>м2/Гкал/ч</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0"/>
              <w:jc w:val="center"/>
              <w:rPr>
                <w:rFonts w:ascii="Times New Roman" w:hAnsi="Times New Roman"/>
                <w:sz w:val="20"/>
                <w:szCs w:val="20"/>
              </w:rPr>
            </w:pPr>
            <w:r w:rsidRPr="00491F55">
              <w:rPr>
                <w:rFonts w:ascii="Times New Roman" w:hAnsi="Times New Roman"/>
                <w:sz w:val="20"/>
                <w:szCs w:val="20"/>
              </w:rPr>
              <w:t>288,92</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2"/>
              <w:jc w:val="center"/>
              <w:rPr>
                <w:rFonts w:ascii="Times New Roman" w:hAnsi="Times New Roman"/>
                <w:sz w:val="20"/>
                <w:szCs w:val="20"/>
              </w:rPr>
            </w:pPr>
            <w:r w:rsidRPr="00491F55">
              <w:rPr>
                <w:rFonts w:ascii="Times New Roman" w:hAnsi="Times New Roman"/>
                <w:sz w:val="20"/>
                <w:szCs w:val="20"/>
              </w:rPr>
              <w:t>288,92</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E06957">
            <w:pPr>
              <w:spacing w:after="0" w:line="259" w:lineRule="auto"/>
              <w:ind w:right="44"/>
              <w:jc w:val="center"/>
              <w:rPr>
                <w:rFonts w:ascii="Times New Roman" w:hAnsi="Times New Roman"/>
                <w:sz w:val="20"/>
                <w:szCs w:val="20"/>
              </w:rPr>
            </w:pPr>
            <w:r w:rsidRPr="00491F55">
              <w:rPr>
                <w:rFonts w:ascii="Times New Roman" w:hAnsi="Times New Roman"/>
                <w:sz w:val="20"/>
                <w:szCs w:val="20"/>
              </w:rPr>
              <w:t xml:space="preserve">7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jc w:val="center"/>
              <w:rPr>
                <w:rFonts w:ascii="Times New Roman" w:hAnsi="Times New Roman"/>
                <w:sz w:val="20"/>
                <w:szCs w:val="20"/>
              </w:rPr>
            </w:pPr>
            <w:r w:rsidRPr="00491F55">
              <w:rPr>
                <w:rFonts w:ascii="Times New Roman" w:hAnsi="Times New Roman"/>
                <w:sz w:val="20"/>
                <w:szCs w:val="20"/>
              </w:rPr>
              <w:t xml:space="preserve">Нормативные потери тепловой энергии в тепловых сетях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39"/>
              <w:jc w:val="center"/>
              <w:rPr>
                <w:rFonts w:ascii="Times New Roman" w:hAnsi="Times New Roman"/>
                <w:sz w:val="20"/>
                <w:szCs w:val="20"/>
              </w:rPr>
            </w:pPr>
            <w:r w:rsidRPr="00491F55">
              <w:rPr>
                <w:rFonts w:ascii="Times New Roman" w:hAnsi="Times New Roman"/>
                <w:sz w:val="20"/>
                <w:szCs w:val="20"/>
              </w:rPr>
              <w:t>тыс. Гкал</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0"/>
              <w:jc w:val="center"/>
              <w:rPr>
                <w:rFonts w:ascii="Times New Roman" w:hAnsi="Times New Roman"/>
                <w:sz w:val="20"/>
                <w:szCs w:val="20"/>
              </w:rPr>
            </w:pPr>
            <w:r w:rsidRPr="00491F55">
              <w:rPr>
                <w:rFonts w:ascii="Times New Roman" w:hAnsi="Times New Roman"/>
                <w:sz w:val="20"/>
                <w:szCs w:val="20"/>
              </w:rPr>
              <w:t>0,446</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2"/>
              <w:jc w:val="center"/>
              <w:rPr>
                <w:rFonts w:ascii="Times New Roman" w:hAnsi="Times New Roman"/>
                <w:sz w:val="20"/>
                <w:szCs w:val="20"/>
              </w:rPr>
            </w:pPr>
            <w:r w:rsidRPr="00491F55">
              <w:rPr>
                <w:rFonts w:ascii="Times New Roman" w:hAnsi="Times New Roman"/>
                <w:sz w:val="20"/>
                <w:szCs w:val="20"/>
              </w:rPr>
              <w:t>0,420</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2"/>
              <w:jc w:val="center"/>
              <w:rPr>
                <w:rFonts w:ascii="Times New Roman" w:hAnsi="Times New Roman"/>
                <w:sz w:val="20"/>
                <w:szCs w:val="20"/>
              </w:rPr>
            </w:pPr>
            <w:r w:rsidRPr="00491F55">
              <w:rPr>
                <w:rFonts w:ascii="Times New Roman" w:hAnsi="Times New Roman"/>
                <w:sz w:val="20"/>
                <w:szCs w:val="20"/>
              </w:rPr>
              <w:t xml:space="preserve">7.1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4"/>
              <w:jc w:val="center"/>
              <w:rPr>
                <w:rFonts w:ascii="Times New Roman" w:hAnsi="Times New Roman"/>
                <w:sz w:val="20"/>
                <w:szCs w:val="20"/>
              </w:rPr>
            </w:pPr>
            <w:r w:rsidRPr="00491F55">
              <w:rPr>
                <w:rFonts w:ascii="Times New Roman" w:hAnsi="Times New Roman"/>
                <w:sz w:val="20"/>
                <w:szCs w:val="20"/>
              </w:rPr>
              <w:t xml:space="preserve">магистральных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39"/>
              <w:jc w:val="center"/>
              <w:rPr>
                <w:rFonts w:ascii="Times New Roman" w:hAnsi="Times New Roman"/>
                <w:sz w:val="20"/>
                <w:szCs w:val="20"/>
              </w:rPr>
            </w:pPr>
            <w:r w:rsidRPr="00491F55">
              <w:rPr>
                <w:rFonts w:ascii="Times New Roman" w:hAnsi="Times New Roman"/>
                <w:sz w:val="20"/>
                <w:szCs w:val="20"/>
              </w:rPr>
              <w:t>тыс. Гкал</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4"/>
              <w:jc w:val="center"/>
              <w:rPr>
                <w:rFonts w:ascii="Times New Roman" w:hAnsi="Times New Roman"/>
                <w:sz w:val="20"/>
                <w:szCs w:val="20"/>
              </w:rPr>
            </w:pPr>
            <w:r w:rsidRPr="00491F55">
              <w:rPr>
                <w:rFonts w:ascii="Times New Roman" w:hAnsi="Times New Roman"/>
                <w:sz w:val="20"/>
                <w:szCs w:val="20"/>
              </w:rPr>
              <w:t>-</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3"/>
              <w:jc w:val="center"/>
              <w:rPr>
                <w:rFonts w:ascii="Times New Roman" w:hAnsi="Times New Roman"/>
                <w:sz w:val="20"/>
                <w:szCs w:val="20"/>
              </w:rPr>
            </w:pPr>
            <w:r w:rsidRPr="00491F55">
              <w:rPr>
                <w:rFonts w:ascii="Times New Roman" w:hAnsi="Times New Roman"/>
                <w:sz w:val="20"/>
                <w:szCs w:val="20"/>
              </w:rPr>
              <w:t>-</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2"/>
              <w:jc w:val="center"/>
              <w:rPr>
                <w:rFonts w:ascii="Times New Roman" w:hAnsi="Times New Roman"/>
                <w:sz w:val="20"/>
                <w:szCs w:val="20"/>
              </w:rPr>
            </w:pPr>
            <w:r w:rsidRPr="00491F55">
              <w:rPr>
                <w:rFonts w:ascii="Times New Roman" w:hAnsi="Times New Roman"/>
                <w:sz w:val="20"/>
                <w:szCs w:val="20"/>
              </w:rPr>
              <w:t xml:space="preserve">7.2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43"/>
              <w:jc w:val="center"/>
              <w:rPr>
                <w:rFonts w:ascii="Times New Roman" w:hAnsi="Times New Roman"/>
                <w:sz w:val="20"/>
                <w:szCs w:val="20"/>
              </w:rPr>
            </w:pPr>
            <w:r w:rsidRPr="00491F55">
              <w:rPr>
                <w:rFonts w:ascii="Times New Roman" w:hAnsi="Times New Roman"/>
                <w:sz w:val="20"/>
                <w:szCs w:val="20"/>
              </w:rPr>
              <w:t xml:space="preserve">распределительных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39"/>
              <w:jc w:val="center"/>
              <w:rPr>
                <w:rFonts w:ascii="Times New Roman" w:hAnsi="Times New Roman"/>
                <w:sz w:val="20"/>
                <w:szCs w:val="20"/>
              </w:rPr>
            </w:pPr>
            <w:r w:rsidRPr="00491F55">
              <w:rPr>
                <w:rFonts w:ascii="Times New Roman" w:hAnsi="Times New Roman"/>
                <w:sz w:val="20"/>
                <w:szCs w:val="20"/>
              </w:rPr>
              <w:t>тыс. Гкал</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0"/>
              <w:jc w:val="center"/>
              <w:rPr>
                <w:rFonts w:ascii="Times New Roman" w:hAnsi="Times New Roman"/>
                <w:sz w:val="20"/>
                <w:szCs w:val="20"/>
              </w:rPr>
            </w:pPr>
            <w:r w:rsidRPr="00491F55">
              <w:rPr>
                <w:rFonts w:ascii="Times New Roman" w:hAnsi="Times New Roman"/>
                <w:sz w:val="20"/>
                <w:szCs w:val="20"/>
              </w:rPr>
              <w:t>0,446</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2"/>
              <w:jc w:val="center"/>
              <w:rPr>
                <w:rFonts w:ascii="Times New Roman" w:hAnsi="Times New Roman"/>
                <w:sz w:val="20"/>
                <w:szCs w:val="20"/>
              </w:rPr>
            </w:pPr>
            <w:r w:rsidRPr="00491F55">
              <w:rPr>
                <w:rFonts w:ascii="Times New Roman" w:hAnsi="Times New Roman"/>
                <w:sz w:val="20"/>
                <w:szCs w:val="20"/>
              </w:rPr>
              <w:t>0,420</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E06957">
            <w:pPr>
              <w:spacing w:after="0" w:line="259" w:lineRule="auto"/>
              <w:ind w:right="44"/>
              <w:jc w:val="center"/>
              <w:rPr>
                <w:rFonts w:ascii="Times New Roman" w:hAnsi="Times New Roman"/>
                <w:sz w:val="20"/>
                <w:szCs w:val="20"/>
              </w:rPr>
            </w:pPr>
            <w:r w:rsidRPr="00491F55">
              <w:rPr>
                <w:rFonts w:ascii="Times New Roman" w:hAnsi="Times New Roman"/>
                <w:sz w:val="20"/>
                <w:szCs w:val="20"/>
              </w:rPr>
              <w:t xml:space="preserve">8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left="528" w:right="492"/>
              <w:jc w:val="center"/>
              <w:rPr>
                <w:rFonts w:ascii="Times New Roman" w:hAnsi="Times New Roman"/>
                <w:sz w:val="20"/>
                <w:szCs w:val="20"/>
              </w:rPr>
            </w:pPr>
            <w:r w:rsidRPr="00491F55">
              <w:rPr>
                <w:rFonts w:ascii="Times New Roman" w:hAnsi="Times New Roman"/>
                <w:sz w:val="20"/>
                <w:szCs w:val="20"/>
              </w:rPr>
              <w:t xml:space="preserve">Относительные нормативные потери  в тепловых сетях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39"/>
              <w:jc w:val="center"/>
              <w:rPr>
                <w:rFonts w:ascii="Times New Roman" w:hAnsi="Times New Roman"/>
                <w:sz w:val="20"/>
                <w:szCs w:val="20"/>
              </w:rPr>
            </w:pPr>
            <w:r w:rsidRPr="00491F55">
              <w:rPr>
                <w:rFonts w:ascii="Times New Roman" w:hAnsi="Times New Roman"/>
                <w:sz w:val="20"/>
                <w:szCs w:val="20"/>
              </w:rPr>
              <w:t>%</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0"/>
              <w:jc w:val="center"/>
              <w:rPr>
                <w:rFonts w:ascii="Times New Roman" w:hAnsi="Times New Roman"/>
                <w:sz w:val="20"/>
                <w:szCs w:val="20"/>
              </w:rPr>
            </w:pPr>
            <w:r w:rsidRPr="00491F55">
              <w:rPr>
                <w:rFonts w:ascii="Times New Roman" w:hAnsi="Times New Roman"/>
                <w:sz w:val="20"/>
                <w:szCs w:val="20"/>
              </w:rPr>
              <w:t>17,80</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42"/>
              <w:jc w:val="center"/>
              <w:rPr>
                <w:rFonts w:ascii="Times New Roman" w:hAnsi="Times New Roman"/>
                <w:sz w:val="20"/>
                <w:szCs w:val="20"/>
              </w:rPr>
            </w:pPr>
            <w:r w:rsidRPr="00491F55">
              <w:rPr>
                <w:rFonts w:ascii="Times New Roman" w:hAnsi="Times New Roman"/>
                <w:sz w:val="20"/>
                <w:szCs w:val="20"/>
              </w:rPr>
              <w:t>16,94</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E06957">
            <w:pPr>
              <w:spacing w:after="0" w:line="259" w:lineRule="auto"/>
              <w:ind w:right="1"/>
              <w:jc w:val="center"/>
              <w:rPr>
                <w:rFonts w:ascii="Times New Roman" w:hAnsi="Times New Roman"/>
                <w:sz w:val="20"/>
                <w:szCs w:val="20"/>
              </w:rPr>
            </w:pPr>
            <w:r w:rsidRPr="00491F55">
              <w:rPr>
                <w:rFonts w:ascii="Times New Roman" w:hAnsi="Times New Roman"/>
                <w:sz w:val="20"/>
                <w:szCs w:val="20"/>
              </w:rPr>
              <w:t xml:space="preserve">9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jc w:val="center"/>
              <w:rPr>
                <w:rFonts w:ascii="Times New Roman" w:hAnsi="Times New Roman"/>
                <w:sz w:val="20"/>
                <w:szCs w:val="20"/>
              </w:rPr>
            </w:pPr>
            <w:r w:rsidRPr="00491F55">
              <w:rPr>
                <w:rFonts w:ascii="Times New Roman" w:hAnsi="Times New Roman"/>
                <w:sz w:val="20"/>
                <w:szCs w:val="20"/>
              </w:rPr>
              <w:t xml:space="preserve">Линейная плотность передачи тепловой энергии в тепловых сетях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left="2"/>
              <w:jc w:val="center"/>
              <w:rPr>
                <w:rFonts w:ascii="Times New Roman" w:hAnsi="Times New Roman"/>
                <w:sz w:val="20"/>
                <w:szCs w:val="20"/>
              </w:rPr>
            </w:pPr>
            <w:r w:rsidRPr="00491F55">
              <w:rPr>
                <w:rFonts w:ascii="Times New Roman" w:hAnsi="Times New Roman"/>
                <w:sz w:val="20"/>
                <w:szCs w:val="20"/>
              </w:rPr>
              <w:t>Гкал/м</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left="1"/>
              <w:jc w:val="center"/>
              <w:rPr>
                <w:rFonts w:ascii="Times New Roman" w:hAnsi="Times New Roman"/>
                <w:sz w:val="20"/>
                <w:szCs w:val="20"/>
              </w:rPr>
            </w:pPr>
            <w:r w:rsidRPr="00491F55">
              <w:rPr>
                <w:rFonts w:ascii="Times New Roman" w:hAnsi="Times New Roman"/>
                <w:sz w:val="20"/>
                <w:szCs w:val="20"/>
              </w:rPr>
              <w:t>0,327</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jc w:val="center"/>
              <w:rPr>
                <w:rFonts w:ascii="Times New Roman" w:hAnsi="Times New Roman"/>
                <w:sz w:val="20"/>
                <w:szCs w:val="20"/>
              </w:rPr>
            </w:pPr>
            <w:r w:rsidRPr="00491F55">
              <w:rPr>
                <w:rFonts w:ascii="Times New Roman" w:hAnsi="Times New Roman"/>
                <w:sz w:val="20"/>
                <w:szCs w:val="20"/>
              </w:rPr>
              <w:t>0,308</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E06957">
            <w:pPr>
              <w:spacing w:after="0" w:line="259" w:lineRule="auto"/>
              <w:ind w:right="1"/>
              <w:jc w:val="center"/>
              <w:rPr>
                <w:rFonts w:ascii="Times New Roman" w:hAnsi="Times New Roman"/>
                <w:sz w:val="20"/>
                <w:szCs w:val="20"/>
              </w:rPr>
            </w:pPr>
            <w:r w:rsidRPr="00491F55">
              <w:rPr>
                <w:rFonts w:ascii="Times New Roman" w:hAnsi="Times New Roman"/>
                <w:sz w:val="20"/>
                <w:szCs w:val="20"/>
              </w:rPr>
              <w:t xml:space="preserve">10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33" w:line="254" w:lineRule="auto"/>
              <w:jc w:val="center"/>
              <w:rPr>
                <w:rFonts w:ascii="Times New Roman" w:hAnsi="Times New Roman"/>
                <w:sz w:val="20"/>
                <w:szCs w:val="20"/>
              </w:rPr>
            </w:pPr>
            <w:r w:rsidRPr="00491F55">
              <w:rPr>
                <w:rFonts w:ascii="Times New Roman" w:hAnsi="Times New Roman"/>
                <w:sz w:val="20"/>
                <w:szCs w:val="20"/>
              </w:rPr>
              <w:t xml:space="preserve">Количество повреждений (отказов) в тепловых сетях, приводящих к прекращению теплоснабжения </w:t>
            </w:r>
          </w:p>
          <w:p w:rsidR="00491F55" w:rsidRPr="00491F55" w:rsidRDefault="00491F55" w:rsidP="00E06957">
            <w:pPr>
              <w:spacing w:after="0" w:line="259" w:lineRule="auto"/>
              <w:ind w:right="2"/>
              <w:jc w:val="center"/>
              <w:rPr>
                <w:rFonts w:ascii="Times New Roman" w:hAnsi="Times New Roman"/>
                <w:sz w:val="20"/>
                <w:szCs w:val="20"/>
              </w:rPr>
            </w:pPr>
            <w:r w:rsidRPr="00491F55">
              <w:rPr>
                <w:rFonts w:ascii="Times New Roman" w:hAnsi="Times New Roman"/>
                <w:sz w:val="20"/>
                <w:szCs w:val="20"/>
              </w:rPr>
              <w:t xml:space="preserve">потребителей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26" w:line="259" w:lineRule="auto"/>
              <w:ind w:left="-16"/>
              <w:jc w:val="center"/>
              <w:rPr>
                <w:rFonts w:ascii="Times New Roman" w:hAnsi="Times New Roman"/>
                <w:sz w:val="20"/>
                <w:szCs w:val="20"/>
              </w:rPr>
            </w:pPr>
          </w:p>
          <w:p w:rsidR="00491F55" w:rsidRPr="00491F55" w:rsidRDefault="00491F55" w:rsidP="00491F55">
            <w:pPr>
              <w:spacing w:after="0" w:line="259" w:lineRule="auto"/>
              <w:ind w:left="3"/>
              <w:jc w:val="center"/>
              <w:rPr>
                <w:rFonts w:ascii="Times New Roman" w:hAnsi="Times New Roman"/>
                <w:sz w:val="20"/>
                <w:szCs w:val="20"/>
              </w:rPr>
            </w:pPr>
            <w:r w:rsidRPr="00491F55">
              <w:rPr>
                <w:rFonts w:ascii="Times New Roman" w:hAnsi="Times New Roman"/>
                <w:sz w:val="20"/>
                <w:szCs w:val="20"/>
              </w:rPr>
              <w:t>ед./год</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jc w:val="center"/>
              <w:rPr>
                <w:rFonts w:ascii="Times New Roman" w:hAnsi="Times New Roman"/>
                <w:sz w:val="20"/>
                <w:szCs w:val="20"/>
              </w:rPr>
            </w:pPr>
            <w:r w:rsidRPr="00491F55">
              <w:rPr>
                <w:rFonts w:ascii="Times New Roman" w:hAnsi="Times New Roman"/>
                <w:sz w:val="20"/>
                <w:szCs w:val="20"/>
              </w:rPr>
              <w:t>0</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1"/>
              <w:jc w:val="center"/>
              <w:rPr>
                <w:rFonts w:ascii="Times New Roman" w:hAnsi="Times New Roman"/>
                <w:sz w:val="20"/>
                <w:szCs w:val="20"/>
              </w:rPr>
            </w:pPr>
            <w:r w:rsidRPr="00491F55">
              <w:rPr>
                <w:rFonts w:ascii="Times New Roman" w:hAnsi="Times New Roman"/>
                <w:sz w:val="20"/>
                <w:szCs w:val="20"/>
              </w:rPr>
              <w:t>0</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1"/>
              <w:jc w:val="center"/>
              <w:rPr>
                <w:rFonts w:ascii="Times New Roman" w:hAnsi="Times New Roman"/>
                <w:sz w:val="20"/>
                <w:szCs w:val="20"/>
              </w:rPr>
            </w:pPr>
            <w:r w:rsidRPr="00491F55">
              <w:rPr>
                <w:rFonts w:ascii="Times New Roman" w:hAnsi="Times New Roman"/>
                <w:sz w:val="20"/>
                <w:szCs w:val="20"/>
              </w:rPr>
              <w:t xml:space="preserve">11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jc w:val="center"/>
              <w:rPr>
                <w:rFonts w:ascii="Times New Roman" w:hAnsi="Times New Roman"/>
                <w:sz w:val="20"/>
                <w:szCs w:val="20"/>
              </w:rPr>
            </w:pPr>
            <w:r w:rsidRPr="00491F55">
              <w:rPr>
                <w:rFonts w:ascii="Times New Roman" w:hAnsi="Times New Roman"/>
                <w:sz w:val="20"/>
                <w:szCs w:val="20"/>
              </w:rPr>
              <w:t xml:space="preserve">Удельная повреждаемость тепловых сетей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left="3"/>
              <w:jc w:val="center"/>
              <w:rPr>
                <w:rFonts w:ascii="Times New Roman" w:hAnsi="Times New Roman"/>
                <w:sz w:val="20"/>
                <w:szCs w:val="20"/>
              </w:rPr>
            </w:pPr>
            <w:r w:rsidRPr="00491F55">
              <w:rPr>
                <w:rFonts w:ascii="Times New Roman" w:hAnsi="Times New Roman"/>
                <w:sz w:val="20"/>
                <w:szCs w:val="20"/>
              </w:rPr>
              <w:t>ед./м./год</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jc w:val="center"/>
              <w:rPr>
                <w:rFonts w:ascii="Times New Roman" w:hAnsi="Times New Roman"/>
                <w:sz w:val="20"/>
                <w:szCs w:val="20"/>
              </w:rPr>
            </w:pPr>
            <w:r w:rsidRPr="00491F55">
              <w:rPr>
                <w:rFonts w:ascii="Times New Roman" w:hAnsi="Times New Roman"/>
                <w:sz w:val="20"/>
                <w:szCs w:val="20"/>
              </w:rPr>
              <w:t>0</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1"/>
              <w:jc w:val="center"/>
              <w:rPr>
                <w:rFonts w:ascii="Times New Roman" w:hAnsi="Times New Roman"/>
                <w:sz w:val="20"/>
                <w:szCs w:val="20"/>
              </w:rPr>
            </w:pPr>
            <w:r w:rsidRPr="00491F55">
              <w:rPr>
                <w:rFonts w:ascii="Times New Roman" w:hAnsi="Times New Roman"/>
                <w:sz w:val="20"/>
                <w:szCs w:val="20"/>
              </w:rPr>
              <w:t>0</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left="110"/>
              <w:rPr>
                <w:rFonts w:ascii="Times New Roman" w:hAnsi="Times New Roman"/>
                <w:sz w:val="20"/>
                <w:szCs w:val="20"/>
              </w:rPr>
            </w:pPr>
            <w:r w:rsidRPr="00491F55">
              <w:rPr>
                <w:rFonts w:ascii="Times New Roman" w:hAnsi="Times New Roman"/>
                <w:sz w:val="20"/>
                <w:szCs w:val="20"/>
              </w:rPr>
              <w:t xml:space="preserve">11.1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2"/>
              <w:jc w:val="center"/>
              <w:rPr>
                <w:rFonts w:ascii="Times New Roman" w:hAnsi="Times New Roman"/>
                <w:sz w:val="20"/>
                <w:szCs w:val="20"/>
              </w:rPr>
            </w:pPr>
            <w:r w:rsidRPr="00491F55">
              <w:rPr>
                <w:rFonts w:ascii="Times New Roman" w:hAnsi="Times New Roman"/>
                <w:sz w:val="20"/>
                <w:szCs w:val="20"/>
              </w:rPr>
              <w:t xml:space="preserve">магистральных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left="3"/>
              <w:jc w:val="center"/>
              <w:rPr>
                <w:rFonts w:ascii="Times New Roman" w:hAnsi="Times New Roman"/>
                <w:sz w:val="20"/>
                <w:szCs w:val="20"/>
              </w:rPr>
            </w:pPr>
            <w:r w:rsidRPr="00491F55">
              <w:rPr>
                <w:rFonts w:ascii="Times New Roman" w:hAnsi="Times New Roman"/>
                <w:sz w:val="20"/>
                <w:szCs w:val="20"/>
              </w:rPr>
              <w:t>ед./м./год</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jc w:val="center"/>
              <w:rPr>
                <w:rFonts w:ascii="Times New Roman" w:hAnsi="Times New Roman"/>
                <w:sz w:val="20"/>
                <w:szCs w:val="20"/>
              </w:rPr>
            </w:pPr>
            <w:r w:rsidRPr="00491F55">
              <w:rPr>
                <w:rFonts w:ascii="Times New Roman" w:hAnsi="Times New Roman"/>
                <w:sz w:val="20"/>
                <w:szCs w:val="20"/>
              </w:rPr>
              <w:t>0</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1"/>
              <w:jc w:val="center"/>
              <w:rPr>
                <w:rFonts w:ascii="Times New Roman" w:hAnsi="Times New Roman"/>
                <w:sz w:val="20"/>
                <w:szCs w:val="20"/>
              </w:rPr>
            </w:pPr>
            <w:r w:rsidRPr="00491F55">
              <w:rPr>
                <w:rFonts w:ascii="Times New Roman" w:hAnsi="Times New Roman"/>
                <w:sz w:val="20"/>
                <w:szCs w:val="20"/>
              </w:rPr>
              <w:t>0</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left="110"/>
              <w:rPr>
                <w:rFonts w:ascii="Times New Roman" w:hAnsi="Times New Roman"/>
                <w:sz w:val="20"/>
                <w:szCs w:val="20"/>
              </w:rPr>
            </w:pPr>
            <w:r w:rsidRPr="00491F55">
              <w:rPr>
                <w:rFonts w:ascii="Times New Roman" w:hAnsi="Times New Roman"/>
                <w:sz w:val="20"/>
                <w:szCs w:val="20"/>
              </w:rPr>
              <w:t xml:space="preserve">11.2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jc w:val="center"/>
              <w:rPr>
                <w:rFonts w:ascii="Times New Roman" w:hAnsi="Times New Roman"/>
                <w:sz w:val="20"/>
                <w:szCs w:val="20"/>
              </w:rPr>
            </w:pPr>
            <w:r w:rsidRPr="00491F55">
              <w:rPr>
                <w:rFonts w:ascii="Times New Roman" w:hAnsi="Times New Roman"/>
                <w:sz w:val="20"/>
                <w:szCs w:val="20"/>
              </w:rPr>
              <w:t xml:space="preserve">распределительных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left="3"/>
              <w:jc w:val="center"/>
              <w:rPr>
                <w:rFonts w:ascii="Times New Roman" w:hAnsi="Times New Roman"/>
                <w:sz w:val="20"/>
                <w:szCs w:val="20"/>
              </w:rPr>
            </w:pPr>
            <w:r w:rsidRPr="00491F55">
              <w:rPr>
                <w:rFonts w:ascii="Times New Roman" w:hAnsi="Times New Roman"/>
                <w:sz w:val="20"/>
                <w:szCs w:val="20"/>
              </w:rPr>
              <w:t>ед./м./год</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jc w:val="center"/>
              <w:rPr>
                <w:rFonts w:ascii="Times New Roman" w:hAnsi="Times New Roman"/>
                <w:sz w:val="20"/>
                <w:szCs w:val="20"/>
              </w:rPr>
            </w:pPr>
            <w:r w:rsidRPr="00491F55">
              <w:rPr>
                <w:rFonts w:ascii="Times New Roman" w:hAnsi="Times New Roman"/>
                <w:sz w:val="20"/>
                <w:szCs w:val="20"/>
              </w:rPr>
              <w:t>0</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1"/>
              <w:jc w:val="center"/>
              <w:rPr>
                <w:rFonts w:ascii="Times New Roman" w:hAnsi="Times New Roman"/>
                <w:sz w:val="20"/>
                <w:szCs w:val="20"/>
              </w:rPr>
            </w:pPr>
            <w:r w:rsidRPr="00491F55">
              <w:rPr>
                <w:rFonts w:ascii="Times New Roman" w:hAnsi="Times New Roman"/>
                <w:sz w:val="20"/>
                <w:szCs w:val="20"/>
              </w:rPr>
              <w:t>0</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E06957">
            <w:pPr>
              <w:spacing w:after="0" w:line="259" w:lineRule="auto"/>
              <w:ind w:right="1"/>
              <w:jc w:val="center"/>
              <w:rPr>
                <w:rFonts w:ascii="Times New Roman" w:hAnsi="Times New Roman"/>
                <w:sz w:val="20"/>
                <w:szCs w:val="20"/>
              </w:rPr>
            </w:pPr>
            <w:r w:rsidRPr="00491F55">
              <w:rPr>
                <w:rFonts w:ascii="Times New Roman" w:hAnsi="Times New Roman"/>
                <w:sz w:val="20"/>
                <w:szCs w:val="20"/>
              </w:rPr>
              <w:t xml:space="preserve">12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31" w:line="256" w:lineRule="auto"/>
              <w:ind w:left="42" w:hanging="42"/>
              <w:jc w:val="center"/>
              <w:rPr>
                <w:rFonts w:ascii="Times New Roman" w:hAnsi="Times New Roman"/>
                <w:sz w:val="20"/>
                <w:szCs w:val="20"/>
              </w:rPr>
            </w:pPr>
            <w:r w:rsidRPr="00491F55">
              <w:rPr>
                <w:rFonts w:ascii="Times New Roman" w:hAnsi="Times New Roman"/>
                <w:sz w:val="20"/>
                <w:szCs w:val="20"/>
              </w:rPr>
              <w:t xml:space="preserve">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w:t>
            </w:r>
          </w:p>
          <w:p w:rsidR="00491F55" w:rsidRPr="00491F55" w:rsidRDefault="00491F55" w:rsidP="00E06957">
            <w:pPr>
              <w:spacing w:after="0" w:line="259" w:lineRule="auto"/>
              <w:jc w:val="center"/>
              <w:rPr>
                <w:rFonts w:ascii="Times New Roman" w:hAnsi="Times New Roman"/>
                <w:sz w:val="20"/>
                <w:szCs w:val="20"/>
              </w:rPr>
            </w:pPr>
            <w:r w:rsidRPr="00491F55">
              <w:rPr>
                <w:rFonts w:ascii="Times New Roman" w:hAnsi="Times New Roman"/>
                <w:sz w:val="20"/>
                <w:szCs w:val="20"/>
              </w:rPr>
              <w:t xml:space="preserve">схема)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left="2"/>
              <w:jc w:val="center"/>
              <w:rPr>
                <w:rFonts w:ascii="Times New Roman" w:hAnsi="Times New Roman"/>
                <w:sz w:val="20"/>
                <w:szCs w:val="20"/>
              </w:rPr>
            </w:pPr>
            <w:r w:rsidRPr="00491F55">
              <w:rPr>
                <w:rFonts w:ascii="Times New Roman" w:hAnsi="Times New Roman"/>
                <w:sz w:val="20"/>
                <w:szCs w:val="20"/>
              </w:rPr>
              <w:t>Гкал/ч</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jc w:val="center"/>
              <w:rPr>
                <w:rFonts w:ascii="Times New Roman" w:hAnsi="Times New Roman"/>
                <w:sz w:val="20"/>
                <w:szCs w:val="20"/>
              </w:rPr>
            </w:pPr>
            <w:r w:rsidRPr="00491F55">
              <w:rPr>
                <w:rFonts w:ascii="Times New Roman" w:hAnsi="Times New Roman"/>
                <w:sz w:val="20"/>
                <w:szCs w:val="20"/>
              </w:rPr>
              <w:t>0</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1"/>
              <w:jc w:val="center"/>
              <w:rPr>
                <w:rFonts w:ascii="Times New Roman" w:hAnsi="Times New Roman"/>
                <w:sz w:val="20"/>
                <w:szCs w:val="20"/>
              </w:rPr>
            </w:pPr>
            <w:r w:rsidRPr="00491F55">
              <w:rPr>
                <w:rFonts w:ascii="Times New Roman" w:hAnsi="Times New Roman"/>
                <w:sz w:val="20"/>
                <w:szCs w:val="20"/>
              </w:rPr>
              <w:t>0</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E06957">
            <w:pPr>
              <w:spacing w:after="0" w:line="259" w:lineRule="auto"/>
              <w:ind w:right="1"/>
              <w:jc w:val="center"/>
              <w:rPr>
                <w:rFonts w:ascii="Times New Roman" w:hAnsi="Times New Roman"/>
                <w:sz w:val="20"/>
                <w:szCs w:val="20"/>
              </w:rPr>
            </w:pPr>
            <w:r w:rsidRPr="00491F55">
              <w:rPr>
                <w:rFonts w:ascii="Times New Roman" w:hAnsi="Times New Roman"/>
                <w:sz w:val="20"/>
                <w:szCs w:val="20"/>
              </w:rPr>
              <w:t xml:space="preserve">13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left="535" w:right="455"/>
              <w:jc w:val="center"/>
              <w:rPr>
                <w:rFonts w:ascii="Times New Roman" w:hAnsi="Times New Roman"/>
                <w:sz w:val="20"/>
                <w:szCs w:val="20"/>
              </w:rPr>
            </w:pPr>
            <w:r w:rsidRPr="00491F55">
              <w:rPr>
                <w:rFonts w:ascii="Times New Roman" w:hAnsi="Times New Roman"/>
                <w:sz w:val="20"/>
                <w:szCs w:val="20"/>
              </w:rPr>
              <w:t xml:space="preserve">Доля потребителей присоединенных  по открытой схеме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left="3"/>
              <w:jc w:val="center"/>
              <w:rPr>
                <w:rFonts w:ascii="Times New Roman" w:hAnsi="Times New Roman"/>
                <w:sz w:val="20"/>
                <w:szCs w:val="20"/>
              </w:rPr>
            </w:pPr>
            <w:r w:rsidRPr="00491F55">
              <w:rPr>
                <w:rFonts w:ascii="Times New Roman" w:hAnsi="Times New Roman"/>
                <w:sz w:val="20"/>
                <w:szCs w:val="20"/>
              </w:rPr>
              <w:t>%</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jc w:val="center"/>
              <w:rPr>
                <w:rFonts w:ascii="Times New Roman" w:hAnsi="Times New Roman"/>
                <w:sz w:val="20"/>
                <w:szCs w:val="20"/>
              </w:rPr>
            </w:pPr>
            <w:r w:rsidRPr="00491F55">
              <w:rPr>
                <w:rFonts w:ascii="Times New Roman" w:hAnsi="Times New Roman"/>
                <w:sz w:val="20"/>
                <w:szCs w:val="20"/>
              </w:rPr>
              <w:t>0</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1"/>
              <w:jc w:val="center"/>
              <w:rPr>
                <w:rFonts w:ascii="Times New Roman" w:hAnsi="Times New Roman"/>
                <w:sz w:val="20"/>
                <w:szCs w:val="20"/>
              </w:rPr>
            </w:pPr>
            <w:r w:rsidRPr="00491F55">
              <w:rPr>
                <w:rFonts w:ascii="Times New Roman" w:hAnsi="Times New Roman"/>
                <w:sz w:val="20"/>
                <w:szCs w:val="20"/>
              </w:rPr>
              <w:t>0</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E06957">
            <w:pPr>
              <w:spacing w:after="0" w:line="259" w:lineRule="auto"/>
              <w:ind w:right="1"/>
              <w:jc w:val="center"/>
              <w:rPr>
                <w:rFonts w:ascii="Times New Roman" w:hAnsi="Times New Roman"/>
                <w:sz w:val="20"/>
                <w:szCs w:val="20"/>
              </w:rPr>
            </w:pPr>
            <w:r w:rsidRPr="00491F55">
              <w:rPr>
                <w:rFonts w:ascii="Times New Roman" w:hAnsi="Times New Roman"/>
                <w:sz w:val="20"/>
                <w:szCs w:val="20"/>
              </w:rPr>
              <w:t xml:space="preserve">14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491F55">
            <w:pPr>
              <w:spacing w:after="0" w:line="259" w:lineRule="auto"/>
              <w:ind w:right="1"/>
              <w:jc w:val="center"/>
              <w:rPr>
                <w:rFonts w:ascii="Times New Roman" w:hAnsi="Times New Roman"/>
                <w:sz w:val="20"/>
                <w:szCs w:val="20"/>
              </w:rPr>
            </w:pPr>
            <w:r w:rsidRPr="00491F55">
              <w:rPr>
                <w:rFonts w:ascii="Times New Roman" w:hAnsi="Times New Roman"/>
                <w:sz w:val="20"/>
                <w:szCs w:val="20"/>
              </w:rPr>
              <w:t xml:space="preserve">Расчетный расход теплоносителя  (в соответствии с утвержденным графиком отпуска тепла в тепловые сети)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left="1"/>
              <w:jc w:val="center"/>
              <w:rPr>
                <w:rFonts w:ascii="Times New Roman" w:hAnsi="Times New Roman"/>
                <w:sz w:val="20"/>
                <w:szCs w:val="20"/>
              </w:rPr>
            </w:pPr>
            <w:r w:rsidRPr="00491F55">
              <w:rPr>
                <w:rFonts w:ascii="Times New Roman" w:hAnsi="Times New Roman"/>
                <w:sz w:val="20"/>
                <w:szCs w:val="20"/>
              </w:rPr>
              <w:t>тонн/ч</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left="1"/>
              <w:jc w:val="center"/>
              <w:rPr>
                <w:rFonts w:ascii="Times New Roman" w:hAnsi="Times New Roman"/>
                <w:sz w:val="20"/>
                <w:szCs w:val="20"/>
              </w:rPr>
            </w:pPr>
            <w:r w:rsidRPr="00491F55">
              <w:rPr>
                <w:rFonts w:ascii="Times New Roman" w:hAnsi="Times New Roman"/>
                <w:sz w:val="20"/>
                <w:szCs w:val="20"/>
              </w:rPr>
              <w:t>41,96</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jc w:val="center"/>
              <w:rPr>
                <w:rFonts w:ascii="Times New Roman" w:hAnsi="Times New Roman"/>
                <w:sz w:val="20"/>
                <w:szCs w:val="20"/>
              </w:rPr>
            </w:pPr>
            <w:r w:rsidRPr="00491F55">
              <w:rPr>
                <w:rFonts w:ascii="Times New Roman" w:hAnsi="Times New Roman"/>
                <w:sz w:val="20"/>
                <w:szCs w:val="20"/>
              </w:rPr>
              <w:t>41,96</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1"/>
              <w:jc w:val="center"/>
              <w:rPr>
                <w:rFonts w:ascii="Times New Roman" w:hAnsi="Times New Roman"/>
                <w:sz w:val="20"/>
                <w:szCs w:val="20"/>
              </w:rPr>
            </w:pPr>
            <w:r w:rsidRPr="00491F55">
              <w:rPr>
                <w:rFonts w:ascii="Times New Roman" w:hAnsi="Times New Roman"/>
                <w:sz w:val="20"/>
                <w:szCs w:val="20"/>
              </w:rPr>
              <w:t xml:space="preserve">15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2"/>
              <w:jc w:val="center"/>
              <w:rPr>
                <w:rFonts w:ascii="Times New Roman" w:hAnsi="Times New Roman"/>
                <w:sz w:val="20"/>
                <w:szCs w:val="20"/>
              </w:rPr>
            </w:pPr>
            <w:r w:rsidRPr="00491F55">
              <w:rPr>
                <w:rFonts w:ascii="Times New Roman" w:hAnsi="Times New Roman"/>
                <w:sz w:val="20"/>
                <w:szCs w:val="20"/>
              </w:rPr>
              <w:t xml:space="preserve">Фактический расход теплоносителя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left="1"/>
              <w:jc w:val="center"/>
              <w:rPr>
                <w:rFonts w:ascii="Times New Roman" w:hAnsi="Times New Roman"/>
                <w:sz w:val="20"/>
                <w:szCs w:val="20"/>
              </w:rPr>
            </w:pPr>
            <w:r w:rsidRPr="00491F55">
              <w:rPr>
                <w:rFonts w:ascii="Times New Roman" w:hAnsi="Times New Roman"/>
                <w:sz w:val="20"/>
                <w:szCs w:val="20"/>
              </w:rPr>
              <w:t>тонн/ч</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jc w:val="center"/>
              <w:rPr>
                <w:rFonts w:ascii="Times New Roman" w:hAnsi="Times New Roman"/>
                <w:sz w:val="20"/>
                <w:szCs w:val="20"/>
              </w:rPr>
            </w:pPr>
            <w:r w:rsidRPr="00491F55">
              <w:rPr>
                <w:rFonts w:ascii="Times New Roman" w:hAnsi="Times New Roman"/>
                <w:sz w:val="20"/>
                <w:szCs w:val="20"/>
              </w:rPr>
              <w:t>н/д</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left="1"/>
              <w:jc w:val="center"/>
              <w:rPr>
                <w:rFonts w:ascii="Times New Roman" w:hAnsi="Times New Roman"/>
                <w:sz w:val="20"/>
                <w:szCs w:val="20"/>
              </w:rPr>
            </w:pPr>
            <w:r w:rsidRPr="00491F55">
              <w:rPr>
                <w:rFonts w:ascii="Times New Roman" w:hAnsi="Times New Roman"/>
                <w:sz w:val="20"/>
                <w:szCs w:val="20"/>
              </w:rPr>
              <w:t>н/д</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E06957">
            <w:pPr>
              <w:spacing w:after="0" w:line="259" w:lineRule="auto"/>
              <w:ind w:right="1"/>
              <w:jc w:val="center"/>
              <w:rPr>
                <w:rFonts w:ascii="Times New Roman" w:hAnsi="Times New Roman"/>
                <w:sz w:val="20"/>
                <w:szCs w:val="20"/>
              </w:rPr>
            </w:pPr>
            <w:r w:rsidRPr="00491F55">
              <w:rPr>
                <w:rFonts w:ascii="Times New Roman" w:hAnsi="Times New Roman"/>
                <w:sz w:val="20"/>
                <w:szCs w:val="20"/>
              </w:rPr>
              <w:t xml:space="preserve">16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jc w:val="center"/>
              <w:rPr>
                <w:rFonts w:ascii="Times New Roman" w:hAnsi="Times New Roman"/>
                <w:sz w:val="20"/>
                <w:szCs w:val="20"/>
              </w:rPr>
            </w:pPr>
            <w:r w:rsidRPr="00491F55">
              <w:rPr>
                <w:rFonts w:ascii="Times New Roman" w:hAnsi="Times New Roman"/>
                <w:sz w:val="20"/>
                <w:szCs w:val="20"/>
              </w:rPr>
              <w:t xml:space="preserve">Удельный расход теплоносителя на передачу тепловой энергии в горячей воде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left="1"/>
              <w:jc w:val="center"/>
              <w:rPr>
                <w:rFonts w:ascii="Times New Roman" w:hAnsi="Times New Roman"/>
                <w:sz w:val="20"/>
                <w:szCs w:val="20"/>
              </w:rPr>
            </w:pPr>
            <w:r w:rsidRPr="00491F55">
              <w:rPr>
                <w:rFonts w:ascii="Times New Roman" w:hAnsi="Times New Roman"/>
                <w:sz w:val="20"/>
                <w:szCs w:val="20"/>
              </w:rPr>
              <w:t>тонн/Гкал</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left="1"/>
              <w:jc w:val="center"/>
              <w:rPr>
                <w:rFonts w:ascii="Times New Roman" w:hAnsi="Times New Roman"/>
                <w:sz w:val="20"/>
                <w:szCs w:val="20"/>
              </w:rPr>
            </w:pPr>
            <w:r w:rsidRPr="00491F55">
              <w:rPr>
                <w:rFonts w:ascii="Times New Roman" w:hAnsi="Times New Roman"/>
                <w:sz w:val="20"/>
                <w:szCs w:val="20"/>
              </w:rPr>
              <w:t>0,022</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jc w:val="center"/>
              <w:rPr>
                <w:rFonts w:ascii="Times New Roman" w:hAnsi="Times New Roman"/>
                <w:sz w:val="20"/>
                <w:szCs w:val="20"/>
              </w:rPr>
            </w:pPr>
            <w:r w:rsidRPr="00491F55">
              <w:rPr>
                <w:rFonts w:ascii="Times New Roman" w:hAnsi="Times New Roman"/>
                <w:sz w:val="20"/>
                <w:szCs w:val="20"/>
              </w:rPr>
              <w:t>0,022</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1"/>
              <w:jc w:val="center"/>
              <w:rPr>
                <w:rFonts w:ascii="Times New Roman" w:hAnsi="Times New Roman"/>
                <w:sz w:val="20"/>
                <w:szCs w:val="20"/>
              </w:rPr>
            </w:pPr>
            <w:r w:rsidRPr="00491F55">
              <w:rPr>
                <w:rFonts w:ascii="Times New Roman" w:hAnsi="Times New Roman"/>
                <w:sz w:val="20"/>
                <w:szCs w:val="20"/>
              </w:rPr>
              <w:t xml:space="preserve">17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left="1"/>
              <w:jc w:val="center"/>
              <w:rPr>
                <w:rFonts w:ascii="Times New Roman" w:hAnsi="Times New Roman"/>
                <w:sz w:val="20"/>
                <w:szCs w:val="20"/>
              </w:rPr>
            </w:pPr>
            <w:r w:rsidRPr="00491F55">
              <w:rPr>
                <w:rFonts w:ascii="Times New Roman" w:hAnsi="Times New Roman"/>
                <w:sz w:val="20"/>
                <w:szCs w:val="20"/>
              </w:rPr>
              <w:t xml:space="preserve">Нормативная подпитка тепловой сети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left="1"/>
              <w:jc w:val="center"/>
              <w:rPr>
                <w:rFonts w:ascii="Times New Roman" w:hAnsi="Times New Roman"/>
                <w:sz w:val="20"/>
                <w:szCs w:val="20"/>
              </w:rPr>
            </w:pPr>
            <w:r w:rsidRPr="00491F55">
              <w:rPr>
                <w:rFonts w:ascii="Times New Roman" w:hAnsi="Times New Roman"/>
                <w:sz w:val="20"/>
                <w:szCs w:val="20"/>
              </w:rPr>
              <w:t>тонн/ч</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1"/>
              <w:jc w:val="center"/>
              <w:rPr>
                <w:rFonts w:ascii="Times New Roman" w:hAnsi="Times New Roman"/>
                <w:sz w:val="20"/>
                <w:szCs w:val="20"/>
              </w:rPr>
            </w:pPr>
            <w:r w:rsidRPr="00491F55">
              <w:rPr>
                <w:rFonts w:ascii="Times New Roman" w:hAnsi="Times New Roman"/>
                <w:sz w:val="20"/>
                <w:szCs w:val="20"/>
              </w:rPr>
              <w:t>0,2</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jc w:val="center"/>
              <w:rPr>
                <w:rFonts w:ascii="Times New Roman" w:hAnsi="Times New Roman"/>
                <w:sz w:val="20"/>
                <w:szCs w:val="20"/>
              </w:rPr>
            </w:pPr>
            <w:r w:rsidRPr="00491F55">
              <w:rPr>
                <w:rFonts w:ascii="Times New Roman" w:hAnsi="Times New Roman"/>
                <w:sz w:val="20"/>
                <w:szCs w:val="20"/>
              </w:rPr>
              <w:t>0,2</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1"/>
              <w:jc w:val="center"/>
              <w:rPr>
                <w:rFonts w:ascii="Times New Roman" w:hAnsi="Times New Roman"/>
                <w:sz w:val="20"/>
                <w:szCs w:val="20"/>
              </w:rPr>
            </w:pPr>
            <w:r w:rsidRPr="00491F55">
              <w:rPr>
                <w:rFonts w:ascii="Times New Roman" w:hAnsi="Times New Roman"/>
                <w:sz w:val="20"/>
                <w:szCs w:val="20"/>
              </w:rPr>
              <w:t xml:space="preserve">18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ind w:right="1"/>
              <w:jc w:val="center"/>
              <w:rPr>
                <w:rFonts w:ascii="Times New Roman" w:hAnsi="Times New Roman"/>
                <w:sz w:val="20"/>
                <w:szCs w:val="20"/>
              </w:rPr>
            </w:pPr>
            <w:r w:rsidRPr="00491F55">
              <w:rPr>
                <w:rFonts w:ascii="Times New Roman" w:hAnsi="Times New Roman"/>
                <w:sz w:val="20"/>
                <w:szCs w:val="20"/>
              </w:rPr>
              <w:t xml:space="preserve">Фактическая подпитка тепловой сети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left="1"/>
              <w:jc w:val="center"/>
              <w:rPr>
                <w:rFonts w:ascii="Times New Roman" w:hAnsi="Times New Roman"/>
                <w:sz w:val="20"/>
                <w:szCs w:val="20"/>
              </w:rPr>
            </w:pPr>
            <w:r w:rsidRPr="00491F55">
              <w:rPr>
                <w:rFonts w:ascii="Times New Roman" w:hAnsi="Times New Roman"/>
                <w:sz w:val="20"/>
                <w:szCs w:val="20"/>
              </w:rPr>
              <w:t>тонн/ч</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jc w:val="center"/>
              <w:rPr>
                <w:rFonts w:ascii="Times New Roman" w:hAnsi="Times New Roman"/>
                <w:sz w:val="20"/>
                <w:szCs w:val="20"/>
              </w:rPr>
            </w:pPr>
            <w:r w:rsidRPr="00491F55">
              <w:rPr>
                <w:rFonts w:ascii="Times New Roman" w:hAnsi="Times New Roman"/>
                <w:sz w:val="20"/>
                <w:szCs w:val="20"/>
              </w:rPr>
              <w:t>н/д</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left="1"/>
              <w:jc w:val="center"/>
              <w:rPr>
                <w:rFonts w:ascii="Times New Roman" w:hAnsi="Times New Roman"/>
                <w:sz w:val="20"/>
                <w:szCs w:val="20"/>
              </w:rPr>
            </w:pPr>
            <w:r w:rsidRPr="00491F55">
              <w:rPr>
                <w:rFonts w:ascii="Times New Roman" w:hAnsi="Times New Roman"/>
                <w:sz w:val="20"/>
                <w:szCs w:val="20"/>
              </w:rPr>
              <w:t>н/д</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E06957">
            <w:pPr>
              <w:spacing w:after="0" w:line="259" w:lineRule="auto"/>
              <w:ind w:right="1"/>
              <w:jc w:val="center"/>
              <w:rPr>
                <w:rFonts w:ascii="Times New Roman" w:hAnsi="Times New Roman"/>
                <w:sz w:val="20"/>
                <w:szCs w:val="20"/>
              </w:rPr>
            </w:pPr>
            <w:r w:rsidRPr="00491F55">
              <w:rPr>
                <w:rFonts w:ascii="Times New Roman" w:hAnsi="Times New Roman"/>
                <w:sz w:val="20"/>
                <w:szCs w:val="20"/>
              </w:rPr>
              <w:t xml:space="preserve">19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jc w:val="center"/>
              <w:rPr>
                <w:rFonts w:ascii="Times New Roman" w:hAnsi="Times New Roman"/>
                <w:sz w:val="20"/>
                <w:szCs w:val="20"/>
              </w:rPr>
            </w:pPr>
            <w:r w:rsidRPr="00491F55">
              <w:rPr>
                <w:rFonts w:ascii="Times New Roman" w:hAnsi="Times New Roman"/>
                <w:sz w:val="20"/>
                <w:szCs w:val="20"/>
              </w:rPr>
              <w:t xml:space="preserve">Расход электрической энергии на передачу тепловой энергии и теплоносителя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left="1"/>
              <w:jc w:val="center"/>
              <w:rPr>
                <w:rFonts w:ascii="Times New Roman" w:hAnsi="Times New Roman"/>
                <w:sz w:val="20"/>
                <w:szCs w:val="20"/>
              </w:rPr>
            </w:pPr>
            <w:r w:rsidRPr="00491F55">
              <w:rPr>
                <w:rFonts w:ascii="Times New Roman" w:hAnsi="Times New Roman"/>
                <w:sz w:val="20"/>
                <w:szCs w:val="20"/>
              </w:rPr>
              <w:t>млн. кВт-ч</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2"/>
              <w:jc w:val="center"/>
              <w:rPr>
                <w:rFonts w:ascii="Times New Roman" w:hAnsi="Times New Roman"/>
                <w:sz w:val="20"/>
                <w:szCs w:val="20"/>
              </w:rPr>
            </w:pPr>
            <w:r w:rsidRPr="00491F55">
              <w:rPr>
                <w:rFonts w:ascii="Times New Roman" w:hAnsi="Times New Roman"/>
                <w:sz w:val="20"/>
                <w:szCs w:val="20"/>
              </w:rPr>
              <w:t>-</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jc w:val="center"/>
              <w:rPr>
                <w:rFonts w:ascii="Times New Roman" w:hAnsi="Times New Roman"/>
                <w:sz w:val="20"/>
                <w:szCs w:val="20"/>
              </w:rPr>
            </w:pPr>
            <w:r w:rsidRPr="00491F55">
              <w:rPr>
                <w:rFonts w:ascii="Times New Roman" w:hAnsi="Times New Roman"/>
                <w:sz w:val="20"/>
                <w:szCs w:val="20"/>
              </w:rPr>
              <w:t>-</w:t>
            </w:r>
          </w:p>
        </w:tc>
      </w:tr>
      <w:tr w:rsidR="00491F55" w:rsidRPr="00491F55" w:rsidTr="00491F55">
        <w:trPr>
          <w:trHeight w:val="20"/>
        </w:trPr>
        <w:tc>
          <w:tcPr>
            <w:tcW w:w="675"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E06957">
            <w:pPr>
              <w:spacing w:after="0" w:line="259" w:lineRule="auto"/>
              <w:ind w:right="1"/>
              <w:jc w:val="center"/>
              <w:rPr>
                <w:rFonts w:ascii="Times New Roman" w:hAnsi="Times New Roman"/>
                <w:sz w:val="20"/>
                <w:szCs w:val="20"/>
              </w:rPr>
            </w:pPr>
            <w:r w:rsidRPr="00491F55">
              <w:rPr>
                <w:rFonts w:ascii="Times New Roman" w:hAnsi="Times New Roman"/>
                <w:sz w:val="20"/>
                <w:szCs w:val="20"/>
              </w:rPr>
              <w:t xml:space="preserve">20 </w:t>
            </w:r>
          </w:p>
        </w:tc>
        <w:tc>
          <w:tcPr>
            <w:tcW w:w="5987" w:type="dxa"/>
            <w:tcBorders>
              <w:top w:val="single" w:sz="3" w:space="0" w:color="000000"/>
              <w:left w:val="single" w:sz="3" w:space="0" w:color="000000"/>
              <w:bottom w:val="single" w:sz="3" w:space="0" w:color="000000"/>
              <w:right w:val="single" w:sz="3" w:space="0" w:color="000000"/>
            </w:tcBorders>
            <w:shd w:val="clear" w:color="auto" w:fill="auto"/>
          </w:tcPr>
          <w:p w:rsidR="00491F55" w:rsidRPr="00491F55" w:rsidRDefault="00491F55" w:rsidP="00E06957">
            <w:pPr>
              <w:spacing w:after="0" w:line="259" w:lineRule="auto"/>
              <w:jc w:val="center"/>
              <w:rPr>
                <w:rFonts w:ascii="Times New Roman" w:hAnsi="Times New Roman"/>
                <w:sz w:val="20"/>
                <w:szCs w:val="20"/>
              </w:rPr>
            </w:pPr>
            <w:r w:rsidRPr="00491F55">
              <w:rPr>
                <w:rFonts w:ascii="Times New Roman" w:hAnsi="Times New Roman"/>
                <w:sz w:val="20"/>
                <w:szCs w:val="20"/>
              </w:rPr>
              <w:t xml:space="preserve">Удельный расход электрической энергии на передачу тепловой энергии </w:t>
            </w:r>
          </w:p>
        </w:tc>
        <w:tc>
          <w:tcPr>
            <w:tcW w:w="1567"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left="-8"/>
              <w:jc w:val="center"/>
              <w:rPr>
                <w:rFonts w:ascii="Times New Roman" w:hAnsi="Times New Roman"/>
                <w:sz w:val="20"/>
                <w:szCs w:val="20"/>
              </w:rPr>
            </w:pPr>
            <w:r w:rsidRPr="00491F55">
              <w:rPr>
                <w:rFonts w:ascii="Times New Roman" w:hAnsi="Times New Roman"/>
                <w:sz w:val="20"/>
                <w:szCs w:val="20"/>
              </w:rPr>
              <w:t>кВт-ч/Гкал</w:t>
            </w:r>
          </w:p>
        </w:tc>
        <w:tc>
          <w:tcPr>
            <w:tcW w:w="1070"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ind w:right="2"/>
              <w:jc w:val="center"/>
              <w:rPr>
                <w:rFonts w:ascii="Times New Roman" w:hAnsi="Times New Roman"/>
                <w:sz w:val="20"/>
                <w:szCs w:val="20"/>
              </w:rPr>
            </w:pPr>
            <w:r w:rsidRPr="00491F55">
              <w:rPr>
                <w:rFonts w:ascii="Times New Roman" w:hAnsi="Times New Roman"/>
                <w:sz w:val="20"/>
                <w:szCs w:val="20"/>
              </w:rPr>
              <w:t>-</w:t>
            </w:r>
          </w:p>
        </w:tc>
        <w:tc>
          <w:tcPr>
            <w:tcW w:w="1068" w:type="dxa"/>
            <w:tcBorders>
              <w:top w:val="single" w:sz="3" w:space="0" w:color="000000"/>
              <w:left w:val="single" w:sz="3" w:space="0" w:color="000000"/>
              <w:bottom w:val="single" w:sz="3" w:space="0" w:color="000000"/>
              <w:right w:val="single" w:sz="3" w:space="0" w:color="000000"/>
            </w:tcBorders>
            <w:shd w:val="clear" w:color="auto" w:fill="auto"/>
            <w:vAlign w:val="center"/>
          </w:tcPr>
          <w:p w:rsidR="00491F55" w:rsidRPr="00491F55" w:rsidRDefault="00491F55" w:rsidP="00491F55">
            <w:pPr>
              <w:spacing w:after="0" w:line="259" w:lineRule="auto"/>
              <w:jc w:val="center"/>
              <w:rPr>
                <w:rFonts w:ascii="Times New Roman" w:hAnsi="Times New Roman"/>
                <w:sz w:val="20"/>
                <w:szCs w:val="20"/>
              </w:rPr>
            </w:pPr>
            <w:r w:rsidRPr="00491F55">
              <w:rPr>
                <w:rFonts w:ascii="Times New Roman" w:hAnsi="Times New Roman"/>
                <w:sz w:val="20"/>
                <w:szCs w:val="20"/>
              </w:rPr>
              <w:t>-</w:t>
            </w:r>
          </w:p>
        </w:tc>
      </w:tr>
    </w:tbl>
    <w:p w:rsidR="00E06957" w:rsidRPr="00E32B4A" w:rsidRDefault="00E06957" w:rsidP="00E06957">
      <w:pPr>
        <w:pStyle w:val="13"/>
        <w:numPr>
          <w:ilvl w:val="0"/>
          <w:numId w:val="0"/>
        </w:numPr>
        <w:spacing w:line="360" w:lineRule="auto"/>
        <w:ind w:left="432"/>
      </w:pPr>
    </w:p>
    <w:p w:rsidR="00C07E60" w:rsidRPr="00E32B4A" w:rsidRDefault="00C07E60" w:rsidP="00C07E60">
      <w:pPr>
        <w:keepNext/>
        <w:tabs>
          <w:tab w:val="center" w:pos="4677"/>
          <w:tab w:val="right" w:pos="9355"/>
        </w:tabs>
        <w:spacing w:after="0" w:line="360" w:lineRule="auto"/>
        <w:ind w:firstLine="425"/>
        <w:jc w:val="both"/>
        <w:outlineLvl w:val="2"/>
        <w:rPr>
          <w:rFonts w:ascii="Times New Roman" w:hAnsi="Times New Roman"/>
        </w:rPr>
      </w:pPr>
      <w:r w:rsidRPr="00E32B4A">
        <w:rPr>
          <w:rFonts w:ascii="Times New Roman" w:hAnsi="Times New Roman"/>
          <w:b/>
          <w:sz w:val="26"/>
          <w:szCs w:val="26"/>
        </w:rPr>
        <w:t>14.1.Количество прекращений подачи тепловой энергии, теплоносителя в результате технологических нарушений на тепловых сетях</w:t>
      </w:r>
    </w:p>
    <w:p w:rsidR="00E06957" w:rsidRDefault="00C07E60" w:rsidP="00C07E60">
      <w:pPr>
        <w:keepNext/>
        <w:tabs>
          <w:tab w:val="center" w:pos="4677"/>
          <w:tab w:val="right" w:pos="9355"/>
        </w:tabs>
        <w:spacing w:after="0" w:line="360" w:lineRule="auto"/>
        <w:ind w:firstLine="425"/>
        <w:jc w:val="both"/>
        <w:outlineLvl w:val="2"/>
        <w:rPr>
          <w:rFonts w:ascii="Times New Roman" w:hAnsi="Times New Roman"/>
          <w:sz w:val="24"/>
          <w:szCs w:val="24"/>
        </w:rPr>
      </w:pPr>
      <w:r w:rsidRPr="00E32B4A">
        <w:rPr>
          <w:rFonts w:ascii="Times New Roman" w:hAnsi="Times New Roman"/>
          <w:sz w:val="24"/>
          <w:szCs w:val="24"/>
        </w:rPr>
        <w:t xml:space="preserve">Наиболее частой причиной повреждений теплопроводов является наружная коррозия. Количество повреждений, связанных с разрывом продольных и поперечных сварных швов труб, </w:t>
      </w:r>
      <w:r w:rsidRPr="00E32B4A">
        <w:rPr>
          <w:rFonts w:ascii="Times New Roman" w:hAnsi="Times New Roman"/>
          <w:sz w:val="24"/>
          <w:szCs w:val="24"/>
        </w:rPr>
        <w:lastRenderedPageBreak/>
        <w:t>значительно меньше, чем коррозионных. Прекращения подачи тепловой энергии, теплоносителя на тепловых сетях в 202</w:t>
      </w:r>
      <w:r w:rsidR="00E06957">
        <w:rPr>
          <w:rFonts w:ascii="Times New Roman" w:hAnsi="Times New Roman"/>
          <w:sz w:val="24"/>
          <w:szCs w:val="24"/>
        </w:rPr>
        <w:t>3</w:t>
      </w:r>
      <w:r w:rsidRPr="00E32B4A">
        <w:rPr>
          <w:rFonts w:ascii="Times New Roman" w:hAnsi="Times New Roman"/>
          <w:sz w:val="24"/>
          <w:szCs w:val="24"/>
        </w:rPr>
        <w:t xml:space="preserve"> году отсутствовали. </w:t>
      </w:r>
    </w:p>
    <w:p w:rsidR="00C07E60" w:rsidRPr="00E32B4A" w:rsidRDefault="00C07E60" w:rsidP="00C07E60">
      <w:pPr>
        <w:keepNext/>
        <w:tabs>
          <w:tab w:val="center" w:pos="4677"/>
          <w:tab w:val="right" w:pos="9355"/>
        </w:tabs>
        <w:spacing w:after="0" w:line="360" w:lineRule="auto"/>
        <w:ind w:firstLine="425"/>
        <w:jc w:val="both"/>
        <w:outlineLvl w:val="2"/>
        <w:rPr>
          <w:rFonts w:ascii="Times New Roman" w:hAnsi="Times New Roman"/>
          <w:sz w:val="24"/>
          <w:szCs w:val="24"/>
        </w:rPr>
      </w:pPr>
      <w:r w:rsidRPr="00E32B4A">
        <w:rPr>
          <w:rFonts w:ascii="Times New Roman" w:hAnsi="Times New Roman"/>
          <w:sz w:val="24"/>
          <w:szCs w:val="24"/>
        </w:rPr>
        <w:t>Предлагаемые в схеме мероприятия - строительства новых участков тепловых сетей с использованием современных материалов и технологий взамен выработавших эксплуатационный ресурс, а также переключение присоединенных нагрузок между котельными повышают надежность и эффективность работы системы транспорта и распределения тепловой энергии. С учетом проводимых РСО плановых ремонтов сетей предполагается, что в перспективе количество прекращений подачи тепловой энергии, теплоносителя в результате технологических нарушений на тепловых сетях не превысит показатели 202</w:t>
      </w:r>
      <w:r w:rsidR="00E06957">
        <w:rPr>
          <w:rFonts w:ascii="Times New Roman" w:hAnsi="Times New Roman"/>
          <w:sz w:val="24"/>
          <w:szCs w:val="24"/>
        </w:rPr>
        <w:t>3</w:t>
      </w:r>
      <w:r w:rsidRPr="00E32B4A">
        <w:rPr>
          <w:rFonts w:ascii="Times New Roman" w:hAnsi="Times New Roman"/>
          <w:sz w:val="24"/>
          <w:szCs w:val="24"/>
        </w:rPr>
        <w:t xml:space="preserve"> года. </w:t>
      </w:r>
    </w:p>
    <w:p w:rsidR="00C07E60" w:rsidRPr="007B4BD2" w:rsidRDefault="00C07E60" w:rsidP="00C07E60">
      <w:pPr>
        <w:keepNext/>
        <w:tabs>
          <w:tab w:val="center" w:pos="4677"/>
          <w:tab w:val="right" w:pos="9355"/>
        </w:tabs>
        <w:spacing w:after="0" w:line="360" w:lineRule="auto"/>
        <w:ind w:firstLine="425"/>
        <w:jc w:val="both"/>
        <w:outlineLvl w:val="2"/>
        <w:rPr>
          <w:rFonts w:ascii="Times New Roman" w:hAnsi="Times New Roman"/>
          <w:b/>
          <w:sz w:val="26"/>
          <w:szCs w:val="26"/>
          <w:highlight w:val="yellow"/>
        </w:rPr>
      </w:pPr>
    </w:p>
    <w:p w:rsidR="00C07E60" w:rsidRPr="00E32B4A" w:rsidRDefault="00C07E60" w:rsidP="00C07E60">
      <w:pPr>
        <w:keepNext/>
        <w:tabs>
          <w:tab w:val="center" w:pos="4677"/>
          <w:tab w:val="right" w:pos="9355"/>
        </w:tabs>
        <w:spacing w:after="0" w:line="360" w:lineRule="auto"/>
        <w:ind w:firstLine="425"/>
        <w:jc w:val="both"/>
        <w:outlineLvl w:val="2"/>
        <w:rPr>
          <w:rFonts w:ascii="Times New Roman" w:hAnsi="Times New Roman"/>
        </w:rPr>
      </w:pPr>
      <w:r w:rsidRPr="00E32B4A">
        <w:rPr>
          <w:rFonts w:ascii="Times New Roman" w:hAnsi="Times New Roman"/>
          <w:b/>
          <w:sz w:val="26"/>
          <w:szCs w:val="26"/>
        </w:rPr>
        <w:t>14.2.</w:t>
      </w:r>
      <w:r w:rsidRPr="00E32B4A">
        <w:t xml:space="preserve"> </w:t>
      </w:r>
      <w:r w:rsidRPr="00E32B4A">
        <w:rPr>
          <w:rFonts w:ascii="Times New Roman" w:hAnsi="Times New Roman"/>
          <w:b/>
          <w:sz w:val="26"/>
          <w:szCs w:val="26"/>
        </w:rPr>
        <w:t>Количество прекращений подачи тепловой энергии, теплоносителя в результате технологических нарушений на источниках тепловой энергии</w:t>
      </w:r>
    </w:p>
    <w:p w:rsidR="00C07E60" w:rsidRPr="00E32B4A" w:rsidRDefault="00C07E60" w:rsidP="00C07E60">
      <w:pPr>
        <w:keepNext/>
        <w:tabs>
          <w:tab w:val="center" w:pos="4677"/>
          <w:tab w:val="right" w:pos="9355"/>
        </w:tabs>
        <w:spacing w:after="0" w:line="360" w:lineRule="auto"/>
        <w:ind w:firstLine="425"/>
        <w:jc w:val="both"/>
        <w:outlineLvl w:val="2"/>
        <w:rPr>
          <w:rFonts w:ascii="Times New Roman" w:hAnsi="Times New Roman"/>
          <w:sz w:val="24"/>
          <w:szCs w:val="24"/>
        </w:rPr>
      </w:pPr>
      <w:r w:rsidRPr="00E32B4A">
        <w:rPr>
          <w:rFonts w:ascii="Times New Roman" w:hAnsi="Times New Roman"/>
          <w:sz w:val="24"/>
          <w:szCs w:val="24"/>
        </w:rPr>
        <w:t>Предлагаемые в схеме мероприятия - строительство новых котельных взамен, повышают надежность работы источников теплоснабжения. Прекращения подачи тепловой энергии, теплоносителя в результате технологических нарушений на источниках тепловой энергии в 202</w:t>
      </w:r>
      <w:r w:rsidR="00491F55">
        <w:rPr>
          <w:rFonts w:ascii="Times New Roman" w:hAnsi="Times New Roman"/>
          <w:sz w:val="24"/>
          <w:szCs w:val="24"/>
        </w:rPr>
        <w:t>3</w:t>
      </w:r>
      <w:r w:rsidRPr="00E32B4A">
        <w:rPr>
          <w:rFonts w:ascii="Times New Roman" w:hAnsi="Times New Roman"/>
          <w:sz w:val="24"/>
          <w:szCs w:val="24"/>
        </w:rPr>
        <w:t xml:space="preserve"> году не зафиксировано.</w:t>
      </w:r>
    </w:p>
    <w:p w:rsidR="00C07E60" w:rsidRPr="007B4BD2" w:rsidRDefault="00C07E60" w:rsidP="00C07E60">
      <w:pPr>
        <w:keepNext/>
        <w:tabs>
          <w:tab w:val="center" w:pos="4677"/>
          <w:tab w:val="right" w:pos="9355"/>
        </w:tabs>
        <w:spacing w:after="0" w:line="360" w:lineRule="auto"/>
        <w:ind w:firstLine="425"/>
        <w:jc w:val="both"/>
        <w:outlineLvl w:val="2"/>
        <w:rPr>
          <w:rFonts w:ascii="Times New Roman" w:hAnsi="Times New Roman"/>
          <w:b/>
          <w:sz w:val="26"/>
          <w:szCs w:val="26"/>
          <w:highlight w:val="yellow"/>
        </w:rPr>
      </w:pPr>
    </w:p>
    <w:p w:rsidR="00C07E60" w:rsidRPr="00A512FD" w:rsidRDefault="00C07E60" w:rsidP="00C07E60">
      <w:pPr>
        <w:keepNext/>
        <w:tabs>
          <w:tab w:val="center" w:pos="4677"/>
          <w:tab w:val="right" w:pos="9355"/>
        </w:tabs>
        <w:spacing w:after="0" w:line="360" w:lineRule="auto"/>
        <w:ind w:firstLine="425"/>
        <w:jc w:val="both"/>
        <w:outlineLvl w:val="2"/>
        <w:rPr>
          <w:rFonts w:ascii="Times New Roman" w:hAnsi="Times New Roman"/>
          <w:b/>
          <w:sz w:val="26"/>
          <w:szCs w:val="26"/>
        </w:rPr>
      </w:pPr>
      <w:r w:rsidRPr="00A512FD">
        <w:rPr>
          <w:rFonts w:ascii="Times New Roman" w:hAnsi="Times New Roman"/>
          <w:b/>
          <w:sz w:val="26"/>
          <w:szCs w:val="26"/>
        </w:rPr>
        <w:t>14.3. Коэффициент использования установленной тепловой мощности</w:t>
      </w:r>
    </w:p>
    <w:p w:rsidR="00C07E60" w:rsidRPr="00A512FD" w:rsidRDefault="00C07E60" w:rsidP="00C07E60">
      <w:pPr>
        <w:spacing w:after="0" w:line="360" w:lineRule="auto"/>
        <w:rPr>
          <w:rFonts w:ascii="Times New Roman" w:hAnsi="Times New Roman"/>
          <w:sz w:val="24"/>
          <w:szCs w:val="24"/>
        </w:rPr>
      </w:pPr>
    </w:p>
    <w:p w:rsidR="00C07E60" w:rsidRPr="00A512FD" w:rsidRDefault="00C07E60" w:rsidP="00C07E60">
      <w:pPr>
        <w:spacing w:after="0" w:line="360" w:lineRule="auto"/>
        <w:rPr>
          <w:rFonts w:ascii="Times New Roman" w:hAnsi="Times New Roman"/>
          <w:sz w:val="24"/>
          <w:szCs w:val="24"/>
        </w:rPr>
      </w:pPr>
      <w:r w:rsidRPr="00A512FD">
        <w:rPr>
          <w:rFonts w:ascii="Times New Roman" w:hAnsi="Times New Roman"/>
          <w:sz w:val="24"/>
          <w:szCs w:val="24"/>
        </w:rPr>
        <w:t>Коэффициент использования установленной тепловой мощности представлен в таблице 14.</w:t>
      </w:r>
      <w:r w:rsidR="00DD070F">
        <w:rPr>
          <w:rFonts w:ascii="Times New Roman" w:hAnsi="Times New Roman"/>
          <w:sz w:val="24"/>
          <w:szCs w:val="24"/>
        </w:rPr>
        <w:t>6.</w:t>
      </w:r>
    </w:p>
    <w:p w:rsidR="00C07E60" w:rsidRPr="00DD070F" w:rsidRDefault="00C07E60" w:rsidP="00DD070F">
      <w:pPr>
        <w:spacing w:after="0" w:line="360" w:lineRule="auto"/>
        <w:jc w:val="right"/>
        <w:rPr>
          <w:rFonts w:ascii="Times New Roman" w:hAnsi="Times New Roman"/>
          <w:b/>
          <w:sz w:val="24"/>
          <w:szCs w:val="24"/>
        </w:rPr>
      </w:pPr>
      <w:r w:rsidRPr="00DD070F">
        <w:rPr>
          <w:rFonts w:ascii="Times New Roman" w:hAnsi="Times New Roman"/>
          <w:b/>
          <w:sz w:val="24"/>
          <w:szCs w:val="24"/>
        </w:rPr>
        <w:t>Таблица 14.</w:t>
      </w:r>
      <w:r w:rsidR="00DD070F" w:rsidRPr="00DD070F">
        <w:rPr>
          <w:rFonts w:ascii="Times New Roman" w:hAnsi="Times New Roman"/>
          <w:b/>
          <w:sz w:val="24"/>
          <w:szCs w:val="24"/>
        </w:rPr>
        <w:t>6</w:t>
      </w:r>
    </w:p>
    <w:tbl>
      <w:tblPr>
        <w:tblW w:w="4813" w:type="pct"/>
        <w:tblLayout w:type="fixed"/>
        <w:tblLook w:val="04A0"/>
      </w:tblPr>
      <w:tblGrid>
        <w:gridCol w:w="5357"/>
        <w:gridCol w:w="1481"/>
        <w:gridCol w:w="1507"/>
        <w:gridCol w:w="1687"/>
      </w:tblGrid>
      <w:tr w:rsidR="007B4BD2" w:rsidRPr="00572607" w:rsidTr="007B4BD2">
        <w:trPr>
          <w:trHeight w:val="728"/>
        </w:trPr>
        <w:tc>
          <w:tcPr>
            <w:tcW w:w="26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4BD2" w:rsidRPr="00572607" w:rsidRDefault="007B4BD2" w:rsidP="007B4BD2">
            <w:pPr>
              <w:spacing w:after="0" w:line="240" w:lineRule="auto"/>
              <w:jc w:val="center"/>
              <w:rPr>
                <w:rFonts w:ascii="Times New Roman" w:eastAsia="Times New Roman" w:hAnsi="Times New Roman"/>
              </w:rPr>
            </w:pPr>
            <w:r w:rsidRPr="00572607">
              <w:rPr>
                <w:rFonts w:ascii="Times New Roman" w:eastAsia="Times New Roman" w:hAnsi="Times New Roman"/>
              </w:rPr>
              <w:t>Наименование котельной</w:t>
            </w:r>
          </w:p>
        </w:tc>
        <w:tc>
          <w:tcPr>
            <w:tcW w:w="738" w:type="pct"/>
            <w:tcBorders>
              <w:top w:val="single" w:sz="4" w:space="0" w:color="auto"/>
              <w:left w:val="nil"/>
              <w:bottom w:val="single" w:sz="4" w:space="0" w:color="auto"/>
              <w:right w:val="single" w:sz="4" w:space="0" w:color="auto"/>
            </w:tcBorders>
            <w:shd w:val="clear" w:color="auto" w:fill="auto"/>
            <w:vAlign w:val="center"/>
            <w:hideMark/>
          </w:tcPr>
          <w:p w:rsidR="007B4BD2" w:rsidRPr="00572607" w:rsidRDefault="007B4BD2" w:rsidP="007B4BD2">
            <w:pPr>
              <w:spacing w:after="0" w:line="240" w:lineRule="auto"/>
              <w:jc w:val="center"/>
              <w:rPr>
                <w:rFonts w:ascii="Times New Roman" w:hAnsi="Times New Roman"/>
                <w:color w:val="000000"/>
              </w:rPr>
            </w:pPr>
            <w:r w:rsidRPr="00572607">
              <w:rPr>
                <w:rFonts w:ascii="Times New Roman" w:hAnsi="Times New Roman"/>
                <w:color w:val="000000"/>
              </w:rPr>
              <w:t>Располагаемая мощность источника, Гкал/час</w:t>
            </w:r>
          </w:p>
        </w:tc>
        <w:tc>
          <w:tcPr>
            <w:tcW w:w="751" w:type="pct"/>
            <w:tcBorders>
              <w:top w:val="single" w:sz="4" w:space="0" w:color="auto"/>
              <w:left w:val="nil"/>
              <w:bottom w:val="single" w:sz="4" w:space="0" w:color="auto"/>
              <w:right w:val="single" w:sz="4" w:space="0" w:color="auto"/>
            </w:tcBorders>
            <w:shd w:val="clear" w:color="auto" w:fill="auto"/>
            <w:vAlign w:val="center"/>
            <w:hideMark/>
          </w:tcPr>
          <w:p w:rsidR="007B4BD2" w:rsidRPr="00572607" w:rsidRDefault="007B4BD2" w:rsidP="007B4BD2">
            <w:pPr>
              <w:spacing w:after="0" w:line="240" w:lineRule="auto"/>
              <w:jc w:val="center"/>
              <w:rPr>
                <w:rFonts w:ascii="Times New Roman" w:eastAsia="Times New Roman" w:hAnsi="Times New Roman"/>
              </w:rPr>
            </w:pPr>
            <w:r w:rsidRPr="00572607">
              <w:rPr>
                <w:rFonts w:ascii="Times New Roman" w:eastAsia="Times New Roman" w:hAnsi="Times New Roman"/>
              </w:rPr>
              <w:t>Среднегодовая нагрузка, Гкал/час</w:t>
            </w:r>
          </w:p>
        </w:tc>
        <w:tc>
          <w:tcPr>
            <w:tcW w:w="841" w:type="pct"/>
            <w:tcBorders>
              <w:top w:val="single" w:sz="4" w:space="0" w:color="auto"/>
              <w:left w:val="nil"/>
              <w:bottom w:val="single" w:sz="4" w:space="0" w:color="auto"/>
              <w:right w:val="single" w:sz="4" w:space="0" w:color="auto"/>
            </w:tcBorders>
            <w:vAlign w:val="center"/>
          </w:tcPr>
          <w:p w:rsidR="007B4BD2" w:rsidRPr="00572607" w:rsidRDefault="007B4BD2" w:rsidP="007B4BD2">
            <w:pPr>
              <w:spacing w:after="0" w:line="240" w:lineRule="auto"/>
              <w:jc w:val="center"/>
              <w:rPr>
                <w:rFonts w:ascii="Times New Roman" w:eastAsia="Times New Roman" w:hAnsi="Times New Roman"/>
              </w:rPr>
            </w:pPr>
            <w:r w:rsidRPr="00572607">
              <w:rPr>
                <w:rFonts w:ascii="Times New Roman" w:eastAsia="Times New Roman" w:hAnsi="Times New Roman"/>
              </w:rPr>
              <w:t>Среднегодовая загрузка оборудования, %</w:t>
            </w:r>
          </w:p>
        </w:tc>
      </w:tr>
      <w:tr w:rsidR="00151A3D" w:rsidRPr="00572607" w:rsidTr="00151A3D">
        <w:trPr>
          <w:trHeight w:val="315"/>
        </w:trPr>
        <w:tc>
          <w:tcPr>
            <w:tcW w:w="2670" w:type="pct"/>
            <w:tcBorders>
              <w:top w:val="nil"/>
              <w:left w:val="single" w:sz="4" w:space="0" w:color="auto"/>
              <w:bottom w:val="single" w:sz="4" w:space="0" w:color="auto"/>
              <w:right w:val="single" w:sz="4" w:space="0" w:color="auto"/>
            </w:tcBorders>
            <w:shd w:val="clear" w:color="auto" w:fill="auto"/>
            <w:noWrap/>
            <w:vAlign w:val="center"/>
            <w:hideMark/>
          </w:tcPr>
          <w:p w:rsidR="00151A3D" w:rsidRPr="00572607" w:rsidRDefault="00151A3D" w:rsidP="007B4BD2">
            <w:pPr>
              <w:spacing w:after="0" w:line="240" w:lineRule="auto"/>
              <w:jc w:val="center"/>
              <w:rPr>
                <w:rFonts w:ascii="Times New Roman" w:eastAsia="Times New Roman" w:hAnsi="Times New Roman"/>
                <w:bCs/>
                <w:sz w:val="24"/>
                <w:szCs w:val="24"/>
                <w:lang w:eastAsia="ru-RU"/>
              </w:rPr>
            </w:pPr>
            <w:r w:rsidRPr="00313720">
              <w:rPr>
                <w:rFonts w:ascii="Times New Roman" w:hAnsi="Times New Roman"/>
                <w:sz w:val="24"/>
                <w:szCs w:val="24"/>
              </w:rPr>
              <w:t>Котельная Центральная</w:t>
            </w:r>
          </w:p>
        </w:tc>
        <w:tc>
          <w:tcPr>
            <w:tcW w:w="738" w:type="pct"/>
            <w:tcBorders>
              <w:top w:val="nil"/>
              <w:left w:val="nil"/>
              <w:bottom w:val="single" w:sz="4" w:space="0" w:color="auto"/>
              <w:right w:val="single" w:sz="4" w:space="0" w:color="auto"/>
            </w:tcBorders>
            <w:shd w:val="clear" w:color="auto" w:fill="auto"/>
            <w:noWrap/>
            <w:vAlign w:val="center"/>
          </w:tcPr>
          <w:p w:rsidR="00151A3D" w:rsidRPr="00572607" w:rsidRDefault="00151A3D" w:rsidP="0099355F">
            <w:pPr>
              <w:spacing w:after="0" w:line="240" w:lineRule="auto"/>
              <w:jc w:val="center"/>
              <w:rPr>
                <w:rFonts w:ascii="Times New Roman" w:hAnsi="Times New Roman"/>
              </w:rPr>
            </w:pPr>
            <w:r>
              <w:rPr>
                <w:rFonts w:ascii="Times New Roman" w:eastAsia="Times New Roman" w:hAnsi="Times New Roman"/>
                <w:lang w:eastAsia="ru-RU"/>
              </w:rPr>
              <w:t>8</w:t>
            </w:r>
          </w:p>
        </w:tc>
        <w:tc>
          <w:tcPr>
            <w:tcW w:w="751" w:type="pct"/>
            <w:tcBorders>
              <w:top w:val="nil"/>
              <w:left w:val="nil"/>
              <w:bottom w:val="single" w:sz="4" w:space="0" w:color="auto"/>
              <w:right w:val="single" w:sz="4" w:space="0" w:color="auto"/>
            </w:tcBorders>
            <w:shd w:val="clear" w:color="auto" w:fill="auto"/>
            <w:noWrap/>
            <w:vAlign w:val="center"/>
          </w:tcPr>
          <w:p w:rsidR="00151A3D" w:rsidRPr="00572607" w:rsidRDefault="00151A3D" w:rsidP="00151A3D">
            <w:pPr>
              <w:spacing w:after="0" w:line="240" w:lineRule="auto"/>
              <w:jc w:val="center"/>
              <w:rPr>
                <w:rFonts w:ascii="Times New Roman" w:eastAsia="Times New Roman" w:hAnsi="Times New Roman"/>
                <w:szCs w:val="20"/>
                <w:lang w:eastAsia="ru-RU"/>
              </w:rPr>
            </w:pPr>
            <w:r w:rsidRPr="00572607">
              <w:rPr>
                <w:rFonts w:ascii="Times New Roman" w:eastAsia="Times New Roman" w:hAnsi="Times New Roman"/>
                <w:lang w:eastAsia="ru-RU"/>
              </w:rPr>
              <w:t>5</w:t>
            </w:r>
            <w:r>
              <w:rPr>
                <w:rFonts w:ascii="Times New Roman" w:eastAsia="Times New Roman" w:hAnsi="Times New Roman"/>
                <w:lang w:eastAsia="ru-RU"/>
              </w:rPr>
              <w:t>,768</w:t>
            </w:r>
          </w:p>
        </w:tc>
        <w:tc>
          <w:tcPr>
            <w:tcW w:w="841" w:type="pct"/>
            <w:tcBorders>
              <w:top w:val="nil"/>
              <w:left w:val="nil"/>
              <w:bottom w:val="single" w:sz="4" w:space="0" w:color="auto"/>
              <w:right w:val="single" w:sz="4" w:space="0" w:color="auto"/>
            </w:tcBorders>
            <w:vAlign w:val="center"/>
          </w:tcPr>
          <w:p w:rsidR="00151A3D" w:rsidRPr="00151A3D" w:rsidRDefault="00151A3D" w:rsidP="00151A3D">
            <w:pPr>
              <w:spacing w:after="0" w:line="240" w:lineRule="auto"/>
              <w:jc w:val="center"/>
              <w:rPr>
                <w:rFonts w:ascii="Times New Roman" w:hAnsi="Times New Roman"/>
                <w:sz w:val="24"/>
                <w:szCs w:val="24"/>
              </w:rPr>
            </w:pPr>
            <w:r w:rsidRPr="00151A3D">
              <w:rPr>
                <w:rFonts w:ascii="Times New Roman" w:hAnsi="Times New Roman"/>
                <w:sz w:val="24"/>
                <w:szCs w:val="24"/>
              </w:rPr>
              <w:t>72,1</w:t>
            </w:r>
          </w:p>
        </w:tc>
      </w:tr>
      <w:tr w:rsidR="00151A3D" w:rsidRPr="00572607" w:rsidTr="00151A3D">
        <w:trPr>
          <w:trHeight w:val="315"/>
        </w:trPr>
        <w:tc>
          <w:tcPr>
            <w:tcW w:w="26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151A3D" w:rsidRPr="00572607" w:rsidRDefault="00151A3D" w:rsidP="007B4BD2">
            <w:pPr>
              <w:spacing w:after="0" w:line="240" w:lineRule="auto"/>
              <w:jc w:val="center"/>
              <w:rPr>
                <w:rFonts w:ascii="Times New Roman" w:hAnsi="Times New Roman"/>
                <w:sz w:val="24"/>
                <w:szCs w:val="24"/>
              </w:rPr>
            </w:pPr>
            <w:r w:rsidRPr="00491F55">
              <w:rPr>
                <w:rFonts w:ascii="Times New Roman" w:hAnsi="Times New Roman"/>
                <w:sz w:val="24"/>
                <w:szCs w:val="24"/>
              </w:rPr>
              <w:t>Котельная ул. Производственная</w:t>
            </w:r>
          </w:p>
        </w:tc>
        <w:tc>
          <w:tcPr>
            <w:tcW w:w="738" w:type="pct"/>
            <w:tcBorders>
              <w:top w:val="single" w:sz="4" w:space="0" w:color="auto"/>
              <w:left w:val="nil"/>
              <w:bottom w:val="single" w:sz="4" w:space="0" w:color="auto"/>
              <w:right w:val="single" w:sz="4" w:space="0" w:color="auto"/>
            </w:tcBorders>
            <w:shd w:val="clear" w:color="auto" w:fill="auto"/>
            <w:noWrap/>
            <w:vAlign w:val="center"/>
          </w:tcPr>
          <w:p w:rsidR="00151A3D" w:rsidRPr="00572607" w:rsidRDefault="00151A3D" w:rsidP="007B4BD2">
            <w:pPr>
              <w:spacing w:after="0" w:line="240" w:lineRule="auto"/>
              <w:jc w:val="center"/>
              <w:rPr>
                <w:rFonts w:ascii="Times New Roman" w:hAnsi="Times New Roman"/>
              </w:rPr>
            </w:pPr>
            <w:r>
              <w:rPr>
                <w:rFonts w:ascii="Times New Roman" w:eastAsia="Times New Roman" w:hAnsi="Times New Roman"/>
                <w:lang w:eastAsia="ru-RU"/>
              </w:rPr>
              <w:t>1,548</w:t>
            </w:r>
          </w:p>
        </w:tc>
        <w:tc>
          <w:tcPr>
            <w:tcW w:w="751" w:type="pct"/>
            <w:tcBorders>
              <w:top w:val="single" w:sz="4" w:space="0" w:color="auto"/>
              <w:left w:val="nil"/>
              <w:bottom w:val="single" w:sz="4" w:space="0" w:color="auto"/>
              <w:right w:val="single" w:sz="4" w:space="0" w:color="auto"/>
            </w:tcBorders>
            <w:shd w:val="clear" w:color="auto" w:fill="auto"/>
            <w:noWrap/>
            <w:vAlign w:val="center"/>
          </w:tcPr>
          <w:p w:rsidR="00151A3D" w:rsidRPr="00572607" w:rsidRDefault="00151A3D" w:rsidP="007B4BD2">
            <w:pPr>
              <w:spacing w:after="0" w:line="240" w:lineRule="auto"/>
              <w:jc w:val="center"/>
              <w:rPr>
                <w:rFonts w:ascii="Times New Roman" w:eastAsia="Times New Roman" w:hAnsi="Times New Roman"/>
                <w:szCs w:val="20"/>
                <w:lang w:eastAsia="ru-RU"/>
              </w:rPr>
            </w:pPr>
            <w:r>
              <w:rPr>
                <w:rFonts w:ascii="Times New Roman" w:eastAsia="Times New Roman" w:hAnsi="Times New Roman"/>
                <w:lang w:eastAsia="ru-RU"/>
              </w:rPr>
              <w:t>1,116</w:t>
            </w:r>
          </w:p>
        </w:tc>
        <w:tc>
          <w:tcPr>
            <w:tcW w:w="841" w:type="pct"/>
            <w:tcBorders>
              <w:top w:val="single" w:sz="4" w:space="0" w:color="auto"/>
              <w:left w:val="nil"/>
              <w:bottom w:val="single" w:sz="4" w:space="0" w:color="auto"/>
              <w:right w:val="single" w:sz="4" w:space="0" w:color="auto"/>
            </w:tcBorders>
            <w:vAlign w:val="center"/>
          </w:tcPr>
          <w:p w:rsidR="00151A3D" w:rsidRPr="00151A3D" w:rsidRDefault="00151A3D" w:rsidP="00151A3D">
            <w:pPr>
              <w:spacing w:after="0" w:line="240" w:lineRule="auto"/>
              <w:jc w:val="center"/>
              <w:rPr>
                <w:rFonts w:ascii="Times New Roman" w:hAnsi="Times New Roman"/>
                <w:sz w:val="24"/>
                <w:szCs w:val="24"/>
              </w:rPr>
            </w:pPr>
            <w:r w:rsidRPr="00151A3D">
              <w:rPr>
                <w:rFonts w:ascii="Times New Roman" w:hAnsi="Times New Roman"/>
                <w:sz w:val="24"/>
                <w:szCs w:val="24"/>
              </w:rPr>
              <w:t>72,1</w:t>
            </w:r>
          </w:p>
        </w:tc>
      </w:tr>
    </w:tbl>
    <w:p w:rsidR="00C07E60" w:rsidRDefault="00C07E60" w:rsidP="00C07E60">
      <w:pPr>
        <w:keepNext/>
        <w:tabs>
          <w:tab w:val="center" w:pos="4677"/>
          <w:tab w:val="right" w:pos="9355"/>
        </w:tabs>
        <w:spacing w:after="0" w:line="360" w:lineRule="auto"/>
        <w:ind w:firstLine="425"/>
        <w:jc w:val="both"/>
        <w:outlineLvl w:val="2"/>
        <w:rPr>
          <w:rFonts w:ascii="Times New Roman" w:hAnsi="Times New Roman"/>
          <w:sz w:val="24"/>
          <w:szCs w:val="24"/>
        </w:rPr>
      </w:pPr>
    </w:p>
    <w:p w:rsidR="00C07E60" w:rsidRDefault="00C07E60">
      <w:pPr>
        <w:spacing w:after="0" w:line="240" w:lineRule="auto"/>
        <w:rPr>
          <w:rFonts w:ascii="Times New Roman" w:hAnsi="Times New Roman"/>
          <w:sz w:val="24"/>
          <w:szCs w:val="24"/>
        </w:rPr>
      </w:pPr>
    </w:p>
    <w:p w:rsidR="00C07E60" w:rsidRDefault="00C07E60" w:rsidP="00C07E60">
      <w:pPr>
        <w:pStyle w:val="13"/>
        <w:spacing w:line="360" w:lineRule="auto"/>
      </w:pPr>
      <w:r w:rsidRPr="00B7147D">
        <w:t>Раздел</w:t>
      </w:r>
      <w:r>
        <w:t xml:space="preserve"> «</w:t>
      </w:r>
      <w:r w:rsidRPr="003959ED">
        <w:t>Ценовые (тарифные) последствия</w:t>
      </w:r>
      <w:r>
        <w:t>»</w:t>
      </w:r>
    </w:p>
    <w:p w:rsidR="00C07E60" w:rsidRDefault="00C07E60" w:rsidP="00C07E60">
      <w:pPr>
        <w:keepNext/>
        <w:tabs>
          <w:tab w:val="center" w:pos="4677"/>
          <w:tab w:val="right" w:pos="9355"/>
        </w:tabs>
        <w:spacing w:after="0" w:line="360" w:lineRule="auto"/>
        <w:ind w:firstLine="425"/>
        <w:jc w:val="both"/>
        <w:outlineLvl w:val="2"/>
        <w:rPr>
          <w:rFonts w:ascii="Times New Roman" w:hAnsi="Times New Roman"/>
          <w:sz w:val="24"/>
          <w:szCs w:val="24"/>
        </w:rPr>
      </w:pPr>
    </w:p>
    <w:p w:rsidR="00C07E60" w:rsidRDefault="00C07E60" w:rsidP="00C07E60">
      <w:pPr>
        <w:pStyle w:val="aff6"/>
        <w:spacing w:before="196" w:line="360" w:lineRule="auto"/>
        <w:ind w:left="101" w:right="106" w:firstLine="709"/>
      </w:pPr>
      <w:r>
        <w:t xml:space="preserve">Цены (тарифы) на услуги по обеспечению потребителей </w:t>
      </w:r>
      <w:r w:rsidR="00500A6A">
        <w:t>пгт. Палех</w:t>
      </w:r>
      <w:r>
        <w:t xml:space="preserve"> Ивановской области тепловой энергией устанавливаются на основании Приказа</w:t>
      </w:r>
      <w:r>
        <w:rPr>
          <w:spacing w:val="-57"/>
        </w:rPr>
        <w:t xml:space="preserve"> </w:t>
      </w:r>
      <w:r>
        <w:t>Департамента</w:t>
      </w:r>
      <w:r>
        <w:rPr>
          <w:spacing w:val="-1"/>
        </w:rPr>
        <w:t xml:space="preserve"> </w:t>
      </w:r>
      <w:r>
        <w:t>энергетики</w:t>
      </w:r>
      <w:r>
        <w:rPr>
          <w:spacing w:val="-1"/>
        </w:rPr>
        <w:t xml:space="preserve"> </w:t>
      </w:r>
      <w:r>
        <w:t>и</w:t>
      </w:r>
      <w:r>
        <w:rPr>
          <w:spacing w:val="-2"/>
        </w:rPr>
        <w:t xml:space="preserve"> </w:t>
      </w:r>
      <w:r>
        <w:t>регулирования</w:t>
      </w:r>
      <w:r>
        <w:rPr>
          <w:spacing w:val="-1"/>
        </w:rPr>
        <w:t xml:space="preserve"> </w:t>
      </w:r>
      <w:r>
        <w:t>тарифов</w:t>
      </w:r>
      <w:r>
        <w:rPr>
          <w:spacing w:val="-2"/>
        </w:rPr>
        <w:t xml:space="preserve"> </w:t>
      </w:r>
      <w:r>
        <w:t>Ивановской</w:t>
      </w:r>
      <w:r>
        <w:rPr>
          <w:spacing w:val="-1"/>
        </w:rPr>
        <w:t xml:space="preserve"> </w:t>
      </w:r>
      <w:r>
        <w:t>области.</w:t>
      </w:r>
    </w:p>
    <w:p w:rsidR="00C07E60" w:rsidRDefault="00C07E60" w:rsidP="00C07E60">
      <w:pPr>
        <w:pStyle w:val="aff6"/>
        <w:spacing w:line="360" w:lineRule="auto"/>
        <w:ind w:left="101" w:right="105" w:firstLine="709"/>
      </w:pPr>
      <w:r>
        <w:t>Динамика утверждаемых тарифов на теплоснабжение носит устойчивый характер.</w:t>
      </w:r>
      <w:r>
        <w:rPr>
          <w:spacing w:val="1"/>
        </w:rPr>
        <w:t xml:space="preserve"> </w:t>
      </w:r>
      <w:r>
        <w:t>Окончание очередного периода тарификации, как правило, сопровождается увеличением</w:t>
      </w:r>
      <w:r>
        <w:rPr>
          <w:spacing w:val="1"/>
        </w:rPr>
        <w:t xml:space="preserve"> </w:t>
      </w:r>
      <w:r>
        <w:t>вновь</w:t>
      </w:r>
      <w:r>
        <w:rPr>
          <w:spacing w:val="1"/>
        </w:rPr>
        <w:t xml:space="preserve"> </w:t>
      </w:r>
      <w:r>
        <w:lastRenderedPageBreak/>
        <w:t>утверждаемой</w:t>
      </w:r>
      <w:r>
        <w:rPr>
          <w:spacing w:val="1"/>
        </w:rPr>
        <w:t xml:space="preserve"> </w:t>
      </w:r>
      <w:r>
        <w:t>стоимости</w:t>
      </w:r>
      <w:r>
        <w:rPr>
          <w:spacing w:val="1"/>
        </w:rPr>
        <w:t xml:space="preserve"> </w:t>
      </w:r>
      <w:r>
        <w:t>услуг</w:t>
      </w:r>
      <w:r>
        <w:rPr>
          <w:spacing w:val="1"/>
        </w:rPr>
        <w:t xml:space="preserve"> </w:t>
      </w:r>
      <w:r>
        <w:t>по</w:t>
      </w:r>
      <w:r>
        <w:rPr>
          <w:spacing w:val="1"/>
        </w:rPr>
        <w:t xml:space="preserve"> </w:t>
      </w:r>
      <w:r>
        <w:t>теплоснабжению.</w:t>
      </w:r>
      <w:r>
        <w:rPr>
          <w:spacing w:val="1"/>
        </w:rPr>
        <w:t xml:space="preserve"> </w:t>
      </w:r>
      <w:r>
        <w:t>Это</w:t>
      </w:r>
      <w:r>
        <w:rPr>
          <w:spacing w:val="1"/>
        </w:rPr>
        <w:t xml:space="preserve"> </w:t>
      </w:r>
      <w:r>
        <w:t>обуславливается</w:t>
      </w:r>
      <w:r>
        <w:rPr>
          <w:spacing w:val="1"/>
        </w:rPr>
        <w:t xml:space="preserve"> </w:t>
      </w:r>
      <w:r>
        <w:t>несколькими</w:t>
      </w:r>
      <w:r>
        <w:rPr>
          <w:spacing w:val="-1"/>
        </w:rPr>
        <w:t xml:space="preserve"> </w:t>
      </w:r>
      <w:r>
        <w:t>объективными</w:t>
      </w:r>
      <w:r>
        <w:rPr>
          <w:spacing w:val="-1"/>
        </w:rPr>
        <w:t xml:space="preserve"> </w:t>
      </w:r>
      <w:r>
        <w:t>причинами, в</w:t>
      </w:r>
      <w:r>
        <w:rPr>
          <w:spacing w:val="-1"/>
        </w:rPr>
        <w:t xml:space="preserve"> </w:t>
      </w:r>
      <w:r>
        <w:t>первую</w:t>
      </w:r>
      <w:r>
        <w:rPr>
          <w:spacing w:val="-1"/>
        </w:rPr>
        <w:t xml:space="preserve"> </w:t>
      </w:r>
      <w:r>
        <w:t>очередь:</w:t>
      </w:r>
    </w:p>
    <w:p w:rsidR="00C07E60" w:rsidRDefault="00C07E60" w:rsidP="00C07E60">
      <w:pPr>
        <w:pStyle w:val="af0"/>
        <w:widowControl w:val="0"/>
        <w:numPr>
          <w:ilvl w:val="2"/>
          <w:numId w:val="7"/>
        </w:numPr>
        <w:tabs>
          <w:tab w:val="left" w:pos="1517"/>
          <w:tab w:val="left" w:pos="1518"/>
        </w:tabs>
        <w:autoSpaceDE w:val="0"/>
        <w:autoSpaceDN w:val="0"/>
        <w:spacing w:before="1"/>
        <w:ind w:left="1517" w:hanging="348"/>
        <w:rPr>
          <w:sz w:val="24"/>
        </w:rPr>
      </w:pPr>
      <w:r>
        <w:rPr>
          <w:sz w:val="24"/>
        </w:rPr>
        <w:t>увеличение</w:t>
      </w:r>
      <w:r>
        <w:rPr>
          <w:spacing w:val="-4"/>
          <w:sz w:val="24"/>
        </w:rPr>
        <w:t xml:space="preserve"> </w:t>
      </w:r>
      <w:r>
        <w:rPr>
          <w:sz w:val="24"/>
        </w:rPr>
        <w:t>стоимости</w:t>
      </w:r>
      <w:r>
        <w:rPr>
          <w:spacing w:val="-4"/>
          <w:sz w:val="24"/>
        </w:rPr>
        <w:t xml:space="preserve"> </w:t>
      </w:r>
      <w:r>
        <w:rPr>
          <w:sz w:val="24"/>
        </w:rPr>
        <w:t>природного</w:t>
      </w:r>
      <w:r>
        <w:rPr>
          <w:spacing w:val="-2"/>
          <w:sz w:val="24"/>
        </w:rPr>
        <w:t xml:space="preserve"> </w:t>
      </w:r>
      <w:r>
        <w:rPr>
          <w:sz w:val="24"/>
        </w:rPr>
        <w:t>газа</w:t>
      </w:r>
      <w:r>
        <w:rPr>
          <w:spacing w:val="-2"/>
          <w:sz w:val="24"/>
        </w:rPr>
        <w:t xml:space="preserve"> </w:t>
      </w:r>
      <w:r>
        <w:rPr>
          <w:sz w:val="24"/>
        </w:rPr>
        <w:t>и</w:t>
      </w:r>
      <w:r>
        <w:rPr>
          <w:spacing w:val="-3"/>
          <w:sz w:val="24"/>
        </w:rPr>
        <w:t xml:space="preserve"> </w:t>
      </w:r>
      <w:r>
        <w:rPr>
          <w:sz w:val="24"/>
        </w:rPr>
        <w:t>других</w:t>
      </w:r>
      <w:r>
        <w:rPr>
          <w:spacing w:val="-3"/>
          <w:sz w:val="24"/>
        </w:rPr>
        <w:t xml:space="preserve"> </w:t>
      </w:r>
      <w:r>
        <w:rPr>
          <w:sz w:val="24"/>
        </w:rPr>
        <w:t>видов</w:t>
      </w:r>
      <w:r>
        <w:rPr>
          <w:spacing w:val="-3"/>
          <w:sz w:val="24"/>
        </w:rPr>
        <w:t xml:space="preserve"> </w:t>
      </w:r>
      <w:r>
        <w:rPr>
          <w:sz w:val="24"/>
        </w:rPr>
        <w:t>энергоносителей;</w:t>
      </w:r>
    </w:p>
    <w:p w:rsidR="00C07E60" w:rsidRDefault="00C07E60" w:rsidP="00C07E60">
      <w:pPr>
        <w:pStyle w:val="af0"/>
        <w:widowControl w:val="0"/>
        <w:numPr>
          <w:ilvl w:val="2"/>
          <w:numId w:val="7"/>
        </w:numPr>
        <w:tabs>
          <w:tab w:val="left" w:pos="1517"/>
          <w:tab w:val="left" w:pos="1518"/>
          <w:tab w:val="left" w:pos="3301"/>
          <w:tab w:val="left" w:pos="4812"/>
          <w:tab w:val="left" w:pos="5595"/>
          <w:tab w:val="left" w:pos="6971"/>
          <w:tab w:val="left" w:pos="7816"/>
          <w:tab w:val="left" w:pos="9341"/>
        </w:tabs>
        <w:autoSpaceDE w:val="0"/>
        <w:autoSpaceDN w:val="0"/>
        <w:spacing w:before="137" w:line="352" w:lineRule="auto"/>
        <w:ind w:right="107" w:hanging="360"/>
        <w:rPr>
          <w:sz w:val="24"/>
        </w:rPr>
      </w:pPr>
      <w:r>
        <w:rPr>
          <w:sz w:val="24"/>
        </w:rPr>
        <w:t>необходимость</w:t>
      </w:r>
      <w:r>
        <w:rPr>
          <w:sz w:val="24"/>
        </w:rPr>
        <w:tab/>
        <w:t>обеспечения</w:t>
      </w:r>
      <w:r>
        <w:rPr>
          <w:sz w:val="24"/>
        </w:rPr>
        <w:tab/>
        <w:t>роста</w:t>
      </w:r>
      <w:r>
        <w:rPr>
          <w:sz w:val="24"/>
        </w:rPr>
        <w:tab/>
        <w:t>заработной</w:t>
      </w:r>
      <w:r>
        <w:rPr>
          <w:sz w:val="24"/>
        </w:rPr>
        <w:tab/>
        <w:t>платы</w:t>
      </w:r>
      <w:r>
        <w:rPr>
          <w:sz w:val="24"/>
        </w:rPr>
        <w:tab/>
        <w:t>сотрудников</w:t>
      </w:r>
      <w:r>
        <w:rPr>
          <w:sz w:val="24"/>
        </w:rPr>
        <w:tab/>
      </w:r>
      <w:r>
        <w:rPr>
          <w:spacing w:val="-1"/>
          <w:sz w:val="24"/>
        </w:rPr>
        <w:t>в</w:t>
      </w:r>
      <w:r>
        <w:rPr>
          <w:spacing w:val="-57"/>
          <w:sz w:val="24"/>
        </w:rPr>
        <w:t xml:space="preserve"> </w:t>
      </w:r>
      <w:r>
        <w:rPr>
          <w:sz w:val="24"/>
        </w:rPr>
        <w:t>соответствии</w:t>
      </w:r>
      <w:r>
        <w:rPr>
          <w:spacing w:val="-2"/>
          <w:sz w:val="24"/>
        </w:rPr>
        <w:t xml:space="preserve"> </w:t>
      </w:r>
      <w:r>
        <w:rPr>
          <w:sz w:val="24"/>
        </w:rPr>
        <w:t>с</w:t>
      </w:r>
      <w:r>
        <w:rPr>
          <w:spacing w:val="-1"/>
          <w:sz w:val="24"/>
        </w:rPr>
        <w:t xml:space="preserve"> </w:t>
      </w:r>
      <w:r>
        <w:rPr>
          <w:sz w:val="24"/>
        </w:rPr>
        <w:t>инфляционными</w:t>
      </w:r>
      <w:r>
        <w:rPr>
          <w:spacing w:val="-1"/>
          <w:sz w:val="24"/>
        </w:rPr>
        <w:t xml:space="preserve"> </w:t>
      </w:r>
      <w:r>
        <w:rPr>
          <w:sz w:val="24"/>
        </w:rPr>
        <w:t>ожиданиями;</w:t>
      </w:r>
    </w:p>
    <w:p w:rsidR="00C07E60" w:rsidRDefault="00C07E60" w:rsidP="00C07E60">
      <w:pPr>
        <w:pStyle w:val="af0"/>
        <w:widowControl w:val="0"/>
        <w:numPr>
          <w:ilvl w:val="2"/>
          <w:numId w:val="7"/>
        </w:numPr>
        <w:tabs>
          <w:tab w:val="left" w:pos="1517"/>
          <w:tab w:val="left" w:pos="1518"/>
        </w:tabs>
        <w:autoSpaceDE w:val="0"/>
        <w:autoSpaceDN w:val="0"/>
        <w:spacing w:before="8"/>
        <w:ind w:left="1517" w:hanging="348"/>
        <w:rPr>
          <w:sz w:val="24"/>
        </w:rPr>
      </w:pPr>
      <w:r>
        <w:rPr>
          <w:sz w:val="24"/>
        </w:rPr>
        <w:t>рост</w:t>
      </w:r>
      <w:r>
        <w:rPr>
          <w:spacing w:val="-4"/>
          <w:sz w:val="24"/>
        </w:rPr>
        <w:t xml:space="preserve"> </w:t>
      </w:r>
      <w:r>
        <w:rPr>
          <w:sz w:val="24"/>
        </w:rPr>
        <w:t>цен</w:t>
      </w:r>
      <w:r>
        <w:rPr>
          <w:spacing w:val="-3"/>
          <w:sz w:val="24"/>
        </w:rPr>
        <w:t xml:space="preserve"> </w:t>
      </w:r>
      <w:r>
        <w:rPr>
          <w:sz w:val="24"/>
        </w:rPr>
        <w:t>на</w:t>
      </w:r>
      <w:r>
        <w:rPr>
          <w:spacing w:val="-2"/>
          <w:sz w:val="24"/>
        </w:rPr>
        <w:t xml:space="preserve"> </w:t>
      </w:r>
      <w:r>
        <w:rPr>
          <w:sz w:val="24"/>
        </w:rPr>
        <w:t>электрическую</w:t>
      </w:r>
      <w:r>
        <w:rPr>
          <w:spacing w:val="-3"/>
          <w:sz w:val="24"/>
        </w:rPr>
        <w:t xml:space="preserve"> </w:t>
      </w:r>
      <w:r>
        <w:rPr>
          <w:sz w:val="24"/>
        </w:rPr>
        <w:t>энергию;</w:t>
      </w:r>
    </w:p>
    <w:p w:rsidR="00C07E60" w:rsidRDefault="00C07E60" w:rsidP="00C07E60">
      <w:pPr>
        <w:pStyle w:val="af0"/>
        <w:widowControl w:val="0"/>
        <w:numPr>
          <w:ilvl w:val="2"/>
          <w:numId w:val="7"/>
        </w:numPr>
        <w:tabs>
          <w:tab w:val="left" w:pos="1518"/>
        </w:tabs>
        <w:autoSpaceDE w:val="0"/>
        <w:autoSpaceDN w:val="0"/>
        <w:spacing w:before="137" w:line="355" w:lineRule="auto"/>
        <w:ind w:right="106" w:hanging="360"/>
        <w:jc w:val="both"/>
        <w:rPr>
          <w:sz w:val="24"/>
        </w:rPr>
      </w:pPr>
      <w:r>
        <w:rPr>
          <w:sz w:val="24"/>
        </w:rPr>
        <w:t>подорожание</w:t>
      </w:r>
      <w:r>
        <w:rPr>
          <w:spacing w:val="1"/>
          <w:sz w:val="24"/>
        </w:rPr>
        <w:t xml:space="preserve"> </w:t>
      </w:r>
      <w:r>
        <w:rPr>
          <w:sz w:val="24"/>
        </w:rPr>
        <w:t>тепловодопроводных</w:t>
      </w:r>
      <w:r>
        <w:rPr>
          <w:spacing w:val="1"/>
          <w:sz w:val="24"/>
        </w:rPr>
        <w:t xml:space="preserve"> </w:t>
      </w:r>
      <w:r>
        <w:rPr>
          <w:sz w:val="24"/>
        </w:rPr>
        <w:t>труб,</w:t>
      </w:r>
      <w:r>
        <w:rPr>
          <w:spacing w:val="1"/>
          <w:sz w:val="24"/>
        </w:rPr>
        <w:t xml:space="preserve"> </w:t>
      </w:r>
      <w:r>
        <w:rPr>
          <w:sz w:val="24"/>
        </w:rPr>
        <w:t>тепловой</w:t>
      </w:r>
      <w:r>
        <w:rPr>
          <w:spacing w:val="1"/>
          <w:sz w:val="24"/>
        </w:rPr>
        <w:t xml:space="preserve"> </w:t>
      </w:r>
      <w:r>
        <w:rPr>
          <w:sz w:val="24"/>
        </w:rPr>
        <w:t>изоляции,</w:t>
      </w:r>
      <w:r>
        <w:rPr>
          <w:spacing w:val="1"/>
          <w:sz w:val="24"/>
        </w:rPr>
        <w:t xml:space="preserve"> </w:t>
      </w:r>
      <w:r>
        <w:rPr>
          <w:sz w:val="24"/>
        </w:rPr>
        <w:t>запорной</w:t>
      </w:r>
      <w:r>
        <w:rPr>
          <w:spacing w:val="-57"/>
          <w:sz w:val="24"/>
        </w:rPr>
        <w:t xml:space="preserve"> </w:t>
      </w:r>
      <w:r>
        <w:rPr>
          <w:sz w:val="24"/>
        </w:rPr>
        <w:t>арматуры и других видов используемого в производственно-хозяйственной</w:t>
      </w:r>
      <w:r>
        <w:rPr>
          <w:spacing w:val="1"/>
          <w:sz w:val="24"/>
        </w:rPr>
        <w:t xml:space="preserve"> </w:t>
      </w:r>
      <w:r>
        <w:rPr>
          <w:sz w:val="24"/>
        </w:rPr>
        <w:t>деятельности</w:t>
      </w:r>
      <w:r>
        <w:rPr>
          <w:spacing w:val="-2"/>
          <w:sz w:val="24"/>
        </w:rPr>
        <w:t xml:space="preserve"> </w:t>
      </w:r>
      <w:r>
        <w:rPr>
          <w:sz w:val="24"/>
        </w:rPr>
        <w:t>оборудования</w:t>
      </w:r>
      <w:r>
        <w:rPr>
          <w:spacing w:val="-1"/>
          <w:sz w:val="24"/>
        </w:rPr>
        <w:t xml:space="preserve"> </w:t>
      </w:r>
      <w:r>
        <w:rPr>
          <w:sz w:val="24"/>
        </w:rPr>
        <w:t>и</w:t>
      </w:r>
      <w:r>
        <w:rPr>
          <w:spacing w:val="-2"/>
          <w:sz w:val="24"/>
        </w:rPr>
        <w:t xml:space="preserve"> </w:t>
      </w:r>
      <w:r>
        <w:rPr>
          <w:sz w:val="24"/>
        </w:rPr>
        <w:t>расходных</w:t>
      </w:r>
      <w:r>
        <w:rPr>
          <w:spacing w:val="-1"/>
          <w:sz w:val="24"/>
        </w:rPr>
        <w:t xml:space="preserve"> </w:t>
      </w:r>
      <w:r>
        <w:rPr>
          <w:sz w:val="24"/>
        </w:rPr>
        <w:t>материалов;</w:t>
      </w:r>
    </w:p>
    <w:p w:rsidR="00C07E60" w:rsidRDefault="00C07E60" w:rsidP="00C07E60">
      <w:pPr>
        <w:pStyle w:val="af0"/>
        <w:widowControl w:val="0"/>
        <w:numPr>
          <w:ilvl w:val="2"/>
          <w:numId w:val="7"/>
        </w:numPr>
        <w:tabs>
          <w:tab w:val="left" w:pos="1518"/>
        </w:tabs>
        <w:autoSpaceDE w:val="0"/>
        <w:autoSpaceDN w:val="0"/>
        <w:spacing w:before="7" w:line="357" w:lineRule="auto"/>
        <w:ind w:right="105" w:hanging="360"/>
        <w:jc w:val="both"/>
        <w:rPr>
          <w:sz w:val="24"/>
        </w:rPr>
      </w:pPr>
      <w:r>
        <w:rPr>
          <w:sz w:val="24"/>
        </w:rPr>
        <w:t>рост степени амортизации оборудования комплексов теплоснабжения, что</w:t>
      </w:r>
      <w:r>
        <w:rPr>
          <w:spacing w:val="1"/>
          <w:sz w:val="24"/>
        </w:rPr>
        <w:t xml:space="preserve"> </w:t>
      </w:r>
      <w:r>
        <w:rPr>
          <w:sz w:val="24"/>
        </w:rPr>
        <w:t>приводит к увеличению объемов и стоимости аварийных работ, а также к</w:t>
      </w:r>
      <w:r>
        <w:rPr>
          <w:spacing w:val="1"/>
          <w:sz w:val="24"/>
        </w:rPr>
        <w:t xml:space="preserve"> </w:t>
      </w:r>
      <w:r>
        <w:rPr>
          <w:sz w:val="24"/>
        </w:rPr>
        <w:t>общему</w:t>
      </w:r>
      <w:r>
        <w:rPr>
          <w:spacing w:val="1"/>
          <w:sz w:val="24"/>
        </w:rPr>
        <w:t xml:space="preserve"> </w:t>
      </w:r>
      <w:r>
        <w:rPr>
          <w:sz w:val="24"/>
        </w:rPr>
        <w:t>снижению</w:t>
      </w:r>
      <w:r>
        <w:rPr>
          <w:spacing w:val="1"/>
          <w:sz w:val="24"/>
        </w:rPr>
        <w:t xml:space="preserve"> </w:t>
      </w:r>
      <w:r>
        <w:rPr>
          <w:sz w:val="24"/>
        </w:rPr>
        <w:t>уровня</w:t>
      </w:r>
      <w:r>
        <w:rPr>
          <w:spacing w:val="1"/>
          <w:sz w:val="24"/>
        </w:rPr>
        <w:t xml:space="preserve"> </w:t>
      </w:r>
      <w:r>
        <w:rPr>
          <w:sz w:val="24"/>
        </w:rPr>
        <w:t>эффективности</w:t>
      </w:r>
      <w:r>
        <w:rPr>
          <w:spacing w:val="1"/>
          <w:sz w:val="24"/>
        </w:rPr>
        <w:t xml:space="preserve"> </w:t>
      </w:r>
      <w:r>
        <w:rPr>
          <w:sz w:val="24"/>
        </w:rPr>
        <w:t>системы</w:t>
      </w:r>
      <w:r>
        <w:rPr>
          <w:spacing w:val="1"/>
          <w:sz w:val="24"/>
        </w:rPr>
        <w:t xml:space="preserve"> </w:t>
      </w:r>
      <w:r>
        <w:rPr>
          <w:sz w:val="24"/>
        </w:rPr>
        <w:t>теплоснабжения</w:t>
      </w:r>
      <w:r>
        <w:rPr>
          <w:spacing w:val="-57"/>
          <w:sz w:val="24"/>
        </w:rPr>
        <w:t xml:space="preserve"> </w:t>
      </w:r>
      <w:r w:rsidR="00500A6A">
        <w:rPr>
          <w:sz w:val="24"/>
        </w:rPr>
        <w:t>пгт. Палех</w:t>
      </w:r>
      <w:r>
        <w:rPr>
          <w:sz w:val="24"/>
        </w:rPr>
        <w:t>.</w:t>
      </w:r>
    </w:p>
    <w:p w:rsidR="00C07E60" w:rsidRDefault="00C07E60" w:rsidP="00C07E60">
      <w:pPr>
        <w:pStyle w:val="aff6"/>
        <w:spacing w:before="1" w:line="360" w:lineRule="auto"/>
        <w:ind w:left="101" w:right="105" w:firstLine="709"/>
      </w:pPr>
      <w:r>
        <w:t>В соответствии с Приказом Департамента энергетики и регулирования тарифов</w:t>
      </w:r>
      <w:r>
        <w:rPr>
          <w:spacing w:val="1"/>
        </w:rPr>
        <w:t xml:space="preserve"> </w:t>
      </w:r>
      <w:r>
        <w:t>Ивановской</w:t>
      </w:r>
      <w:r>
        <w:rPr>
          <w:spacing w:val="1"/>
        </w:rPr>
        <w:t xml:space="preserve"> </w:t>
      </w:r>
      <w:r>
        <w:t>области</w:t>
      </w:r>
      <w:r>
        <w:rPr>
          <w:spacing w:val="1"/>
        </w:rPr>
        <w:t xml:space="preserve"> </w:t>
      </w:r>
      <w:r>
        <w:t>для</w:t>
      </w:r>
      <w:r>
        <w:rPr>
          <w:spacing w:val="1"/>
        </w:rPr>
        <w:t xml:space="preserve"> </w:t>
      </w:r>
      <w:r>
        <w:t>организаций,</w:t>
      </w:r>
      <w:r>
        <w:rPr>
          <w:spacing w:val="1"/>
        </w:rPr>
        <w:t xml:space="preserve"> </w:t>
      </w:r>
      <w:r>
        <w:t>осуществляющих</w:t>
      </w:r>
      <w:r>
        <w:rPr>
          <w:spacing w:val="1"/>
        </w:rPr>
        <w:t xml:space="preserve"> </w:t>
      </w:r>
      <w:r>
        <w:t>производство</w:t>
      </w:r>
      <w:r>
        <w:rPr>
          <w:spacing w:val="1"/>
        </w:rPr>
        <w:t xml:space="preserve"> </w:t>
      </w:r>
      <w:r>
        <w:t>и</w:t>
      </w:r>
      <w:r>
        <w:rPr>
          <w:spacing w:val="61"/>
        </w:rPr>
        <w:t xml:space="preserve"> </w:t>
      </w:r>
      <w:r>
        <w:t>передачу</w:t>
      </w:r>
      <w:r>
        <w:rPr>
          <w:spacing w:val="1"/>
        </w:rPr>
        <w:t xml:space="preserve"> </w:t>
      </w:r>
      <w:r>
        <w:t xml:space="preserve">тепловой энергии в </w:t>
      </w:r>
      <w:r w:rsidR="00500A6A">
        <w:t>пгт. Палех</w:t>
      </w:r>
      <w:r w:rsidR="005A28A8">
        <w:t xml:space="preserve"> </w:t>
      </w:r>
      <w:r>
        <w:t>были утверждены тарифы на</w:t>
      </w:r>
      <w:r>
        <w:rPr>
          <w:spacing w:val="1"/>
        </w:rPr>
        <w:t xml:space="preserve"> </w:t>
      </w:r>
      <w:r>
        <w:t>производство и передачу тепловой энергии, величина оплаты за подключение к системе</w:t>
      </w:r>
      <w:r>
        <w:rPr>
          <w:spacing w:val="1"/>
        </w:rPr>
        <w:t xml:space="preserve"> </w:t>
      </w:r>
      <w:r>
        <w:t>теплоснабжения</w:t>
      </w:r>
      <w:r>
        <w:rPr>
          <w:spacing w:val="1"/>
        </w:rPr>
        <w:t xml:space="preserve"> </w:t>
      </w:r>
      <w:r>
        <w:t>не</w:t>
      </w:r>
      <w:r>
        <w:rPr>
          <w:spacing w:val="1"/>
        </w:rPr>
        <w:t xml:space="preserve"> </w:t>
      </w:r>
      <w:r>
        <w:t>устанавливается,</w:t>
      </w:r>
      <w:r>
        <w:rPr>
          <w:spacing w:val="1"/>
        </w:rPr>
        <w:t xml:space="preserve"> </w:t>
      </w:r>
      <w:r>
        <w:t>также,</w:t>
      </w:r>
      <w:r>
        <w:rPr>
          <w:spacing w:val="1"/>
        </w:rPr>
        <w:t xml:space="preserve"> </w:t>
      </w:r>
      <w:r>
        <w:t>как</w:t>
      </w:r>
      <w:r>
        <w:rPr>
          <w:spacing w:val="1"/>
        </w:rPr>
        <w:t xml:space="preserve"> </w:t>
      </w:r>
      <w:r>
        <w:t>и</w:t>
      </w:r>
      <w:r>
        <w:rPr>
          <w:spacing w:val="1"/>
        </w:rPr>
        <w:t xml:space="preserve"> </w:t>
      </w:r>
      <w:r>
        <w:t>величина</w:t>
      </w:r>
      <w:r>
        <w:rPr>
          <w:spacing w:val="1"/>
        </w:rPr>
        <w:t xml:space="preserve"> </w:t>
      </w:r>
      <w:r>
        <w:t>оплаты</w:t>
      </w:r>
      <w:r>
        <w:rPr>
          <w:spacing w:val="1"/>
        </w:rPr>
        <w:t xml:space="preserve"> </w:t>
      </w:r>
      <w:r>
        <w:t>за</w:t>
      </w:r>
      <w:r>
        <w:rPr>
          <w:spacing w:val="1"/>
        </w:rPr>
        <w:t xml:space="preserve"> </w:t>
      </w:r>
      <w:r>
        <w:t>услуги</w:t>
      </w:r>
      <w:r>
        <w:rPr>
          <w:spacing w:val="1"/>
        </w:rPr>
        <w:t xml:space="preserve"> </w:t>
      </w:r>
      <w:r>
        <w:t>по</w:t>
      </w:r>
      <w:r>
        <w:rPr>
          <w:spacing w:val="1"/>
        </w:rPr>
        <w:t xml:space="preserve"> </w:t>
      </w:r>
      <w:r>
        <w:t>поддержанию</w:t>
      </w:r>
      <w:r>
        <w:rPr>
          <w:spacing w:val="-2"/>
        </w:rPr>
        <w:t xml:space="preserve"> </w:t>
      </w:r>
      <w:r>
        <w:t>резервной</w:t>
      </w:r>
      <w:r>
        <w:rPr>
          <w:spacing w:val="-1"/>
        </w:rPr>
        <w:t xml:space="preserve"> </w:t>
      </w:r>
      <w:r>
        <w:t>тепловой</w:t>
      </w:r>
      <w:r>
        <w:rPr>
          <w:spacing w:val="-1"/>
        </w:rPr>
        <w:t xml:space="preserve"> </w:t>
      </w:r>
      <w:r>
        <w:t>мощности.</w:t>
      </w:r>
    </w:p>
    <w:p w:rsidR="00195D5B" w:rsidRPr="00F15B3E" w:rsidRDefault="00195D5B" w:rsidP="007B4BD2">
      <w:pPr>
        <w:pStyle w:val="a9"/>
        <w:jc w:val="both"/>
        <w:rPr>
          <w:rFonts w:ascii="Times New Roman" w:hAnsi="Times New Roman"/>
          <w:sz w:val="24"/>
          <w:szCs w:val="24"/>
        </w:rPr>
      </w:pPr>
    </w:p>
    <w:sectPr w:rsidR="00195D5B" w:rsidRPr="00F15B3E" w:rsidSect="008A36F0">
      <w:pgSz w:w="11906" w:h="16838"/>
      <w:pgMar w:top="737" w:right="566" w:bottom="851" w:left="1134" w:header="567" w:footer="567"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87A07" w:rsidRDefault="00287A07" w:rsidP="00D1356B">
      <w:pPr>
        <w:spacing w:after="0" w:line="240" w:lineRule="auto"/>
      </w:pPr>
      <w:r>
        <w:separator/>
      </w:r>
    </w:p>
  </w:endnote>
  <w:endnote w:type="continuationSeparator" w:id="1">
    <w:p w:rsidR="00287A07" w:rsidRDefault="00287A07" w:rsidP="00D1356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Default="004B5AC7" w:rsidP="00D1356B">
    <w:pPr>
      <w:pStyle w:val="a5"/>
      <w:framePr w:wrap="around" w:vAnchor="text" w:hAnchor="margin" w:xAlign="center" w:y="1"/>
      <w:rPr>
        <w:rStyle w:val="ad"/>
      </w:rPr>
    </w:pPr>
    <w:r>
      <w:rPr>
        <w:rStyle w:val="ad"/>
      </w:rPr>
      <w:fldChar w:fldCharType="begin"/>
    </w:r>
    <w:r>
      <w:rPr>
        <w:rStyle w:val="ad"/>
      </w:rPr>
      <w:instrText xml:space="preserve">PAGE  </w:instrText>
    </w:r>
    <w:r>
      <w:rPr>
        <w:rStyle w:val="ad"/>
      </w:rPr>
      <w:fldChar w:fldCharType="end"/>
    </w:r>
  </w:p>
  <w:p w:rsidR="004B5AC7" w:rsidRDefault="004B5AC7">
    <w:pPr>
      <w:pStyle w:val="a5"/>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Default="004B5AC7">
    <w:pPr>
      <w:spacing w:after="0" w:line="259" w:lineRule="auto"/>
      <w:ind w:right="69"/>
      <w:jc w:val="right"/>
    </w:pPr>
    <w:fldSimple w:instr=" PAGE   \* MERGEFORMAT ">
      <w:r w:rsidRPr="00B81F11">
        <w:rPr>
          <w:rFonts w:cs="Calibri"/>
          <w:noProof/>
        </w:rPr>
        <w:t>72</w:t>
      </w:r>
    </w:fldSimple>
    <w:r>
      <w:rPr>
        <w:rFonts w:cs="Calibri"/>
      </w:rPr>
      <w:t xml:space="preserve"> </w: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Default="004B5AC7">
    <w:pPr>
      <w:spacing w:after="0" w:line="259" w:lineRule="auto"/>
      <w:ind w:right="69"/>
      <w:jc w:val="right"/>
    </w:pPr>
    <w:fldSimple w:instr=" PAGE   \* MERGEFORMAT ">
      <w:r w:rsidR="00D24F76" w:rsidRPr="00D24F76">
        <w:rPr>
          <w:rFonts w:cs="Calibri"/>
          <w:noProof/>
        </w:rPr>
        <w:t>46</w:t>
      </w:r>
    </w:fldSimple>
    <w:r>
      <w:rPr>
        <w:rFonts w:cs="Calibri"/>
      </w:rPr>
      <w:t xml:space="preserve"> </w: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Default="004B5AC7">
    <w:pPr>
      <w:spacing w:after="0" w:line="259" w:lineRule="auto"/>
      <w:ind w:right="69"/>
      <w:jc w:val="right"/>
    </w:pPr>
    <w:fldSimple w:instr=" PAGE   \* MERGEFORMAT ">
      <w:r w:rsidR="00D24F76" w:rsidRPr="00D24F76">
        <w:rPr>
          <w:rFonts w:cs="Calibri"/>
          <w:noProof/>
        </w:rPr>
        <w:t>56</w:t>
      </w:r>
    </w:fldSimple>
    <w:r>
      <w:rPr>
        <w:rFonts w:cs="Calibri"/>
      </w:rPr>
      <w:t xml:space="preserve"> </w: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Default="004B5AC7">
    <w:pPr>
      <w:pStyle w:val="a5"/>
      <w:jc w:val="center"/>
    </w:pPr>
    <w:fldSimple w:instr=" PAGE   \* MERGEFORMAT ">
      <w:r w:rsidR="00D24F76">
        <w:rPr>
          <w:noProof/>
        </w:rPr>
        <w:t>64</w:t>
      </w:r>
    </w:fldSimple>
  </w:p>
  <w:p w:rsidR="004B5AC7" w:rsidRDefault="004B5AC7">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Default="004B5AC7">
    <w:pPr>
      <w:pStyle w:val="a5"/>
      <w:jc w:val="center"/>
    </w:pPr>
    <w:fldSimple w:instr=" PAGE   \* MERGEFORMAT ">
      <w:r w:rsidR="00D24F76">
        <w:rPr>
          <w:noProof/>
        </w:rPr>
        <w:t>6</w:t>
      </w:r>
    </w:fldSimple>
  </w:p>
  <w:p w:rsidR="004B5AC7" w:rsidRDefault="004B5AC7">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93025032"/>
    </w:sdtPr>
    <w:sdtContent>
      <w:p w:rsidR="004B5AC7" w:rsidRDefault="004B5AC7">
        <w:pPr>
          <w:pStyle w:val="a5"/>
          <w:jc w:val="center"/>
        </w:pPr>
        <w:fldSimple w:instr=" PAGE   \* MERGEFORMAT ">
          <w:r w:rsidR="00D24F76">
            <w:rPr>
              <w:noProof/>
            </w:rPr>
            <w:t>16</w:t>
          </w:r>
        </w:fldSimple>
      </w:p>
    </w:sdtContent>
  </w:sdt>
  <w:p w:rsidR="004B5AC7" w:rsidRDefault="004B5AC7">
    <w:pPr>
      <w:pStyle w:val="a5"/>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Default="004B5AC7">
    <w:pPr>
      <w:spacing w:after="0" w:line="259" w:lineRule="auto"/>
      <w:ind w:right="109"/>
      <w:jc w:val="right"/>
    </w:pPr>
    <w:fldSimple w:instr=" PAGE   \* MERGEFORMAT ">
      <w:r w:rsidRPr="005A5722">
        <w:rPr>
          <w:rFonts w:cs="Calibri"/>
          <w:noProof/>
        </w:rPr>
        <w:t>30</w:t>
      </w:r>
    </w:fldSimple>
    <w:r>
      <w:rPr>
        <w:rFonts w:cs="Calibri"/>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Default="004B5AC7">
    <w:pPr>
      <w:spacing w:after="0" w:line="259" w:lineRule="auto"/>
      <w:ind w:right="109"/>
      <w:jc w:val="right"/>
    </w:pPr>
    <w:fldSimple w:instr=" PAGE   \* MERGEFORMAT ">
      <w:r w:rsidR="00D24F76" w:rsidRPr="00D24F76">
        <w:rPr>
          <w:rFonts w:cs="Calibri"/>
          <w:noProof/>
        </w:rPr>
        <w:t>26</w:t>
      </w:r>
    </w:fldSimple>
    <w:r>
      <w:rPr>
        <w:rFonts w:cs="Calibri"/>
      </w:rPr>
      <w:t xml:space="preserve"> </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Default="004B5AC7">
    <w:pPr>
      <w:spacing w:after="0" w:line="259" w:lineRule="auto"/>
      <w:ind w:right="109"/>
      <w:jc w:val="right"/>
    </w:pPr>
    <w:fldSimple w:instr=" PAGE   \* MERGEFORMAT ">
      <w:r w:rsidR="00D24F76" w:rsidRPr="00D24F76">
        <w:rPr>
          <w:rFonts w:cs="Calibri"/>
          <w:noProof/>
        </w:rPr>
        <w:t>27</w:t>
      </w:r>
    </w:fldSimple>
    <w:r>
      <w:rPr>
        <w:rFonts w:cs="Calibri"/>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Default="004B5AC7" w:rsidP="00D1356B">
    <w:pPr>
      <w:pStyle w:val="a5"/>
      <w:framePr w:wrap="around" w:vAnchor="text" w:hAnchor="margin" w:xAlign="center" w:y="1"/>
      <w:rPr>
        <w:rStyle w:val="ad"/>
      </w:rPr>
    </w:pPr>
    <w:r>
      <w:rPr>
        <w:rStyle w:val="ad"/>
      </w:rPr>
      <w:fldChar w:fldCharType="begin"/>
    </w:r>
    <w:r>
      <w:rPr>
        <w:rStyle w:val="ad"/>
      </w:rPr>
      <w:instrText xml:space="preserve">PAGE  </w:instrText>
    </w:r>
    <w:r>
      <w:rPr>
        <w:rStyle w:val="ad"/>
      </w:rPr>
      <w:fldChar w:fldCharType="end"/>
    </w:r>
  </w:p>
  <w:p w:rsidR="004B5AC7" w:rsidRDefault="004B5AC7">
    <w:pPr>
      <w:pStyle w:val="a5"/>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Default="004B5AC7">
    <w:pPr>
      <w:pStyle w:val="a5"/>
      <w:jc w:val="center"/>
    </w:pPr>
    <w:fldSimple w:instr=" PAGE   \* MERGEFORMAT ">
      <w:r w:rsidR="00D24F76">
        <w:rPr>
          <w:noProof/>
        </w:rPr>
        <w:t>45</w:t>
      </w:r>
    </w:fldSimple>
  </w:p>
  <w:p w:rsidR="004B5AC7" w:rsidRPr="00AF03CD" w:rsidRDefault="004B5AC7" w:rsidP="00AF03CD">
    <w:pPr>
      <w:pStyle w:val="a5"/>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Default="004B5AC7">
    <w:pPr>
      <w:pStyle w:val="a5"/>
      <w:jc w:val="center"/>
    </w:pPr>
    <w:fldSimple w:instr=" PAGE   \* MERGEFORMAT ">
      <w:r w:rsidR="00D24F76">
        <w:rPr>
          <w:noProof/>
        </w:rPr>
        <w:t>28</w:t>
      </w:r>
    </w:fldSimple>
  </w:p>
  <w:p w:rsidR="004B5AC7" w:rsidRPr="00AF03CD" w:rsidRDefault="004B5AC7" w:rsidP="00AF03CD">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87A07" w:rsidRDefault="00287A07" w:rsidP="00D1356B">
      <w:pPr>
        <w:spacing w:after="0" w:line="240" w:lineRule="auto"/>
      </w:pPr>
      <w:r>
        <w:separator/>
      </w:r>
    </w:p>
  </w:footnote>
  <w:footnote w:type="continuationSeparator" w:id="1">
    <w:p w:rsidR="00287A07" w:rsidRDefault="00287A07" w:rsidP="00D1356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Default="004B5AC7">
    <w:pPr>
      <w:pStyle w:val="a3"/>
      <w:framePr w:wrap="around" w:vAnchor="text" w:hAnchor="margin" w:xAlign="center" w:y="1"/>
      <w:rPr>
        <w:rStyle w:val="ad"/>
      </w:rPr>
    </w:pPr>
    <w:r>
      <w:rPr>
        <w:rStyle w:val="ad"/>
      </w:rPr>
      <w:fldChar w:fldCharType="begin"/>
    </w:r>
    <w:r>
      <w:rPr>
        <w:rStyle w:val="ad"/>
      </w:rPr>
      <w:instrText xml:space="preserve">PAGE  </w:instrText>
    </w:r>
    <w:r>
      <w:rPr>
        <w:rStyle w:val="ad"/>
      </w:rPr>
      <w:fldChar w:fldCharType="end"/>
    </w:r>
  </w:p>
  <w:p w:rsidR="004B5AC7" w:rsidRDefault="004B5AC7">
    <w:pPr>
      <w:pStyle w:val="a3"/>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Pr="006B1B9D" w:rsidRDefault="004B5AC7" w:rsidP="006B1B9D">
    <w:pPr>
      <w:pStyle w:val="a3"/>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Pr="00C723CB" w:rsidRDefault="004B5AC7" w:rsidP="00C723CB">
    <w:pPr>
      <w:pStyle w:val="a3"/>
      <w:rPr>
        <w:szCs w:val="24"/>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Default="004B5AC7">
    <w:pPr>
      <w:spacing w:after="0" w:line="292" w:lineRule="auto"/>
      <w:ind w:left="531" w:right="543"/>
      <w:jc w:val="center"/>
    </w:pPr>
    <w:r w:rsidRPr="005A5722">
      <w:rPr>
        <w:sz w:val="20"/>
      </w:rPr>
      <w:t xml:space="preserve">Схема теплоснабжения Палехского городского поселения Палехского муниципального района  Ивановской области на период 2014-2037 гг. </w:t>
    </w:r>
    <w:r>
      <w:rPr>
        <w:sz w:val="20"/>
      </w:rPr>
      <w:t xml:space="preserve">Актуализация на 2024 год.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Pr="00FD293B" w:rsidRDefault="004B5AC7" w:rsidP="00FD293B">
    <w:pPr>
      <w:pStyle w:val="a3"/>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Pr="00FD293B" w:rsidRDefault="004B5AC7" w:rsidP="00FD293B">
    <w:pPr>
      <w:pStyle w:val="a3"/>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Default="004B5AC7">
    <w:pPr>
      <w:pStyle w:val="a3"/>
      <w:framePr w:wrap="around" w:vAnchor="text" w:hAnchor="margin" w:xAlign="center" w:y="1"/>
      <w:rPr>
        <w:rStyle w:val="ad"/>
      </w:rPr>
    </w:pPr>
    <w:r>
      <w:rPr>
        <w:rStyle w:val="ad"/>
      </w:rPr>
      <w:fldChar w:fldCharType="begin"/>
    </w:r>
    <w:r>
      <w:rPr>
        <w:rStyle w:val="ad"/>
      </w:rPr>
      <w:instrText xml:space="preserve">PAGE  </w:instrText>
    </w:r>
    <w:r>
      <w:rPr>
        <w:rStyle w:val="ad"/>
      </w:rPr>
      <w:fldChar w:fldCharType="end"/>
    </w:r>
  </w:p>
  <w:p w:rsidR="004B5AC7" w:rsidRDefault="004B5AC7">
    <w:pPr>
      <w:pStyle w:val="a3"/>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Pr="009C056B" w:rsidRDefault="004B5AC7" w:rsidP="009C056B">
    <w:pPr>
      <w:pStyle w:val="a3"/>
      <w:rPr>
        <w:szCs w:val="24"/>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Pr="009C056B" w:rsidRDefault="004B5AC7" w:rsidP="009C056B">
    <w:pPr>
      <w:pStyle w:val="a3"/>
      <w:rPr>
        <w:szCs w:val="24"/>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Default="004B5AC7">
    <w:pPr>
      <w:spacing w:after="0" w:line="295" w:lineRule="auto"/>
      <w:ind w:left="3366" w:right="3336"/>
      <w:jc w:val="center"/>
    </w:pPr>
    <w:r w:rsidRPr="00B81F11">
      <w:rPr>
        <w:sz w:val="20"/>
      </w:rPr>
      <w:t xml:space="preserve">Схема теплоснабжения Палехского городского поселения Палехского муниципального района  Ивановской области на период 2014-2037 гг. </w:t>
    </w:r>
    <w:r>
      <w:rPr>
        <w:sz w:val="20"/>
      </w:rPr>
      <w:t xml:space="preserve">Актуализация на 2024 год. </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5AC7" w:rsidRPr="006B1B9D" w:rsidRDefault="004B5AC7" w:rsidP="006B1B9D">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6"/>
    <w:lvl w:ilvl="0">
      <w:start w:val="1"/>
      <w:numFmt w:val="decimal"/>
      <w:lvlText w:val="%1."/>
      <w:lvlJc w:val="left"/>
      <w:pPr>
        <w:tabs>
          <w:tab w:val="num" w:pos="360"/>
        </w:tabs>
        <w:ind w:left="0" w:firstLine="0"/>
      </w:pPr>
      <w:rPr>
        <w:rFonts w:ascii="Times New Roman" w:hAnsi="Times New Roman" w:cs="Times New Roman"/>
        <w:b w:val="0"/>
        <w:i w:val="0"/>
        <w:sz w:val="22"/>
      </w:rPr>
    </w:lvl>
  </w:abstractNum>
  <w:abstractNum w:abstractNumId="1">
    <w:nsid w:val="00000004"/>
    <w:multiLevelType w:val="multilevel"/>
    <w:tmpl w:val="00000004"/>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7"/>
    <w:multiLevelType w:val="multilevel"/>
    <w:tmpl w:val="00000007"/>
    <w:name w:val="WW8Num7"/>
    <w:lvl w:ilvl="0">
      <w:start w:val="1"/>
      <w:numFmt w:val="bullet"/>
      <w:lvlText w:val=""/>
      <w:lvlJc w:val="left"/>
      <w:pPr>
        <w:tabs>
          <w:tab w:val="num" w:pos="1080"/>
        </w:tabs>
        <w:ind w:left="1080" w:hanging="360"/>
      </w:pPr>
      <w:rPr>
        <w:rFonts w:ascii="Symbol" w:hAnsi="Symbol"/>
      </w:rPr>
    </w:lvl>
    <w:lvl w:ilvl="1">
      <w:start w:val="1"/>
      <w:numFmt w:val="bullet"/>
      <w:lvlText w:val="­"/>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3">
    <w:nsid w:val="0000000B"/>
    <w:multiLevelType w:val="singleLevel"/>
    <w:tmpl w:val="0000000B"/>
    <w:name w:val="WW8Num11"/>
    <w:lvl w:ilvl="0">
      <w:start w:val="1"/>
      <w:numFmt w:val="bullet"/>
      <w:lvlText w:val="­"/>
      <w:lvlJc w:val="left"/>
      <w:pPr>
        <w:tabs>
          <w:tab w:val="num" w:pos="1080"/>
        </w:tabs>
        <w:ind w:left="1080" w:hanging="360"/>
      </w:pPr>
      <w:rPr>
        <w:rFonts w:ascii="Courier New" w:hAnsi="Courier New"/>
      </w:rPr>
    </w:lvl>
  </w:abstractNum>
  <w:abstractNum w:abstractNumId="4">
    <w:nsid w:val="00000010"/>
    <w:multiLevelType w:val="multilevel"/>
    <w:tmpl w:val="00000010"/>
    <w:name w:val="WW8Num16"/>
    <w:lvl w:ilvl="0">
      <w:start w:val="3"/>
      <w:numFmt w:val="decimal"/>
      <w:lvlText w:val="%1."/>
      <w:lvlJc w:val="left"/>
      <w:pPr>
        <w:tabs>
          <w:tab w:val="num" w:pos="540"/>
        </w:tabs>
        <w:ind w:left="540" w:hanging="540"/>
      </w:pPr>
    </w:lvl>
    <w:lvl w:ilvl="1">
      <w:start w:val="2"/>
      <w:numFmt w:val="decimal"/>
      <w:lvlText w:val="%1.%2."/>
      <w:lvlJc w:val="left"/>
      <w:pPr>
        <w:tabs>
          <w:tab w:val="num" w:pos="540"/>
        </w:tabs>
        <w:ind w:left="540" w:hanging="540"/>
      </w:pPr>
    </w:lvl>
    <w:lvl w:ilvl="2">
      <w:start w:val="1"/>
      <w:numFmt w:val="decimal"/>
      <w:lvlText w:val="%1.%2.%3."/>
      <w:lvlJc w:val="left"/>
      <w:pPr>
        <w:tabs>
          <w:tab w:val="num" w:pos="1004"/>
        </w:tabs>
        <w:ind w:left="1004"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5">
    <w:nsid w:val="041B3BFA"/>
    <w:multiLevelType w:val="multilevel"/>
    <w:tmpl w:val="859E5FBE"/>
    <w:lvl w:ilvl="0">
      <w:start w:val="1"/>
      <w:numFmt w:val="decimal"/>
      <w:pStyle w:val="1"/>
      <w:lvlText w:val="%1"/>
      <w:lvlJc w:val="left"/>
      <w:pPr>
        <w:ind w:left="432" w:hanging="432"/>
      </w:pPr>
      <w:rPr>
        <w:lang w:val="ru-RU"/>
      </w:rPr>
    </w:lvl>
    <w:lvl w:ilvl="1">
      <w:start w:val="1"/>
      <w:numFmt w:val="decimal"/>
      <w:pStyle w:val="2"/>
      <w:lvlText w:val="%1.%2"/>
      <w:lvlJc w:val="left"/>
      <w:pPr>
        <w:ind w:left="718"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6">
    <w:nsid w:val="0562374B"/>
    <w:multiLevelType w:val="hybridMultilevel"/>
    <w:tmpl w:val="D31C5992"/>
    <w:lvl w:ilvl="0" w:tplc="B24A63EA">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7">
    <w:nsid w:val="078101DA"/>
    <w:multiLevelType w:val="hybridMultilevel"/>
    <w:tmpl w:val="7B7E17A6"/>
    <w:lvl w:ilvl="0" w:tplc="860277B0">
      <w:start w:val="1"/>
      <w:numFmt w:val="bullet"/>
      <w:lvlText w:val="-"/>
      <w:lvlJc w:val="left"/>
      <w:pPr>
        <w:ind w:left="15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CB2E02A">
      <w:start w:val="1"/>
      <w:numFmt w:val="bullet"/>
      <w:lvlText w:val="o"/>
      <w:lvlJc w:val="left"/>
      <w:pPr>
        <w:ind w:left="24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A3EEAFE">
      <w:start w:val="1"/>
      <w:numFmt w:val="bullet"/>
      <w:lvlText w:val="▪"/>
      <w:lvlJc w:val="left"/>
      <w:pPr>
        <w:ind w:left="32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5E9F0E">
      <w:start w:val="1"/>
      <w:numFmt w:val="bullet"/>
      <w:lvlText w:val="•"/>
      <w:lvlJc w:val="left"/>
      <w:pPr>
        <w:ind w:left="39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FE73AA">
      <w:start w:val="1"/>
      <w:numFmt w:val="bullet"/>
      <w:lvlText w:val="o"/>
      <w:lvlJc w:val="left"/>
      <w:pPr>
        <w:ind w:left="46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AB41332">
      <w:start w:val="1"/>
      <w:numFmt w:val="bullet"/>
      <w:lvlText w:val="▪"/>
      <w:lvlJc w:val="left"/>
      <w:pPr>
        <w:ind w:left="53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3708032">
      <w:start w:val="1"/>
      <w:numFmt w:val="bullet"/>
      <w:lvlText w:val="•"/>
      <w:lvlJc w:val="left"/>
      <w:pPr>
        <w:ind w:left="60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E3E6038">
      <w:start w:val="1"/>
      <w:numFmt w:val="bullet"/>
      <w:lvlText w:val="o"/>
      <w:lvlJc w:val="left"/>
      <w:pPr>
        <w:ind w:left="68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A8C010C">
      <w:start w:val="1"/>
      <w:numFmt w:val="bullet"/>
      <w:lvlText w:val="▪"/>
      <w:lvlJc w:val="left"/>
      <w:pPr>
        <w:ind w:left="75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nsid w:val="0D4C5E9D"/>
    <w:multiLevelType w:val="hybridMultilevel"/>
    <w:tmpl w:val="ECEE11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F612DE2"/>
    <w:multiLevelType w:val="hybridMultilevel"/>
    <w:tmpl w:val="E2AC9282"/>
    <w:lvl w:ilvl="0" w:tplc="12F0EE4E">
      <w:numFmt w:val="bullet"/>
      <w:lvlText w:val=""/>
      <w:lvlJc w:val="left"/>
      <w:pPr>
        <w:ind w:left="141" w:hanging="425"/>
      </w:pPr>
      <w:rPr>
        <w:rFonts w:ascii="Symbol" w:eastAsia="Symbol" w:hAnsi="Symbol" w:cs="Symbol" w:hint="default"/>
        <w:w w:val="100"/>
        <w:sz w:val="24"/>
        <w:szCs w:val="24"/>
        <w:lang w:val="ru-RU" w:eastAsia="en-US" w:bidi="ar-SA"/>
      </w:rPr>
    </w:lvl>
    <w:lvl w:ilvl="1" w:tplc="D464AFAA">
      <w:numFmt w:val="bullet"/>
      <w:lvlText w:val="•"/>
      <w:lvlJc w:val="left"/>
      <w:pPr>
        <w:ind w:left="1090" w:hanging="425"/>
      </w:pPr>
      <w:rPr>
        <w:rFonts w:hint="default"/>
        <w:lang w:val="ru-RU" w:eastAsia="en-US" w:bidi="ar-SA"/>
      </w:rPr>
    </w:lvl>
    <w:lvl w:ilvl="2" w:tplc="9F3426F8">
      <w:numFmt w:val="bullet"/>
      <w:lvlText w:val="•"/>
      <w:lvlJc w:val="left"/>
      <w:pPr>
        <w:ind w:left="2041" w:hanging="425"/>
      </w:pPr>
      <w:rPr>
        <w:rFonts w:hint="default"/>
        <w:lang w:val="ru-RU" w:eastAsia="en-US" w:bidi="ar-SA"/>
      </w:rPr>
    </w:lvl>
    <w:lvl w:ilvl="3" w:tplc="544C4D5A">
      <w:numFmt w:val="bullet"/>
      <w:lvlText w:val="•"/>
      <w:lvlJc w:val="left"/>
      <w:pPr>
        <w:ind w:left="2991" w:hanging="425"/>
      </w:pPr>
      <w:rPr>
        <w:rFonts w:hint="default"/>
        <w:lang w:val="ru-RU" w:eastAsia="en-US" w:bidi="ar-SA"/>
      </w:rPr>
    </w:lvl>
    <w:lvl w:ilvl="4" w:tplc="F782BC20">
      <w:numFmt w:val="bullet"/>
      <w:lvlText w:val="•"/>
      <w:lvlJc w:val="left"/>
      <w:pPr>
        <w:ind w:left="3942" w:hanging="425"/>
      </w:pPr>
      <w:rPr>
        <w:rFonts w:hint="default"/>
        <w:lang w:val="ru-RU" w:eastAsia="en-US" w:bidi="ar-SA"/>
      </w:rPr>
    </w:lvl>
    <w:lvl w:ilvl="5" w:tplc="9FF89230">
      <w:numFmt w:val="bullet"/>
      <w:lvlText w:val="•"/>
      <w:lvlJc w:val="left"/>
      <w:pPr>
        <w:ind w:left="4893" w:hanging="425"/>
      </w:pPr>
      <w:rPr>
        <w:rFonts w:hint="default"/>
        <w:lang w:val="ru-RU" w:eastAsia="en-US" w:bidi="ar-SA"/>
      </w:rPr>
    </w:lvl>
    <w:lvl w:ilvl="6" w:tplc="C31A7402">
      <w:numFmt w:val="bullet"/>
      <w:lvlText w:val="•"/>
      <w:lvlJc w:val="left"/>
      <w:pPr>
        <w:ind w:left="5843" w:hanging="425"/>
      </w:pPr>
      <w:rPr>
        <w:rFonts w:hint="default"/>
        <w:lang w:val="ru-RU" w:eastAsia="en-US" w:bidi="ar-SA"/>
      </w:rPr>
    </w:lvl>
    <w:lvl w:ilvl="7" w:tplc="D1BEECFA">
      <w:numFmt w:val="bullet"/>
      <w:lvlText w:val="•"/>
      <w:lvlJc w:val="left"/>
      <w:pPr>
        <w:ind w:left="6794" w:hanging="425"/>
      </w:pPr>
      <w:rPr>
        <w:rFonts w:hint="default"/>
        <w:lang w:val="ru-RU" w:eastAsia="en-US" w:bidi="ar-SA"/>
      </w:rPr>
    </w:lvl>
    <w:lvl w:ilvl="8" w:tplc="FACE6406">
      <w:numFmt w:val="bullet"/>
      <w:lvlText w:val="•"/>
      <w:lvlJc w:val="left"/>
      <w:pPr>
        <w:ind w:left="7745" w:hanging="425"/>
      </w:pPr>
      <w:rPr>
        <w:rFonts w:hint="default"/>
        <w:lang w:val="ru-RU" w:eastAsia="en-US" w:bidi="ar-SA"/>
      </w:rPr>
    </w:lvl>
  </w:abstractNum>
  <w:abstractNum w:abstractNumId="10">
    <w:nsid w:val="10721B93"/>
    <w:multiLevelType w:val="hybridMultilevel"/>
    <w:tmpl w:val="E510444A"/>
    <w:lvl w:ilvl="0" w:tplc="0419000F">
      <w:start w:val="1"/>
      <w:numFmt w:val="decimal"/>
      <w:lvlText w:val="%1."/>
      <w:lvlJc w:val="left"/>
      <w:pPr>
        <w:ind w:left="928" w:hanging="360"/>
      </w:pPr>
    </w:lvl>
    <w:lvl w:ilvl="1" w:tplc="04190019" w:tentative="1">
      <w:start w:val="1"/>
      <w:numFmt w:val="lowerLetter"/>
      <w:lvlText w:val="%2."/>
      <w:lvlJc w:val="left"/>
      <w:pPr>
        <w:ind w:left="1332" w:hanging="360"/>
      </w:pPr>
    </w:lvl>
    <w:lvl w:ilvl="2" w:tplc="0419001B" w:tentative="1">
      <w:start w:val="1"/>
      <w:numFmt w:val="lowerRoman"/>
      <w:lvlText w:val="%3."/>
      <w:lvlJc w:val="right"/>
      <w:pPr>
        <w:ind w:left="2052" w:hanging="180"/>
      </w:pPr>
    </w:lvl>
    <w:lvl w:ilvl="3" w:tplc="0419000F" w:tentative="1">
      <w:start w:val="1"/>
      <w:numFmt w:val="decimal"/>
      <w:lvlText w:val="%4."/>
      <w:lvlJc w:val="left"/>
      <w:pPr>
        <w:ind w:left="2772" w:hanging="360"/>
      </w:pPr>
    </w:lvl>
    <w:lvl w:ilvl="4" w:tplc="04190019" w:tentative="1">
      <w:start w:val="1"/>
      <w:numFmt w:val="lowerLetter"/>
      <w:lvlText w:val="%5."/>
      <w:lvlJc w:val="left"/>
      <w:pPr>
        <w:ind w:left="3492" w:hanging="360"/>
      </w:pPr>
    </w:lvl>
    <w:lvl w:ilvl="5" w:tplc="0419001B" w:tentative="1">
      <w:start w:val="1"/>
      <w:numFmt w:val="lowerRoman"/>
      <w:lvlText w:val="%6."/>
      <w:lvlJc w:val="right"/>
      <w:pPr>
        <w:ind w:left="4212" w:hanging="180"/>
      </w:pPr>
    </w:lvl>
    <w:lvl w:ilvl="6" w:tplc="0419000F" w:tentative="1">
      <w:start w:val="1"/>
      <w:numFmt w:val="decimal"/>
      <w:lvlText w:val="%7."/>
      <w:lvlJc w:val="left"/>
      <w:pPr>
        <w:ind w:left="4932" w:hanging="360"/>
      </w:pPr>
    </w:lvl>
    <w:lvl w:ilvl="7" w:tplc="04190019" w:tentative="1">
      <w:start w:val="1"/>
      <w:numFmt w:val="lowerLetter"/>
      <w:lvlText w:val="%8."/>
      <w:lvlJc w:val="left"/>
      <w:pPr>
        <w:ind w:left="5652" w:hanging="360"/>
      </w:pPr>
    </w:lvl>
    <w:lvl w:ilvl="8" w:tplc="0419001B" w:tentative="1">
      <w:start w:val="1"/>
      <w:numFmt w:val="lowerRoman"/>
      <w:lvlText w:val="%9."/>
      <w:lvlJc w:val="right"/>
      <w:pPr>
        <w:ind w:left="6372" w:hanging="180"/>
      </w:pPr>
    </w:lvl>
  </w:abstractNum>
  <w:abstractNum w:abstractNumId="11">
    <w:nsid w:val="16E46A59"/>
    <w:multiLevelType w:val="hybridMultilevel"/>
    <w:tmpl w:val="6762767E"/>
    <w:lvl w:ilvl="0" w:tplc="B24A63EA">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2">
    <w:nsid w:val="200F0701"/>
    <w:multiLevelType w:val="hybridMultilevel"/>
    <w:tmpl w:val="A2A2A23A"/>
    <w:lvl w:ilvl="0" w:tplc="07C8D18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9ED040">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1EC5DCC">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334C3C2">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C84CBD2">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8CA63FA">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98A6A20">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A9055F6">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A50965A">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nsid w:val="273D0808"/>
    <w:multiLevelType w:val="hybridMultilevel"/>
    <w:tmpl w:val="B8288F7A"/>
    <w:lvl w:ilvl="0" w:tplc="D59E9BE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37C14B2">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042BDB4">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E329EA6">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726DF02">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A7EA304">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948ABF8">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368E798">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6F82B60">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nsid w:val="32616793"/>
    <w:multiLevelType w:val="hybridMultilevel"/>
    <w:tmpl w:val="9CF02B60"/>
    <w:lvl w:ilvl="0" w:tplc="6BC6073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6DEB9DE">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C4DAF4">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3C25396">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16D5CC">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C74DD80">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E4E9CA0">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6FCD362">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ACEBDC">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nsid w:val="3FBC443A"/>
    <w:multiLevelType w:val="multilevel"/>
    <w:tmpl w:val="4B6E308A"/>
    <w:lvl w:ilvl="0">
      <w:start w:val="1"/>
      <w:numFmt w:val="bullet"/>
      <w:lvlText w:val="•"/>
      <w:lvlJc w:val="left"/>
      <w:rPr>
        <w:rFonts w:ascii="Arial Unicode MS" w:eastAsia="Arial Unicode MS" w:hAnsi="Arial Unicode MS" w:cs="Arial Unicode MS"/>
        <w:b w:val="0"/>
        <w:bCs w:val="0"/>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44CC0346"/>
    <w:multiLevelType w:val="hybridMultilevel"/>
    <w:tmpl w:val="7A5EFE76"/>
    <w:lvl w:ilvl="0" w:tplc="8E249BC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2D06508">
      <w:start w:val="1"/>
      <w:numFmt w:val="bullet"/>
      <w:lvlText w:val="o"/>
      <w:lvlJc w:val="left"/>
      <w:pPr>
        <w:ind w:left="1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9769EA6">
      <w:start w:val="1"/>
      <w:numFmt w:val="bullet"/>
      <w:lvlText w:val="▪"/>
      <w:lvlJc w:val="left"/>
      <w:pPr>
        <w:ind w:left="24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C0B2BE">
      <w:start w:val="1"/>
      <w:numFmt w:val="bullet"/>
      <w:lvlText w:val="•"/>
      <w:lvlJc w:val="left"/>
      <w:pPr>
        <w:ind w:left="31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882FA6">
      <w:start w:val="1"/>
      <w:numFmt w:val="bullet"/>
      <w:lvlText w:val="o"/>
      <w:lvlJc w:val="left"/>
      <w:pPr>
        <w:ind w:left="38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D785336">
      <w:start w:val="1"/>
      <w:numFmt w:val="bullet"/>
      <w:lvlText w:val="▪"/>
      <w:lvlJc w:val="left"/>
      <w:pPr>
        <w:ind w:left="4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83E8ECE">
      <w:start w:val="1"/>
      <w:numFmt w:val="bullet"/>
      <w:lvlText w:val="•"/>
      <w:lvlJc w:val="left"/>
      <w:pPr>
        <w:ind w:left="52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3AE07E4">
      <w:start w:val="1"/>
      <w:numFmt w:val="bullet"/>
      <w:lvlText w:val="o"/>
      <w:lvlJc w:val="left"/>
      <w:pPr>
        <w:ind w:left="60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C497AC">
      <w:start w:val="1"/>
      <w:numFmt w:val="bullet"/>
      <w:lvlText w:val="▪"/>
      <w:lvlJc w:val="left"/>
      <w:pPr>
        <w:ind w:left="67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
    <w:nsid w:val="47F36DFC"/>
    <w:multiLevelType w:val="hybridMultilevel"/>
    <w:tmpl w:val="3A9285A0"/>
    <w:lvl w:ilvl="0" w:tplc="5E789718">
      <w:start w:val="1"/>
      <w:numFmt w:val="bullet"/>
      <w:lvlText w:val="•"/>
      <w:lvlJc w:val="left"/>
      <w:pPr>
        <w:ind w:left="14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75AC74C">
      <w:start w:val="1"/>
      <w:numFmt w:val="bullet"/>
      <w:lvlText w:val="o"/>
      <w:lvlJc w:val="left"/>
      <w:pPr>
        <w:ind w:left="21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08827B2">
      <w:start w:val="1"/>
      <w:numFmt w:val="bullet"/>
      <w:lvlText w:val="▪"/>
      <w:lvlJc w:val="left"/>
      <w:pPr>
        <w:ind w:left="28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C0AF8CE">
      <w:start w:val="1"/>
      <w:numFmt w:val="bullet"/>
      <w:lvlText w:val="•"/>
      <w:lvlJc w:val="left"/>
      <w:pPr>
        <w:ind w:left="35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C34DC9A">
      <w:start w:val="1"/>
      <w:numFmt w:val="bullet"/>
      <w:lvlText w:val="o"/>
      <w:lvlJc w:val="left"/>
      <w:pPr>
        <w:ind w:left="43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A2BC8576">
      <w:start w:val="1"/>
      <w:numFmt w:val="bullet"/>
      <w:lvlText w:val="▪"/>
      <w:lvlJc w:val="left"/>
      <w:pPr>
        <w:ind w:left="50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0029560">
      <w:start w:val="1"/>
      <w:numFmt w:val="bullet"/>
      <w:lvlText w:val="•"/>
      <w:lvlJc w:val="left"/>
      <w:pPr>
        <w:ind w:left="57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838C87C">
      <w:start w:val="1"/>
      <w:numFmt w:val="bullet"/>
      <w:lvlText w:val="o"/>
      <w:lvlJc w:val="left"/>
      <w:pPr>
        <w:ind w:left="64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52A6FF0">
      <w:start w:val="1"/>
      <w:numFmt w:val="bullet"/>
      <w:lvlText w:val="▪"/>
      <w:lvlJc w:val="left"/>
      <w:pPr>
        <w:ind w:left="71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8">
    <w:nsid w:val="49F750EA"/>
    <w:multiLevelType w:val="hybridMultilevel"/>
    <w:tmpl w:val="C20C01E6"/>
    <w:lvl w:ilvl="0" w:tplc="8E249BC4">
      <w:start w:val="1"/>
      <w:numFmt w:val="decimal"/>
      <w:lvlText w:val="%1."/>
      <w:lvlJc w:val="left"/>
      <w:pPr>
        <w:ind w:left="1069" w:hanging="360"/>
      </w:pPr>
      <w:rPr>
        <w:rFonts w:ascii="Times New Roman" w:eastAsia="Times New Roman" w:hAnsi="Times New Roman"/>
      </w:rPr>
    </w:lvl>
    <w:lvl w:ilvl="1" w:tplc="52D06508">
      <w:start w:val="1"/>
      <w:numFmt w:val="lowerLetter"/>
      <w:lvlText w:val="%2."/>
      <w:lvlJc w:val="left"/>
      <w:pPr>
        <w:ind w:left="1789" w:hanging="360"/>
      </w:pPr>
    </w:lvl>
    <w:lvl w:ilvl="2" w:tplc="49769EA6">
      <w:start w:val="1"/>
      <w:numFmt w:val="lowerRoman"/>
      <w:lvlText w:val="%3."/>
      <w:lvlJc w:val="right"/>
      <w:pPr>
        <w:ind w:left="2509" w:hanging="180"/>
      </w:pPr>
    </w:lvl>
    <w:lvl w:ilvl="3" w:tplc="C7C0B2BE">
      <w:start w:val="1"/>
      <w:numFmt w:val="decimal"/>
      <w:lvlText w:val="%4."/>
      <w:lvlJc w:val="left"/>
      <w:pPr>
        <w:ind w:left="3229" w:hanging="360"/>
      </w:pPr>
    </w:lvl>
    <w:lvl w:ilvl="4" w:tplc="DA882FA6">
      <w:start w:val="1"/>
      <w:numFmt w:val="lowerLetter"/>
      <w:lvlText w:val="%5."/>
      <w:lvlJc w:val="left"/>
      <w:pPr>
        <w:ind w:left="3949" w:hanging="360"/>
      </w:pPr>
    </w:lvl>
    <w:lvl w:ilvl="5" w:tplc="5D785336">
      <w:start w:val="1"/>
      <w:numFmt w:val="lowerRoman"/>
      <w:lvlText w:val="%6."/>
      <w:lvlJc w:val="right"/>
      <w:pPr>
        <w:ind w:left="4669" w:hanging="180"/>
      </w:pPr>
    </w:lvl>
    <w:lvl w:ilvl="6" w:tplc="C83E8ECE">
      <w:start w:val="1"/>
      <w:numFmt w:val="decimal"/>
      <w:lvlText w:val="%7."/>
      <w:lvlJc w:val="left"/>
      <w:pPr>
        <w:ind w:left="5389" w:hanging="360"/>
      </w:pPr>
    </w:lvl>
    <w:lvl w:ilvl="7" w:tplc="F3AE07E4">
      <w:start w:val="1"/>
      <w:numFmt w:val="lowerLetter"/>
      <w:lvlText w:val="%8."/>
      <w:lvlJc w:val="left"/>
      <w:pPr>
        <w:ind w:left="6109" w:hanging="360"/>
      </w:pPr>
    </w:lvl>
    <w:lvl w:ilvl="8" w:tplc="F9C497AC">
      <w:start w:val="1"/>
      <w:numFmt w:val="lowerRoman"/>
      <w:lvlText w:val="%9."/>
      <w:lvlJc w:val="right"/>
      <w:pPr>
        <w:ind w:left="6829" w:hanging="180"/>
      </w:pPr>
    </w:lvl>
  </w:abstractNum>
  <w:abstractNum w:abstractNumId="19">
    <w:nsid w:val="4FE37EA3"/>
    <w:multiLevelType w:val="hybridMultilevel"/>
    <w:tmpl w:val="2FBA5398"/>
    <w:lvl w:ilvl="0" w:tplc="300CB780">
      <w:start w:val="1"/>
      <w:numFmt w:val="bullet"/>
      <w:lvlText w:val="-"/>
      <w:lvlJc w:val="left"/>
      <w:pPr>
        <w:ind w:left="6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5D8A0FC0">
      <w:start w:val="1"/>
      <w:numFmt w:val="bullet"/>
      <w:lvlText w:val="o"/>
      <w:lvlJc w:val="left"/>
      <w:pPr>
        <w:ind w:left="17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9D0C3D26">
      <w:start w:val="1"/>
      <w:numFmt w:val="bullet"/>
      <w:lvlText w:val="▪"/>
      <w:lvlJc w:val="left"/>
      <w:pPr>
        <w:ind w:left="25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570477A">
      <w:start w:val="1"/>
      <w:numFmt w:val="bullet"/>
      <w:lvlText w:val="•"/>
      <w:lvlJc w:val="left"/>
      <w:pPr>
        <w:ind w:left="32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71206ACA">
      <w:start w:val="1"/>
      <w:numFmt w:val="bullet"/>
      <w:lvlText w:val="o"/>
      <w:lvlJc w:val="left"/>
      <w:pPr>
        <w:ind w:left="39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66C6820">
      <w:start w:val="1"/>
      <w:numFmt w:val="bullet"/>
      <w:lvlText w:val="▪"/>
      <w:lvlJc w:val="left"/>
      <w:pPr>
        <w:ind w:left="4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ED00A6DC">
      <w:start w:val="1"/>
      <w:numFmt w:val="bullet"/>
      <w:lvlText w:val="•"/>
      <w:lvlJc w:val="left"/>
      <w:pPr>
        <w:ind w:left="53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714EE14">
      <w:start w:val="1"/>
      <w:numFmt w:val="bullet"/>
      <w:lvlText w:val="o"/>
      <w:lvlJc w:val="left"/>
      <w:pPr>
        <w:ind w:left="61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F1ED39C">
      <w:start w:val="1"/>
      <w:numFmt w:val="bullet"/>
      <w:lvlText w:val="▪"/>
      <w:lvlJc w:val="left"/>
      <w:pPr>
        <w:ind w:left="68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0">
    <w:nsid w:val="5C5D1F0C"/>
    <w:multiLevelType w:val="hybridMultilevel"/>
    <w:tmpl w:val="9576407E"/>
    <w:lvl w:ilvl="0" w:tplc="83B8BBEA">
      <w:start w:val="1"/>
      <w:numFmt w:val="bullet"/>
      <w:lvlText w:val="•"/>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B6C4648">
      <w:start w:val="1"/>
      <w:numFmt w:val="bullet"/>
      <w:lvlText w:val="-"/>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7ACBE58">
      <w:start w:val="1"/>
      <w:numFmt w:val="bullet"/>
      <w:lvlText w:val="▪"/>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CAFC54">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2AAA932">
      <w:start w:val="1"/>
      <w:numFmt w:val="bullet"/>
      <w:lvlText w:val="o"/>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228E98">
      <w:start w:val="1"/>
      <w:numFmt w:val="bullet"/>
      <w:lvlText w:val="▪"/>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790EC2E">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4864408">
      <w:start w:val="1"/>
      <w:numFmt w:val="bullet"/>
      <w:lvlText w:val="o"/>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2480072">
      <w:start w:val="1"/>
      <w:numFmt w:val="bullet"/>
      <w:lvlText w:val="▪"/>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nsid w:val="68F42384"/>
    <w:multiLevelType w:val="hybridMultilevel"/>
    <w:tmpl w:val="4202A08E"/>
    <w:lvl w:ilvl="0" w:tplc="B18A8CCA">
      <w:start w:val="11"/>
      <w:numFmt w:val="decimal"/>
      <w:lvlText w:val="%1"/>
      <w:lvlJc w:val="left"/>
      <w:pPr>
        <w:ind w:left="1244" w:hanging="492"/>
      </w:pPr>
      <w:rPr>
        <w:rFonts w:hint="default"/>
        <w:lang w:val="ru-RU" w:eastAsia="en-US" w:bidi="ar-SA"/>
      </w:rPr>
    </w:lvl>
    <w:lvl w:ilvl="1" w:tplc="874ABF6A">
      <w:numFmt w:val="none"/>
      <w:lvlText w:val=""/>
      <w:lvlJc w:val="left"/>
      <w:pPr>
        <w:tabs>
          <w:tab w:val="num" w:pos="360"/>
        </w:tabs>
      </w:pPr>
    </w:lvl>
    <w:lvl w:ilvl="2" w:tplc="DF02F320">
      <w:numFmt w:val="bullet"/>
      <w:lvlText w:val=""/>
      <w:lvlJc w:val="left"/>
      <w:pPr>
        <w:ind w:left="1530" w:hanging="347"/>
      </w:pPr>
      <w:rPr>
        <w:rFonts w:ascii="Symbol" w:eastAsia="Symbol" w:hAnsi="Symbol" w:cs="Symbol" w:hint="default"/>
        <w:w w:val="100"/>
        <w:sz w:val="24"/>
        <w:szCs w:val="24"/>
        <w:lang w:val="ru-RU" w:eastAsia="en-US" w:bidi="ar-SA"/>
      </w:rPr>
    </w:lvl>
    <w:lvl w:ilvl="3" w:tplc="B73E7E3C">
      <w:numFmt w:val="bullet"/>
      <w:lvlText w:val="•"/>
      <w:lvlJc w:val="left"/>
      <w:pPr>
        <w:ind w:left="3323" w:hanging="347"/>
      </w:pPr>
      <w:rPr>
        <w:rFonts w:hint="default"/>
        <w:lang w:val="ru-RU" w:eastAsia="en-US" w:bidi="ar-SA"/>
      </w:rPr>
    </w:lvl>
    <w:lvl w:ilvl="4" w:tplc="1FE4E2B6">
      <w:numFmt w:val="bullet"/>
      <w:lvlText w:val="•"/>
      <w:lvlJc w:val="left"/>
      <w:pPr>
        <w:ind w:left="4214" w:hanging="347"/>
      </w:pPr>
      <w:rPr>
        <w:rFonts w:hint="default"/>
        <w:lang w:val="ru-RU" w:eastAsia="en-US" w:bidi="ar-SA"/>
      </w:rPr>
    </w:lvl>
    <w:lvl w:ilvl="5" w:tplc="0DEA3F28">
      <w:numFmt w:val="bullet"/>
      <w:lvlText w:val="•"/>
      <w:lvlJc w:val="left"/>
      <w:pPr>
        <w:ind w:left="5106" w:hanging="347"/>
      </w:pPr>
      <w:rPr>
        <w:rFonts w:hint="default"/>
        <w:lang w:val="ru-RU" w:eastAsia="en-US" w:bidi="ar-SA"/>
      </w:rPr>
    </w:lvl>
    <w:lvl w:ilvl="6" w:tplc="58868596">
      <w:numFmt w:val="bullet"/>
      <w:lvlText w:val="•"/>
      <w:lvlJc w:val="left"/>
      <w:pPr>
        <w:ind w:left="5998" w:hanging="347"/>
      </w:pPr>
      <w:rPr>
        <w:rFonts w:hint="default"/>
        <w:lang w:val="ru-RU" w:eastAsia="en-US" w:bidi="ar-SA"/>
      </w:rPr>
    </w:lvl>
    <w:lvl w:ilvl="7" w:tplc="575A9680">
      <w:numFmt w:val="bullet"/>
      <w:lvlText w:val="•"/>
      <w:lvlJc w:val="left"/>
      <w:pPr>
        <w:ind w:left="6889" w:hanging="347"/>
      </w:pPr>
      <w:rPr>
        <w:rFonts w:hint="default"/>
        <w:lang w:val="ru-RU" w:eastAsia="en-US" w:bidi="ar-SA"/>
      </w:rPr>
    </w:lvl>
    <w:lvl w:ilvl="8" w:tplc="10C488BE">
      <w:numFmt w:val="bullet"/>
      <w:lvlText w:val="•"/>
      <w:lvlJc w:val="left"/>
      <w:pPr>
        <w:ind w:left="7781" w:hanging="347"/>
      </w:pPr>
      <w:rPr>
        <w:rFonts w:hint="default"/>
        <w:lang w:val="ru-RU" w:eastAsia="en-US" w:bidi="ar-SA"/>
      </w:rPr>
    </w:lvl>
  </w:abstractNum>
  <w:abstractNum w:abstractNumId="22">
    <w:nsid w:val="6B602317"/>
    <w:multiLevelType w:val="hybridMultilevel"/>
    <w:tmpl w:val="A7BC4DD0"/>
    <w:lvl w:ilvl="0" w:tplc="10F004B2">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190019">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19001B">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419000F">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4190019">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419001B">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419000F">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4190019">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419001B">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
    <w:nsid w:val="6D132FE2"/>
    <w:multiLevelType w:val="hybridMultilevel"/>
    <w:tmpl w:val="71DEADF8"/>
    <w:lvl w:ilvl="0" w:tplc="57B40AD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3A49D1C">
      <w:start w:val="1"/>
      <w:numFmt w:val="bullet"/>
      <w:lvlText w:val="o"/>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8BE9CE0">
      <w:start w:val="1"/>
      <w:numFmt w:val="bullet"/>
      <w:lvlText w:val="▪"/>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7223DAE">
      <w:start w:val="1"/>
      <w:numFmt w:val="bullet"/>
      <w:lvlText w:val="•"/>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F5EAEA0">
      <w:start w:val="1"/>
      <w:numFmt w:val="bullet"/>
      <w:lvlText w:val="o"/>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026DCD8">
      <w:start w:val="1"/>
      <w:numFmt w:val="bullet"/>
      <w:lvlText w:val="▪"/>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41EE05E">
      <w:start w:val="1"/>
      <w:numFmt w:val="bullet"/>
      <w:lvlText w:val="•"/>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AE1DDE">
      <w:start w:val="1"/>
      <w:numFmt w:val="bullet"/>
      <w:lvlText w:val="o"/>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95069A8">
      <w:start w:val="1"/>
      <w:numFmt w:val="bullet"/>
      <w:lvlText w:val="▪"/>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nsid w:val="70682373"/>
    <w:multiLevelType w:val="hybridMultilevel"/>
    <w:tmpl w:val="FDE870D2"/>
    <w:lvl w:ilvl="0" w:tplc="A75AB58E">
      <w:start w:val="1"/>
      <w:numFmt w:val="bullet"/>
      <w:lvlText w:val=""/>
      <w:lvlJc w:val="left"/>
      <w:pPr>
        <w:ind w:left="720" w:hanging="360"/>
      </w:pPr>
      <w:rPr>
        <w:rFonts w:ascii="Symbol" w:hAnsi="Symbol" w:hint="default"/>
      </w:rPr>
    </w:lvl>
    <w:lvl w:ilvl="1" w:tplc="AEF0D500" w:tentative="1">
      <w:start w:val="1"/>
      <w:numFmt w:val="bullet"/>
      <w:lvlText w:val="o"/>
      <w:lvlJc w:val="left"/>
      <w:pPr>
        <w:ind w:left="1440" w:hanging="360"/>
      </w:pPr>
      <w:rPr>
        <w:rFonts w:ascii="Courier New" w:hAnsi="Courier New" w:cs="Courier New" w:hint="default"/>
      </w:rPr>
    </w:lvl>
    <w:lvl w:ilvl="2" w:tplc="E9E21090" w:tentative="1">
      <w:start w:val="1"/>
      <w:numFmt w:val="bullet"/>
      <w:lvlText w:val=""/>
      <w:lvlJc w:val="left"/>
      <w:pPr>
        <w:ind w:left="2160" w:hanging="360"/>
      </w:pPr>
      <w:rPr>
        <w:rFonts w:ascii="Wingdings" w:hAnsi="Wingdings" w:hint="default"/>
      </w:rPr>
    </w:lvl>
    <w:lvl w:ilvl="3" w:tplc="DDA2144E" w:tentative="1">
      <w:start w:val="1"/>
      <w:numFmt w:val="bullet"/>
      <w:lvlText w:val=""/>
      <w:lvlJc w:val="left"/>
      <w:pPr>
        <w:ind w:left="2880" w:hanging="360"/>
      </w:pPr>
      <w:rPr>
        <w:rFonts w:ascii="Symbol" w:hAnsi="Symbol" w:hint="default"/>
      </w:rPr>
    </w:lvl>
    <w:lvl w:ilvl="4" w:tplc="6E729DB0" w:tentative="1">
      <w:start w:val="1"/>
      <w:numFmt w:val="bullet"/>
      <w:lvlText w:val="o"/>
      <w:lvlJc w:val="left"/>
      <w:pPr>
        <w:ind w:left="3600" w:hanging="360"/>
      </w:pPr>
      <w:rPr>
        <w:rFonts w:ascii="Courier New" w:hAnsi="Courier New" w:cs="Courier New" w:hint="default"/>
      </w:rPr>
    </w:lvl>
    <w:lvl w:ilvl="5" w:tplc="D8945A80" w:tentative="1">
      <w:start w:val="1"/>
      <w:numFmt w:val="bullet"/>
      <w:lvlText w:val=""/>
      <w:lvlJc w:val="left"/>
      <w:pPr>
        <w:ind w:left="4320" w:hanging="360"/>
      </w:pPr>
      <w:rPr>
        <w:rFonts w:ascii="Wingdings" w:hAnsi="Wingdings" w:hint="default"/>
      </w:rPr>
    </w:lvl>
    <w:lvl w:ilvl="6" w:tplc="41769E04" w:tentative="1">
      <w:start w:val="1"/>
      <w:numFmt w:val="bullet"/>
      <w:lvlText w:val=""/>
      <w:lvlJc w:val="left"/>
      <w:pPr>
        <w:ind w:left="5040" w:hanging="360"/>
      </w:pPr>
      <w:rPr>
        <w:rFonts w:ascii="Symbol" w:hAnsi="Symbol" w:hint="default"/>
      </w:rPr>
    </w:lvl>
    <w:lvl w:ilvl="7" w:tplc="69126DFA" w:tentative="1">
      <w:start w:val="1"/>
      <w:numFmt w:val="bullet"/>
      <w:lvlText w:val="o"/>
      <w:lvlJc w:val="left"/>
      <w:pPr>
        <w:ind w:left="5760" w:hanging="360"/>
      </w:pPr>
      <w:rPr>
        <w:rFonts w:ascii="Courier New" w:hAnsi="Courier New" w:cs="Courier New" w:hint="default"/>
      </w:rPr>
    </w:lvl>
    <w:lvl w:ilvl="8" w:tplc="6AF01B38" w:tentative="1">
      <w:start w:val="1"/>
      <w:numFmt w:val="bullet"/>
      <w:lvlText w:val=""/>
      <w:lvlJc w:val="left"/>
      <w:pPr>
        <w:ind w:left="6480" w:hanging="360"/>
      </w:pPr>
      <w:rPr>
        <w:rFonts w:ascii="Wingdings" w:hAnsi="Wingdings" w:hint="default"/>
      </w:rPr>
    </w:lvl>
  </w:abstractNum>
  <w:num w:numId="1">
    <w:abstractNumId w:val="15"/>
  </w:num>
  <w:num w:numId="2">
    <w:abstractNumId w:val="5"/>
  </w:num>
  <w:num w:numId="3">
    <w:abstractNumId w:val="24"/>
  </w:num>
  <w:num w:numId="4">
    <w:abstractNumId w:val="10"/>
  </w:num>
  <w:num w:numId="5">
    <w:abstractNumId w:val="8"/>
  </w:num>
  <w:num w:numId="6">
    <w:abstractNumId w:val="18"/>
  </w:num>
  <w:num w:numId="7">
    <w:abstractNumId w:val="21"/>
  </w:num>
  <w:num w:numId="8">
    <w:abstractNumId w:val="9"/>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2"/>
  </w:num>
  <w:num w:numId="13">
    <w:abstractNumId w:val="19"/>
  </w:num>
  <w:num w:numId="14">
    <w:abstractNumId w:val="23"/>
  </w:num>
  <w:num w:numId="15">
    <w:abstractNumId w:val="20"/>
  </w:num>
  <w:num w:numId="16">
    <w:abstractNumId w:val="16"/>
  </w:num>
  <w:num w:numId="17">
    <w:abstractNumId w:val="13"/>
  </w:num>
  <w:num w:numId="18">
    <w:abstractNumId w:val="14"/>
  </w:num>
  <w:num w:numId="19">
    <w:abstractNumId w:val="7"/>
  </w:num>
  <w:num w:numId="20">
    <w:abstractNumId w:val="17"/>
  </w:num>
  <w:num w:numId="21">
    <w:abstractNumId w:val="12"/>
  </w:num>
  <w:num w:numId="22">
    <w:abstractNumId w:val="6"/>
  </w:num>
  <w:num w:numId="23">
    <w:abstractNumId w:val="11"/>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defaultTabStop w:val="708"/>
  <w:characterSpacingControl w:val="doNotCompress"/>
  <w:hdrShapeDefaults>
    <o:shapedefaults v:ext="edit" spidmax="174082">
      <o:colormenu v:ext="edit" strokecolor="none [3212]"/>
    </o:shapedefaults>
  </w:hdrShapeDefaults>
  <w:footnotePr>
    <w:footnote w:id="0"/>
    <w:footnote w:id="1"/>
  </w:footnotePr>
  <w:endnotePr>
    <w:endnote w:id="0"/>
    <w:endnote w:id="1"/>
  </w:endnotePr>
  <w:compat/>
  <w:rsids>
    <w:rsidRoot w:val="00D1356B"/>
    <w:rsid w:val="00000393"/>
    <w:rsid w:val="000025CA"/>
    <w:rsid w:val="00004369"/>
    <w:rsid w:val="00011FA1"/>
    <w:rsid w:val="0001274C"/>
    <w:rsid w:val="00013561"/>
    <w:rsid w:val="00017A2D"/>
    <w:rsid w:val="0002441A"/>
    <w:rsid w:val="0002790E"/>
    <w:rsid w:val="00030C58"/>
    <w:rsid w:val="000321F6"/>
    <w:rsid w:val="0003275A"/>
    <w:rsid w:val="000327B9"/>
    <w:rsid w:val="00032F0A"/>
    <w:rsid w:val="0003794D"/>
    <w:rsid w:val="00041E2A"/>
    <w:rsid w:val="000434AF"/>
    <w:rsid w:val="00043A3C"/>
    <w:rsid w:val="0004401D"/>
    <w:rsid w:val="00045250"/>
    <w:rsid w:val="00046BDD"/>
    <w:rsid w:val="0005090A"/>
    <w:rsid w:val="00050C3D"/>
    <w:rsid w:val="00053E19"/>
    <w:rsid w:val="000544B5"/>
    <w:rsid w:val="00057FDF"/>
    <w:rsid w:val="000608D8"/>
    <w:rsid w:val="00062FCE"/>
    <w:rsid w:val="00065BA1"/>
    <w:rsid w:val="00066445"/>
    <w:rsid w:val="00070FAD"/>
    <w:rsid w:val="00071AF7"/>
    <w:rsid w:val="00074322"/>
    <w:rsid w:val="00081E3A"/>
    <w:rsid w:val="000833E6"/>
    <w:rsid w:val="00083948"/>
    <w:rsid w:val="00085989"/>
    <w:rsid w:val="00085E52"/>
    <w:rsid w:val="000916F9"/>
    <w:rsid w:val="00095616"/>
    <w:rsid w:val="00096D0F"/>
    <w:rsid w:val="0009790E"/>
    <w:rsid w:val="000A12FF"/>
    <w:rsid w:val="000A1D3B"/>
    <w:rsid w:val="000A2AED"/>
    <w:rsid w:val="000A41E4"/>
    <w:rsid w:val="000A4B36"/>
    <w:rsid w:val="000A63A8"/>
    <w:rsid w:val="000A6A2F"/>
    <w:rsid w:val="000B04FB"/>
    <w:rsid w:val="000B0EEE"/>
    <w:rsid w:val="000B2394"/>
    <w:rsid w:val="000B2ED6"/>
    <w:rsid w:val="000B44C8"/>
    <w:rsid w:val="000C02E5"/>
    <w:rsid w:val="000C2228"/>
    <w:rsid w:val="000C2252"/>
    <w:rsid w:val="000C30C3"/>
    <w:rsid w:val="000C524B"/>
    <w:rsid w:val="000C720C"/>
    <w:rsid w:val="000D3552"/>
    <w:rsid w:val="000D5ABB"/>
    <w:rsid w:val="000D639C"/>
    <w:rsid w:val="000E4F42"/>
    <w:rsid w:val="000E7C32"/>
    <w:rsid w:val="000F4AFB"/>
    <w:rsid w:val="000F79F2"/>
    <w:rsid w:val="001015D9"/>
    <w:rsid w:val="00101E3E"/>
    <w:rsid w:val="00103EF6"/>
    <w:rsid w:val="001100D8"/>
    <w:rsid w:val="00111F1F"/>
    <w:rsid w:val="00111FA4"/>
    <w:rsid w:val="0011294C"/>
    <w:rsid w:val="00116C2D"/>
    <w:rsid w:val="001209EB"/>
    <w:rsid w:val="00121828"/>
    <w:rsid w:val="00121FDC"/>
    <w:rsid w:val="0012429B"/>
    <w:rsid w:val="00125386"/>
    <w:rsid w:val="00127EA7"/>
    <w:rsid w:val="00130E8B"/>
    <w:rsid w:val="001331FB"/>
    <w:rsid w:val="00133333"/>
    <w:rsid w:val="001339EC"/>
    <w:rsid w:val="0013435D"/>
    <w:rsid w:val="00137288"/>
    <w:rsid w:val="00137AF5"/>
    <w:rsid w:val="00137D1A"/>
    <w:rsid w:val="00137F8B"/>
    <w:rsid w:val="0014258D"/>
    <w:rsid w:val="00142CFB"/>
    <w:rsid w:val="0014726F"/>
    <w:rsid w:val="00150206"/>
    <w:rsid w:val="00150794"/>
    <w:rsid w:val="0015141E"/>
    <w:rsid w:val="00151A3D"/>
    <w:rsid w:val="00152EB4"/>
    <w:rsid w:val="00153F0D"/>
    <w:rsid w:val="00155475"/>
    <w:rsid w:val="00156066"/>
    <w:rsid w:val="00162913"/>
    <w:rsid w:val="0016500B"/>
    <w:rsid w:val="00167D25"/>
    <w:rsid w:val="00170A92"/>
    <w:rsid w:val="00170A9D"/>
    <w:rsid w:val="00172E8F"/>
    <w:rsid w:val="0017379E"/>
    <w:rsid w:val="00174645"/>
    <w:rsid w:val="00175118"/>
    <w:rsid w:val="00175DB6"/>
    <w:rsid w:val="001766D4"/>
    <w:rsid w:val="00185A7D"/>
    <w:rsid w:val="00185E6F"/>
    <w:rsid w:val="001863B7"/>
    <w:rsid w:val="0018753A"/>
    <w:rsid w:val="001925D5"/>
    <w:rsid w:val="00193AD6"/>
    <w:rsid w:val="00193F0D"/>
    <w:rsid w:val="00195AE3"/>
    <w:rsid w:val="00195D5B"/>
    <w:rsid w:val="001A4683"/>
    <w:rsid w:val="001A484B"/>
    <w:rsid w:val="001A6F6E"/>
    <w:rsid w:val="001A7E15"/>
    <w:rsid w:val="001B0C25"/>
    <w:rsid w:val="001B16A8"/>
    <w:rsid w:val="001B51E5"/>
    <w:rsid w:val="001B56AD"/>
    <w:rsid w:val="001B6E6B"/>
    <w:rsid w:val="001B74C6"/>
    <w:rsid w:val="001D02D5"/>
    <w:rsid w:val="001E72F3"/>
    <w:rsid w:val="001E796E"/>
    <w:rsid w:val="001F0C26"/>
    <w:rsid w:val="001F158A"/>
    <w:rsid w:val="001F44DF"/>
    <w:rsid w:val="001F602E"/>
    <w:rsid w:val="00203E3B"/>
    <w:rsid w:val="00204A68"/>
    <w:rsid w:val="002062BC"/>
    <w:rsid w:val="002070B0"/>
    <w:rsid w:val="0021282E"/>
    <w:rsid w:val="00220982"/>
    <w:rsid w:val="002212E4"/>
    <w:rsid w:val="00223300"/>
    <w:rsid w:val="002237BA"/>
    <w:rsid w:val="00223CA3"/>
    <w:rsid w:val="00224BC9"/>
    <w:rsid w:val="002275D0"/>
    <w:rsid w:val="00230777"/>
    <w:rsid w:val="00230D6C"/>
    <w:rsid w:val="00231308"/>
    <w:rsid w:val="00234559"/>
    <w:rsid w:val="00235086"/>
    <w:rsid w:val="002406C2"/>
    <w:rsid w:val="002451EC"/>
    <w:rsid w:val="0024552E"/>
    <w:rsid w:val="002470AE"/>
    <w:rsid w:val="00251F25"/>
    <w:rsid w:val="00251F2D"/>
    <w:rsid w:val="00251F88"/>
    <w:rsid w:val="0025299A"/>
    <w:rsid w:val="00255488"/>
    <w:rsid w:val="002578DC"/>
    <w:rsid w:val="00260517"/>
    <w:rsid w:val="002636CE"/>
    <w:rsid w:val="0026401C"/>
    <w:rsid w:val="00264BBB"/>
    <w:rsid w:val="00267220"/>
    <w:rsid w:val="002718B3"/>
    <w:rsid w:val="00273C79"/>
    <w:rsid w:val="00275E3E"/>
    <w:rsid w:val="0027650B"/>
    <w:rsid w:val="00277E22"/>
    <w:rsid w:val="002807A8"/>
    <w:rsid w:val="00280A67"/>
    <w:rsid w:val="002819BD"/>
    <w:rsid w:val="002855F5"/>
    <w:rsid w:val="00287A07"/>
    <w:rsid w:val="002918BF"/>
    <w:rsid w:val="00292D5C"/>
    <w:rsid w:val="002A26A6"/>
    <w:rsid w:val="002A3188"/>
    <w:rsid w:val="002A3A85"/>
    <w:rsid w:val="002A3E9C"/>
    <w:rsid w:val="002A746E"/>
    <w:rsid w:val="002A7813"/>
    <w:rsid w:val="002B25E8"/>
    <w:rsid w:val="002B3056"/>
    <w:rsid w:val="002B5D70"/>
    <w:rsid w:val="002B75B6"/>
    <w:rsid w:val="002C08EF"/>
    <w:rsid w:val="002C2EF8"/>
    <w:rsid w:val="002C536F"/>
    <w:rsid w:val="002C7A67"/>
    <w:rsid w:val="002C7AB9"/>
    <w:rsid w:val="002C7C0D"/>
    <w:rsid w:val="002D0D34"/>
    <w:rsid w:val="002D0F9F"/>
    <w:rsid w:val="002D2A6E"/>
    <w:rsid w:val="002D6BE9"/>
    <w:rsid w:val="002E525F"/>
    <w:rsid w:val="002E595C"/>
    <w:rsid w:val="002E63F6"/>
    <w:rsid w:val="002E67F8"/>
    <w:rsid w:val="002E788D"/>
    <w:rsid w:val="002F102B"/>
    <w:rsid w:val="002F2468"/>
    <w:rsid w:val="002F2A40"/>
    <w:rsid w:val="002F4FB2"/>
    <w:rsid w:val="002F68DD"/>
    <w:rsid w:val="002F7B0F"/>
    <w:rsid w:val="00303348"/>
    <w:rsid w:val="00313720"/>
    <w:rsid w:val="003152BC"/>
    <w:rsid w:val="0031765D"/>
    <w:rsid w:val="00317684"/>
    <w:rsid w:val="003176C3"/>
    <w:rsid w:val="003205F2"/>
    <w:rsid w:val="0032500E"/>
    <w:rsid w:val="0032607E"/>
    <w:rsid w:val="00326202"/>
    <w:rsid w:val="00326B1C"/>
    <w:rsid w:val="00326E76"/>
    <w:rsid w:val="00330814"/>
    <w:rsid w:val="003313E2"/>
    <w:rsid w:val="00333DBD"/>
    <w:rsid w:val="00335BF4"/>
    <w:rsid w:val="003402C5"/>
    <w:rsid w:val="0034141A"/>
    <w:rsid w:val="00342444"/>
    <w:rsid w:val="003425AA"/>
    <w:rsid w:val="00342F1D"/>
    <w:rsid w:val="00343753"/>
    <w:rsid w:val="00343B10"/>
    <w:rsid w:val="00343F17"/>
    <w:rsid w:val="00344B01"/>
    <w:rsid w:val="00350147"/>
    <w:rsid w:val="003512C1"/>
    <w:rsid w:val="0035203D"/>
    <w:rsid w:val="003538A1"/>
    <w:rsid w:val="00353AA8"/>
    <w:rsid w:val="00354CEC"/>
    <w:rsid w:val="00354F94"/>
    <w:rsid w:val="0035530A"/>
    <w:rsid w:val="00357962"/>
    <w:rsid w:val="00360D9A"/>
    <w:rsid w:val="0036202D"/>
    <w:rsid w:val="003653B8"/>
    <w:rsid w:val="003666CB"/>
    <w:rsid w:val="0036792F"/>
    <w:rsid w:val="00370936"/>
    <w:rsid w:val="003722F7"/>
    <w:rsid w:val="00372809"/>
    <w:rsid w:val="00372BC1"/>
    <w:rsid w:val="00373E02"/>
    <w:rsid w:val="0038159C"/>
    <w:rsid w:val="003826A8"/>
    <w:rsid w:val="00382A63"/>
    <w:rsid w:val="003900DE"/>
    <w:rsid w:val="0039019C"/>
    <w:rsid w:val="00393B2E"/>
    <w:rsid w:val="00396CB1"/>
    <w:rsid w:val="003A0A7C"/>
    <w:rsid w:val="003A3CB4"/>
    <w:rsid w:val="003A5425"/>
    <w:rsid w:val="003A66C8"/>
    <w:rsid w:val="003B13B6"/>
    <w:rsid w:val="003B3887"/>
    <w:rsid w:val="003B4A75"/>
    <w:rsid w:val="003C150C"/>
    <w:rsid w:val="003C24E4"/>
    <w:rsid w:val="003C4CDF"/>
    <w:rsid w:val="003C4CFA"/>
    <w:rsid w:val="003D0813"/>
    <w:rsid w:val="003D2463"/>
    <w:rsid w:val="003D288C"/>
    <w:rsid w:val="003D35D0"/>
    <w:rsid w:val="003D5B90"/>
    <w:rsid w:val="003E0C8B"/>
    <w:rsid w:val="003E1801"/>
    <w:rsid w:val="003E1B36"/>
    <w:rsid w:val="003E2039"/>
    <w:rsid w:val="003E2D25"/>
    <w:rsid w:val="003E675E"/>
    <w:rsid w:val="003E6EA7"/>
    <w:rsid w:val="003F6A3C"/>
    <w:rsid w:val="003F701B"/>
    <w:rsid w:val="003F71D6"/>
    <w:rsid w:val="0040061A"/>
    <w:rsid w:val="00401A66"/>
    <w:rsid w:val="00401CF8"/>
    <w:rsid w:val="0040279E"/>
    <w:rsid w:val="00406655"/>
    <w:rsid w:val="00410DF8"/>
    <w:rsid w:val="00413A2E"/>
    <w:rsid w:val="00415CA2"/>
    <w:rsid w:val="00416444"/>
    <w:rsid w:val="0041653F"/>
    <w:rsid w:val="0041771E"/>
    <w:rsid w:val="00417D8A"/>
    <w:rsid w:val="00421A37"/>
    <w:rsid w:val="00421BD8"/>
    <w:rsid w:val="00422C9B"/>
    <w:rsid w:val="0042501E"/>
    <w:rsid w:val="0042567D"/>
    <w:rsid w:val="004256E7"/>
    <w:rsid w:val="00425AF2"/>
    <w:rsid w:val="0043027D"/>
    <w:rsid w:val="00433999"/>
    <w:rsid w:val="004352AB"/>
    <w:rsid w:val="004366C8"/>
    <w:rsid w:val="00441F96"/>
    <w:rsid w:val="00442793"/>
    <w:rsid w:val="0044797E"/>
    <w:rsid w:val="004505C0"/>
    <w:rsid w:val="00453F2F"/>
    <w:rsid w:val="0045416F"/>
    <w:rsid w:val="00456041"/>
    <w:rsid w:val="00461EC1"/>
    <w:rsid w:val="00462E96"/>
    <w:rsid w:val="00463D89"/>
    <w:rsid w:val="00465122"/>
    <w:rsid w:val="00465A0C"/>
    <w:rsid w:val="0047020C"/>
    <w:rsid w:val="00470B8E"/>
    <w:rsid w:val="00470E32"/>
    <w:rsid w:val="00471593"/>
    <w:rsid w:val="00471909"/>
    <w:rsid w:val="0047224B"/>
    <w:rsid w:val="004744FD"/>
    <w:rsid w:val="004752AC"/>
    <w:rsid w:val="00475A77"/>
    <w:rsid w:val="00476CA1"/>
    <w:rsid w:val="00477CD9"/>
    <w:rsid w:val="00482F56"/>
    <w:rsid w:val="004836F7"/>
    <w:rsid w:val="004862D3"/>
    <w:rsid w:val="004867D3"/>
    <w:rsid w:val="0048723A"/>
    <w:rsid w:val="00490499"/>
    <w:rsid w:val="00491F55"/>
    <w:rsid w:val="004957E7"/>
    <w:rsid w:val="00495AD7"/>
    <w:rsid w:val="0049708E"/>
    <w:rsid w:val="004A098A"/>
    <w:rsid w:val="004A15F0"/>
    <w:rsid w:val="004A1B61"/>
    <w:rsid w:val="004A369B"/>
    <w:rsid w:val="004A5709"/>
    <w:rsid w:val="004A5A47"/>
    <w:rsid w:val="004B194D"/>
    <w:rsid w:val="004B1A36"/>
    <w:rsid w:val="004B2414"/>
    <w:rsid w:val="004B2CEC"/>
    <w:rsid w:val="004B5AC7"/>
    <w:rsid w:val="004C0711"/>
    <w:rsid w:val="004C09E1"/>
    <w:rsid w:val="004C1846"/>
    <w:rsid w:val="004C1C7E"/>
    <w:rsid w:val="004C23C0"/>
    <w:rsid w:val="004C2BB2"/>
    <w:rsid w:val="004C4D56"/>
    <w:rsid w:val="004C4DBA"/>
    <w:rsid w:val="004C6414"/>
    <w:rsid w:val="004C6731"/>
    <w:rsid w:val="004D25D3"/>
    <w:rsid w:val="004D6A00"/>
    <w:rsid w:val="004E1C01"/>
    <w:rsid w:val="004E50A9"/>
    <w:rsid w:val="004E7919"/>
    <w:rsid w:val="004F091E"/>
    <w:rsid w:val="004F2819"/>
    <w:rsid w:val="004F2A09"/>
    <w:rsid w:val="004F40CB"/>
    <w:rsid w:val="004F44C3"/>
    <w:rsid w:val="004F5319"/>
    <w:rsid w:val="004F551F"/>
    <w:rsid w:val="004F60C5"/>
    <w:rsid w:val="00500A6A"/>
    <w:rsid w:val="00501357"/>
    <w:rsid w:val="00510105"/>
    <w:rsid w:val="00510185"/>
    <w:rsid w:val="00510CE4"/>
    <w:rsid w:val="00511B28"/>
    <w:rsid w:val="0051382C"/>
    <w:rsid w:val="0051447A"/>
    <w:rsid w:val="00516DF2"/>
    <w:rsid w:val="0052257C"/>
    <w:rsid w:val="005271EE"/>
    <w:rsid w:val="00527865"/>
    <w:rsid w:val="00534466"/>
    <w:rsid w:val="005364F0"/>
    <w:rsid w:val="00536C59"/>
    <w:rsid w:val="00537E68"/>
    <w:rsid w:val="005434A4"/>
    <w:rsid w:val="00547288"/>
    <w:rsid w:val="005475D3"/>
    <w:rsid w:val="0055328B"/>
    <w:rsid w:val="005548F1"/>
    <w:rsid w:val="00555EAE"/>
    <w:rsid w:val="0055646D"/>
    <w:rsid w:val="005615C6"/>
    <w:rsid w:val="00561669"/>
    <w:rsid w:val="005641A9"/>
    <w:rsid w:val="005662C4"/>
    <w:rsid w:val="00567373"/>
    <w:rsid w:val="00567E20"/>
    <w:rsid w:val="00572607"/>
    <w:rsid w:val="00572A24"/>
    <w:rsid w:val="005735C0"/>
    <w:rsid w:val="005753E5"/>
    <w:rsid w:val="00575D63"/>
    <w:rsid w:val="00585033"/>
    <w:rsid w:val="00586D57"/>
    <w:rsid w:val="00587025"/>
    <w:rsid w:val="005877DF"/>
    <w:rsid w:val="00596B2C"/>
    <w:rsid w:val="005A13C5"/>
    <w:rsid w:val="005A160A"/>
    <w:rsid w:val="005A1AC3"/>
    <w:rsid w:val="005A28A8"/>
    <w:rsid w:val="005A543E"/>
    <w:rsid w:val="005A73FC"/>
    <w:rsid w:val="005B2908"/>
    <w:rsid w:val="005B3D60"/>
    <w:rsid w:val="005B54AE"/>
    <w:rsid w:val="005B667D"/>
    <w:rsid w:val="005B6773"/>
    <w:rsid w:val="005B6B5F"/>
    <w:rsid w:val="005B6C5B"/>
    <w:rsid w:val="005B7D8B"/>
    <w:rsid w:val="005C1C3A"/>
    <w:rsid w:val="005C4CBD"/>
    <w:rsid w:val="005C65D6"/>
    <w:rsid w:val="005D0D7D"/>
    <w:rsid w:val="005D2826"/>
    <w:rsid w:val="005D2963"/>
    <w:rsid w:val="005D2E89"/>
    <w:rsid w:val="005D3F93"/>
    <w:rsid w:val="005D4B59"/>
    <w:rsid w:val="005D788F"/>
    <w:rsid w:val="005E227D"/>
    <w:rsid w:val="005E34FE"/>
    <w:rsid w:val="005E370A"/>
    <w:rsid w:val="005E3D4C"/>
    <w:rsid w:val="005E3E90"/>
    <w:rsid w:val="005E4DBB"/>
    <w:rsid w:val="005E5495"/>
    <w:rsid w:val="005E7AF1"/>
    <w:rsid w:val="005F0573"/>
    <w:rsid w:val="005F0945"/>
    <w:rsid w:val="005F0A3D"/>
    <w:rsid w:val="005F455A"/>
    <w:rsid w:val="005F4C1F"/>
    <w:rsid w:val="005F5A18"/>
    <w:rsid w:val="006051AF"/>
    <w:rsid w:val="00607B65"/>
    <w:rsid w:val="00611D03"/>
    <w:rsid w:val="006128C2"/>
    <w:rsid w:val="00613382"/>
    <w:rsid w:val="00613818"/>
    <w:rsid w:val="00613C8D"/>
    <w:rsid w:val="00616C57"/>
    <w:rsid w:val="00622243"/>
    <w:rsid w:val="0062288A"/>
    <w:rsid w:val="00623F3B"/>
    <w:rsid w:val="0062436E"/>
    <w:rsid w:val="006243B9"/>
    <w:rsid w:val="00625063"/>
    <w:rsid w:val="00626BA4"/>
    <w:rsid w:val="00630E6F"/>
    <w:rsid w:val="0063156E"/>
    <w:rsid w:val="00631B63"/>
    <w:rsid w:val="0063205D"/>
    <w:rsid w:val="0063267E"/>
    <w:rsid w:val="0063327A"/>
    <w:rsid w:val="00633B52"/>
    <w:rsid w:val="00636815"/>
    <w:rsid w:val="006371E8"/>
    <w:rsid w:val="00637EDA"/>
    <w:rsid w:val="0064032A"/>
    <w:rsid w:val="0064398D"/>
    <w:rsid w:val="006451F3"/>
    <w:rsid w:val="006457DE"/>
    <w:rsid w:val="00650854"/>
    <w:rsid w:val="00652DCD"/>
    <w:rsid w:val="00653352"/>
    <w:rsid w:val="006565C3"/>
    <w:rsid w:val="00656F62"/>
    <w:rsid w:val="00657861"/>
    <w:rsid w:val="00660038"/>
    <w:rsid w:val="006600B3"/>
    <w:rsid w:val="0066079F"/>
    <w:rsid w:val="00661477"/>
    <w:rsid w:val="006631FF"/>
    <w:rsid w:val="00663304"/>
    <w:rsid w:val="006637E5"/>
    <w:rsid w:val="0066792C"/>
    <w:rsid w:val="00671CAD"/>
    <w:rsid w:val="00677A46"/>
    <w:rsid w:val="00681A4F"/>
    <w:rsid w:val="00683148"/>
    <w:rsid w:val="00683188"/>
    <w:rsid w:val="00683F33"/>
    <w:rsid w:val="0068520B"/>
    <w:rsid w:val="00685DCF"/>
    <w:rsid w:val="00694C1E"/>
    <w:rsid w:val="00697235"/>
    <w:rsid w:val="006A1A47"/>
    <w:rsid w:val="006A1B99"/>
    <w:rsid w:val="006A3622"/>
    <w:rsid w:val="006A59EA"/>
    <w:rsid w:val="006B12F4"/>
    <w:rsid w:val="006B1B9D"/>
    <w:rsid w:val="006B2C3A"/>
    <w:rsid w:val="006B2E1C"/>
    <w:rsid w:val="006B5BDE"/>
    <w:rsid w:val="006B7859"/>
    <w:rsid w:val="006C0C65"/>
    <w:rsid w:val="006C2894"/>
    <w:rsid w:val="006C3380"/>
    <w:rsid w:val="006C6243"/>
    <w:rsid w:val="006C6A46"/>
    <w:rsid w:val="006D026F"/>
    <w:rsid w:val="006D050A"/>
    <w:rsid w:val="006D776C"/>
    <w:rsid w:val="006E2D51"/>
    <w:rsid w:val="006E50D7"/>
    <w:rsid w:val="006E5235"/>
    <w:rsid w:val="006F1D68"/>
    <w:rsid w:val="006F259A"/>
    <w:rsid w:val="006F4B90"/>
    <w:rsid w:val="006F6172"/>
    <w:rsid w:val="006F6471"/>
    <w:rsid w:val="00701D25"/>
    <w:rsid w:val="00703930"/>
    <w:rsid w:val="00704F35"/>
    <w:rsid w:val="007054FC"/>
    <w:rsid w:val="00705F74"/>
    <w:rsid w:val="00712664"/>
    <w:rsid w:val="007144BC"/>
    <w:rsid w:val="00714B0D"/>
    <w:rsid w:val="00714FF3"/>
    <w:rsid w:val="00715AFE"/>
    <w:rsid w:val="00716C5A"/>
    <w:rsid w:val="007225C2"/>
    <w:rsid w:val="0072278F"/>
    <w:rsid w:val="00726526"/>
    <w:rsid w:val="007271D3"/>
    <w:rsid w:val="00730DC4"/>
    <w:rsid w:val="0073290D"/>
    <w:rsid w:val="00732A06"/>
    <w:rsid w:val="00732D87"/>
    <w:rsid w:val="00736176"/>
    <w:rsid w:val="00736712"/>
    <w:rsid w:val="00736F4F"/>
    <w:rsid w:val="007407D0"/>
    <w:rsid w:val="007447C0"/>
    <w:rsid w:val="00745BB0"/>
    <w:rsid w:val="00746E4D"/>
    <w:rsid w:val="007516B0"/>
    <w:rsid w:val="00755E3D"/>
    <w:rsid w:val="0076024E"/>
    <w:rsid w:val="00766203"/>
    <w:rsid w:val="00775412"/>
    <w:rsid w:val="00780137"/>
    <w:rsid w:val="00780CDF"/>
    <w:rsid w:val="00781A7B"/>
    <w:rsid w:val="00782D50"/>
    <w:rsid w:val="0078386B"/>
    <w:rsid w:val="0078448F"/>
    <w:rsid w:val="0078658C"/>
    <w:rsid w:val="00786D43"/>
    <w:rsid w:val="00787749"/>
    <w:rsid w:val="00791CB5"/>
    <w:rsid w:val="007924D6"/>
    <w:rsid w:val="00794FA6"/>
    <w:rsid w:val="007A19BF"/>
    <w:rsid w:val="007A71DD"/>
    <w:rsid w:val="007B02BB"/>
    <w:rsid w:val="007B1669"/>
    <w:rsid w:val="007B1793"/>
    <w:rsid w:val="007B1A23"/>
    <w:rsid w:val="007B25D3"/>
    <w:rsid w:val="007B300B"/>
    <w:rsid w:val="007B313D"/>
    <w:rsid w:val="007B4BD2"/>
    <w:rsid w:val="007B4ED5"/>
    <w:rsid w:val="007B6609"/>
    <w:rsid w:val="007B683C"/>
    <w:rsid w:val="007C3BE9"/>
    <w:rsid w:val="007C4367"/>
    <w:rsid w:val="007C5C0B"/>
    <w:rsid w:val="007D08D2"/>
    <w:rsid w:val="007D0CDB"/>
    <w:rsid w:val="007D337A"/>
    <w:rsid w:val="007D44CD"/>
    <w:rsid w:val="007D4BF0"/>
    <w:rsid w:val="007D6619"/>
    <w:rsid w:val="007D6CC2"/>
    <w:rsid w:val="007D7B7D"/>
    <w:rsid w:val="007D7F63"/>
    <w:rsid w:val="007D7FD1"/>
    <w:rsid w:val="007E203B"/>
    <w:rsid w:val="007E2A79"/>
    <w:rsid w:val="007E3F3A"/>
    <w:rsid w:val="007F0B3F"/>
    <w:rsid w:val="007F0F74"/>
    <w:rsid w:val="007F150F"/>
    <w:rsid w:val="007F59D9"/>
    <w:rsid w:val="007F6E8C"/>
    <w:rsid w:val="0080007D"/>
    <w:rsid w:val="008051A9"/>
    <w:rsid w:val="008067D2"/>
    <w:rsid w:val="0081053F"/>
    <w:rsid w:val="00810B8D"/>
    <w:rsid w:val="0081263F"/>
    <w:rsid w:val="00813670"/>
    <w:rsid w:val="00813873"/>
    <w:rsid w:val="008173C6"/>
    <w:rsid w:val="008213F3"/>
    <w:rsid w:val="008238FB"/>
    <w:rsid w:val="00825723"/>
    <w:rsid w:val="00825AAE"/>
    <w:rsid w:val="0082688F"/>
    <w:rsid w:val="00831F83"/>
    <w:rsid w:val="0083289A"/>
    <w:rsid w:val="008354E7"/>
    <w:rsid w:val="00837AEC"/>
    <w:rsid w:val="00840232"/>
    <w:rsid w:val="00840742"/>
    <w:rsid w:val="008412E2"/>
    <w:rsid w:val="0084169C"/>
    <w:rsid w:val="00844CA9"/>
    <w:rsid w:val="00846097"/>
    <w:rsid w:val="00847C3C"/>
    <w:rsid w:val="00853006"/>
    <w:rsid w:val="00853769"/>
    <w:rsid w:val="00854FD9"/>
    <w:rsid w:val="008553F1"/>
    <w:rsid w:val="00857FC3"/>
    <w:rsid w:val="008611D5"/>
    <w:rsid w:val="008613CF"/>
    <w:rsid w:val="00865D1F"/>
    <w:rsid w:val="00866EDB"/>
    <w:rsid w:val="0086729B"/>
    <w:rsid w:val="008703F3"/>
    <w:rsid w:val="00870DDA"/>
    <w:rsid w:val="008718C6"/>
    <w:rsid w:val="00875359"/>
    <w:rsid w:val="00875FF2"/>
    <w:rsid w:val="0087657D"/>
    <w:rsid w:val="00885044"/>
    <w:rsid w:val="00887243"/>
    <w:rsid w:val="00893550"/>
    <w:rsid w:val="00894D14"/>
    <w:rsid w:val="0089543F"/>
    <w:rsid w:val="00896594"/>
    <w:rsid w:val="008A1F40"/>
    <w:rsid w:val="008A36F0"/>
    <w:rsid w:val="008A3B56"/>
    <w:rsid w:val="008A6286"/>
    <w:rsid w:val="008A68A0"/>
    <w:rsid w:val="008A69E6"/>
    <w:rsid w:val="008A77B1"/>
    <w:rsid w:val="008B0878"/>
    <w:rsid w:val="008B09C3"/>
    <w:rsid w:val="008C1DAB"/>
    <w:rsid w:val="008C23D6"/>
    <w:rsid w:val="008D0685"/>
    <w:rsid w:val="008D097A"/>
    <w:rsid w:val="008D154D"/>
    <w:rsid w:val="008D1AD8"/>
    <w:rsid w:val="008E4CF6"/>
    <w:rsid w:val="008E7640"/>
    <w:rsid w:val="008F21CD"/>
    <w:rsid w:val="008F3F45"/>
    <w:rsid w:val="008F45EE"/>
    <w:rsid w:val="008F59B6"/>
    <w:rsid w:val="008F6996"/>
    <w:rsid w:val="00901038"/>
    <w:rsid w:val="009010F2"/>
    <w:rsid w:val="0090237F"/>
    <w:rsid w:val="00905255"/>
    <w:rsid w:val="00905610"/>
    <w:rsid w:val="009107FC"/>
    <w:rsid w:val="00911FFB"/>
    <w:rsid w:val="00913F2B"/>
    <w:rsid w:val="00914757"/>
    <w:rsid w:val="00915A18"/>
    <w:rsid w:val="00916AAD"/>
    <w:rsid w:val="00921C7A"/>
    <w:rsid w:val="00923C90"/>
    <w:rsid w:val="00926385"/>
    <w:rsid w:val="00927D7A"/>
    <w:rsid w:val="009347CD"/>
    <w:rsid w:val="00944388"/>
    <w:rsid w:val="0094660A"/>
    <w:rsid w:val="00952A6C"/>
    <w:rsid w:val="009538D9"/>
    <w:rsid w:val="0095398A"/>
    <w:rsid w:val="009551FC"/>
    <w:rsid w:val="00955B7A"/>
    <w:rsid w:val="00956455"/>
    <w:rsid w:val="00960C6F"/>
    <w:rsid w:val="009613B1"/>
    <w:rsid w:val="00962D96"/>
    <w:rsid w:val="00964967"/>
    <w:rsid w:val="0096637C"/>
    <w:rsid w:val="00973421"/>
    <w:rsid w:val="009747BF"/>
    <w:rsid w:val="00974A89"/>
    <w:rsid w:val="009752E4"/>
    <w:rsid w:val="00975E37"/>
    <w:rsid w:val="009777E4"/>
    <w:rsid w:val="00977EC1"/>
    <w:rsid w:val="00984FD5"/>
    <w:rsid w:val="00985A7B"/>
    <w:rsid w:val="00986E13"/>
    <w:rsid w:val="0099355F"/>
    <w:rsid w:val="00993955"/>
    <w:rsid w:val="00995461"/>
    <w:rsid w:val="00995627"/>
    <w:rsid w:val="009958D5"/>
    <w:rsid w:val="00997473"/>
    <w:rsid w:val="009A40F4"/>
    <w:rsid w:val="009A56F2"/>
    <w:rsid w:val="009A620E"/>
    <w:rsid w:val="009A6628"/>
    <w:rsid w:val="009B0A84"/>
    <w:rsid w:val="009B23D1"/>
    <w:rsid w:val="009B48E8"/>
    <w:rsid w:val="009C056B"/>
    <w:rsid w:val="009C08C7"/>
    <w:rsid w:val="009C1129"/>
    <w:rsid w:val="009C67BD"/>
    <w:rsid w:val="009D2186"/>
    <w:rsid w:val="009D5F99"/>
    <w:rsid w:val="009D667D"/>
    <w:rsid w:val="009D75D4"/>
    <w:rsid w:val="009E1084"/>
    <w:rsid w:val="009E3362"/>
    <w:rsid w:val="009E5619"/>
    <w:rsid w:val="009F1BA4"/>
    <w:rsid w:val="009F1D91"/>
    <w:rsid w:val="009F2966"/>
    <w:rsid w:val="009F55A5"/>
    <w:rsid w:val="00A05D75"/>
    <w:rsid w:val="00A07698"/>
    <w:rsid w:val="00A12662"/>
    <w:rsid w:val="00A12ED0"/>
    <w:rsid w:val="00A13323"/>
    <w:rsid w:val="00A13D7E"/>
    <w:rsid w:val="00A142AD"/>
    <w:rsid w:val="00A203FD"/>
    <w:rsid w:val="00A217AA"/>
    <w:rsid w:val="00A2182C"/>
    <w:rsid w:val="00A22713"/>
    <w:rsid w:val="00A24904"/>
    <w:rsid w:val="00A24BA7"/>
    <w:rsid w:val="00A252B9"/>
    <w:rsid w:val="00A26790"/>
    <w:rsid w:val="00A27E1E"/>
    <w:rsid w:val="00A3067D"/>
    <w:rsid w:val="00A322AB"/>
    <w:rsid w:val="00A3575E"/>
    <w:rsid w:val="00A43192"/>
    <w:rsid w:val="00A453A6"/>
    <w:rsid w:val="00A470FF"/>
    <w:rsid w:val="00A512FD"/>
    <w:rsid w:val="00A528A0"/>
    <w:rsid w:val="00A54F80"/>
    <w:rsid w:val="00A56398"/>
    <w:rsid w:val="00A57AD3"/>
    <w:rsid w:val="00A61E91"/>
    <w:rsid w:val="00A631A7"/>
    <w:rsid w:val="00A64C4F"/>
    <w:rsid w:val="00A672EE"/>
    <w:rsid w:val="00A67831"/>
    <w:rsid w:val="00A727D8"/>
    <w:rsid w:val="00A72F8D"/>
    <w:rsid w:val="00A74B8D"/>
    <w:rsid w:val="00A751EF"/>
    <w:rsid w:val="00A75DDA"/>
    <w:rsid w:val="00A763D3"/>
    <w:rsid w:val="00A76DA3"/>
    <w:rsid w:val="00A819B9"/>
    <w:rsid w:val="00A8333C"/>
    <w:rsid w:val="00A85229"/>
    <w:rsid w:val="00A942FF"/>
    <w:rsid w:val="00A95CC7"/>
    <w:rsid w:val="00A967B4"/>
    <w:rsid w:val="00A97025"/>
    <w:rsid w:val="00AA31E1"/>
    <w:rsid w:val="00AA33E6"/>
    <w:rsid w:val="00AA618F"/>
    <w:rsid w:val="00AA6DE0"/>
    <w:rsid w:val="00AA72A5"/>
    <w:rsid w:val="00AA7D1A"/>
    <w:rsid w:val="00AB29CC"/>
    <w:rsid w:val="00AB6048"/>
    <w:rsid w:val="00AB61BB"/>
    <w:rsid w:val="00AC36FB"/>
    <w:rsid w:val="00AC6FB6"/>
    <w:rsid w:val="00AE55F5"/>
    <w:rsid w:val="00AE61D3"/>
    <w:rsid w:val="00AE7A1E"/>
    <w:rsid w:val="00AE7EC3"/>
    <w:rsid w:val="00AF03CD"/>
    <w:rsid w:val="00AF0D25"/>
    <w:rsid w:val="00AF2DC3"/>
    <w:rsid w:val="00AF3CB3"/>
    <w:rsid w:val="00AF589F"/>
    <w:rsid w:val="00AF7147"/>
    <w:rsid w:val="00AF7987"/>
    <w:rsid w:val="00AF79BE"/>
    <w:rsid w:val="00AF7B12"/>
    <w:rsid w:val="00B00A35"/>
    <w:rsid w:val="00B01C5B"/>
    <w:rsid w:val="00B01DD3"/>
    <w:rsid w:val="00B02505"/>
    <w:rsid w:val="00B06760"/>
    <w:rsid w:val="00B0708D"/>
    <w:rsid w:val="00B075EE"/>
    <w:rsid w:val="00B12AAA"/>
    <w:rsid w:val="00B14578"/>
    <w:rsid w:val="00B1536A"/>
    <w:rsid w:val="00B17D95"/>
    <w:rsid w:val="00B22C50"/>
    <w:rsid w:val="00B233E4"/>
    <w:rsid w:val="00B237B4"/>
    <w:rsid w:val="00B24166"/>
    <w:rsid w:val="00B2582B"/>
    <w:rsid w:val="00B27848"/>
    <w:rsid w:val="00B3318E"/>
    <w:rsid w:val="00B350FF"/>
    <w:rsid w:val="00B35A65"/>
    <w:rsid w:val="00B37A43"/>
    <w:rsid w:val="00B40C0E"/>
    <w:rsid w:val="00B455DF"/>
    <w:rsid w:val="00B46FEB"/>
    <w:rsid w:val="00B50251"/>
    <w:rsid w:val="00B53D23"/>
    <w:rsid w:val="00B5487D"/>
    <w:rsid w:val="00B5590F"/>
    <w:rsid w:val="00B55F91"/>
    <w:rsid w:val="00B5773F"/>
    <w:rsid w:val="00B57858"/>
    <w:rsid w:val="00B60F32"/>
    <w:rsid w:val="00B6328B"/>
    <w:rsid w:val="00B64F9F"/>
    <w:rsid w:val="00B72628"/>
    <w:rsid w:val="00B73E8A"/>
    <w:rsid w:val="00B756FB"/>
    <w:rsid w:val="00B761AB"/>
    <w:rsid w:val="00B763D9"/>
    <w:rsid w:val="00B76B27"/>
    <w:rsid w:val="00B7717E"/>
    <w:rsid w:val="00B810AB"/>
    <w:rsid w:val="00B82A34"/>
    <w:rsid w:val="00B83CA5"/>
    <w:rsid w:val="00B83FFD"/>
    <w:rsid w:val="00B84158"/>
    <w:rsid w:val="00B900B7"/>
    <w:rsid w:val="00B90166"/>
    <w:rsid w:val="00B91C38"/>
    <w:rsid w:val="00B957D6"/>
    <w:rsid w:val="00B97324"/>
    <w:rsid w:val="00BA3402"/>
    <w:rsid w:val="00BA63FA"/>
    <w:rsid w:val="00BA6718"/>
    <w:rsid w:val="00BA6740"/>
    <w:rsid w:val="00BA7B0D"/>
    <w:rsid w:val="00BC0E81"/>
    <w:rsid w:val="00BC3E85"/>
    <w:rsid w:val="00BC4216"/>
    <w:rsid w:val="00BD0963"/>
    <w:rsid w:val="00BD1983"/>
    <w:rsid w:val="00BD1BF2"/>
    <w:rsid w:val="00BD2FE7"/>
    <w:rsid w:val="00BD3EBD"/>
    <w:rsid w:val="00BE1001"/>
    <w:rsid w:val="00BE218D"/>
    <w:rsid w:val="00BE2D51"/>
    <w:rsid w:val="00BE2F63"/>
    <w:rsid w:val="00BE4D03"/>
    <w:rsid w:val="00BE58DF"/>
    <w:rsid w:val="00BE5A41"/>
    <w:rsid w:val="00BE70D2"/>
    <w:rsid w:val="00BE770F"/>
    <w:rsid w:val="00BF4043"/>
    <w:rsid w:val="00BF790C"/>
    <w:rsid w:val="00C006A5"/>
    <w:rsid w:val="00C02829"/>
    <w:rsid w:val="00C03A1D"/>
    <w:rsid w:val="00C040DF"/>
    <w:rsid w:val="00C0600B"/>
    <w:rsid w:val="00C07E60"/>
    <w:rsid w:val="00C1142E"/>
    <w:rsid w:val="00C119AA"/>
    <w:rsid w:val="00C13193"/>
    <w:rsid w:val="00C13D25"/>
    <w:rsid w:val="00C14AA0"/>
    <w:rsid w:val="00C1536F"/>
    <w:rsid w:val="00C15730"/>
    <w:rsid w:val="00C17C29"/>
    <w:rsid w:val="00C23BB6"/>
    <w:rsid w:val="00C24EDC"/>
    <w:rsid w:val="00C26554"/>
    <w:rsid w:val="00C2774A"/>
    <w:rsid w:val="00C27E61"/>
    <w:rsid w:val="00C31671"/>
    <w:rsid w:val="00C4054F"/>
    <w:rsid w:val="00C46C7E"/>
    <w:rsid w:val="00C47E07"/>
    <w:rsid w:val="00C47F6F"/>
    <w:rsid w:val="00C515A3"/>
    <w:rsid w:val="00C529F7"/>
    <w:rsid w:val="00C560F2"/>
    <w:rsid w:val="00C562B3"/>
    <w:rsid w:val="00C6312B"/>
    <w:rsid w:val="00C7138A"/>
    <w:rsid w:val="00C722F7"/>
    <w:rsid w:val="00C723CB"/>
    <w:rsid w:val="00C72CF5"/>
    <w:rsid w:val="00C73CE3"/>
    <w:rsid w:val="00C748C8"/>
    <w:rsid w:val="00C74FFB"/>
    <w:rsid w:val="00C773EE"/>
    <w:rsid w:val="00C77A0C"/>
    <w:rsid w:val="00C800FD"/>
    <w:rsid w:val="00C830E8"/>
    <w:rsid w:val="00C865C7"/>
    <w:rsid w:val="00C91844"/>
    <w:rsid w:val="00C96AAE"/>
    <w:rsid w:val="00C970EF"/>
    <w:rsid w:val="00CA21DC"/>
    <w:rsid w:val="00CA4175"/>
    <w:rsid w:val="00CB0DA0"/>
    <w:rsid w:val="00CB291B"/>
    <w:rsid w:val="00CB2A1B"/>
    <w:rsid w:val="00CB3484"/>
    <w:rsid w:val="00CB4581"/>
    <w:rsid w:val="00CB5CDA"/>
    <w:rsid w:val="00CB6E0C"/>
    <w:rsid w:val="00CC140B"/>
    <w:rsid w:val="00CC1A63"/>
    <w:rsid w:val="00CC1C33"/>
    <w:rsid w:val="00CC750D"/>
    <w:rsid w:val="00CD20A5"/>
    <w:rsid w:val="00CD2EB2"/>
    <w:rsid w:val="00CD5305"/>
    <w:rsid w:val="00CD6986"/>
    <w:rsid w:val="00CE0098"/>
    <w:rsid w:val="00CE0C34"/>
    <w:rsid w:val="00CE10AD"/>
    <w:rsid w:val="00CE26BE"/>
    <w:rsid w:val="00D00EA6"/>
    <w:rsid w:val="00D013AA"/>
    <w:rsid w:val="00D02AF0"/>
    <w:rsid w:val="00D0599E"/>
    <w:rsid w:val="00D106B8"/>
    <w:rsid w:val="00D1269F"/>
    <w:rsid w:val="00D127F7"/>
    <w:rsid w:val="00D12805"/>
    <w:rsid w:val="00D1356B"/>
    <w:rsid w:val="00D15695"/>
    <w:rsid w:val="00D17809"/>
    <w:rsid w:val="00D20790"/>
    <w:rsid w:val="00D23796"/>
    <w:rsid w:val="00D24F76"/>
    <w:rsid w:val="00D306FD"/>
    <w:rsid w:val="00D3175F"/>
    <w:rsid w:val="00D32330"/>
    <w:rsid w:val="00D35615"/>
    <w:rsid w:val="00D41C5B"/>
    <w:rsid w:val="00D42DF5"/>
    <w:rsid w:val="00D42E93"/>
    <w:rsid w:val="00D432BF"/>
    <w:rsid w:val="00D45F3F"/>
    <w:rsid w:val="00D47123"/>
    <w:rsid w:val="00D4726C"/>
    <w:rsid w:val="00D50772"/>
    <w:rsid w:val="00D510CF"/>
    <w:rsid w:val="00D51748"/>
    <w:rsid w:val="00D5378B"/>
    <w:rsid w:val="00D54BF5"/>
    <w:rsid w:val="00D554DF"/>
    <w:rsid w:val="00D56AAA"/>
    <w:rsid w:val="00D609EB"/>
    <w:rsid w:val="00D6198B"/>
    <w:rsid w:val="00D624AF"/>
    <w:rsid w:val="00D62512"/>
    <w:rsid w:val="00D75532"/>
    <w:rsid w:val="00D7562C"/>
    <w:rsid w:val="00D81941"/>
    <w:rsid w:val="00D82654"/>
    <w:rsid w:val="00D85F35"/>
    <w:rsid w:val="00D874A3"/>
    <w:rsid w:val="00D90249"/>
    <w:rsid w:val="00D90997"/>
    <w:rsid w:val="00D9129C"/>
    <w:rsid w:val="00D941F5"/>
    <w:rsid w:val="00D94B32"/>
    <w:rsid w:val="00D953B7"/>
    <w:rsid w:val="00D95857"/>
    <w:rsid w:val="00D9794C"/>
    <w:rsid w:val="00DA0AAE"/>
    <w:rsid w:val="00DA2043"/>
    <w:rsid w:val="00DA295A"/>
    <w:rsid w:val="00DA60FA"/>
    <w:rsid w:val="00DA6B29"/>
    <w:rsid w:val="00DA6E9C"/>
    <w:rsid w:val="00DB3830"/>
    <w:rsid w:val="00DC0AE0"/>
    <w:rsid w:val="00DC4171"/>
    <w:rsid w:val="00DC679B"/>
    <w:rsid w:val="00DC6D4D"/>
    <w:rsid w:val="00DC7798"/>
    <w:rsid w:val="00DD070F"/>
    <w:rsid w:val="00DD23A3"/>
    <w:rsid w:val="00DD4C9F"/>
    <w:rsid w:val="00DD5885"/>
    <w:rsid w:val="00DD6234"/>
    <w:rsid w:val="00DE08A8"/>
    <w:rsid w:val="00DE24FD"/>
    <w:rsid w:val="00DE2BA9"/>
    <w:rsid w:val="00DE3420"/>
    <w:rsid w:val="00DE50E8"/>
    <w:rsid w:val="00DE7077"/>
    <w:rsid w:val="00DF0747"/>
    <w:rsid w:val="00DF3ABE"/>
    <w:rsid w:val="00DF6011"/>
    <w:rsid w:val="00E00490"/>
    <w:rsid w:val="00E0241F"/>
    <w:rsid w:val="00E03A0E"/>
    <w:rsid w:val="00E041AF"/>
    <w:rsid w:val="00E06957"/>
    <w:rsid w:val="00E102EE"/>
    <w:rsid w:val="00E1211E"/>
    <w:rsid w:val="00E14FE5"/>
    <w:rsid w:val="00E17041"/>
    <w:rsid w:val="00E172C8"/>
    <w:rsid w:val="00E20507"/>
    <w:rsid w:val="00E20650"/>
    <w:rsid w:val="00E2144B"/>
    <w:rsid w:val="00E23D49"/>
    <w:rsid w:val="00E244A9"/>
    <w:rsid w:val="00E2675D"/>
    <w:rsid w:val="00E3056D"/>
    <w:rsid w:val="00E32B4A"/>
    <w:rsid w:val="00E33D3E"/>
    <w:rsid w:val="00E346AB"/>
    <w:rsid w:val="00E402AA"/>
    <w:rsid w:val="00E417E8"/>
    <w:rsid w:val="00E42824"/>
    <w:rsid w:val="00E42BB0"/>
    <w:rsid w:val="00E52D97"/>
    <w:rsid w:val="00E55DB1"/>
    <w:rsid w:val="00E56329"/>
    <w:rsid w:val="00E564DD"/>
    <w:rsid w:val="00E56F2B"/>
    <w:rsid w:val="00E57DA0"/>
    <w:rsid w:val="00E669F5"/>
    <w:rsid w:val="00E70F28"/>
    <w:rsid w:val="00E722ED"/>
    <w:rsid w:val="00E7257B"/>
    <w:rsid w:val="00E72869"/>
    <w:rsid w:val="00E73BCF"/>
    <w:rsid w:val="00E77026"/>
    <w:rsid w:val="00E77308"/>
    <w:rsid w:val="00E77390"/>
    <w:rsid w:val="00E776CC"/>
    <w:rsid w:val="00E80A4E"/>
    <w:rsid w:val="00E82289"/>
    <w:rsid w:val="00E84F70"/>
    <w:rsid w:val="00E85677"/>
    <w:rsid w:val="00E87F9B"/>
    <w:rsid w:val="00E91474"/>
    <w:rsid w:val="00E93622"/>
    <w:rsid w:val="00E955E3"/>
    <w:rsid w:val="00E95B60"/>
    <w:rsid w:val="00E96E80"/>
    <w:rsid w:val="00E97B03"/>
    <w:rsid w:val="00EA02FD"/>
    <w:rsid w:val="00EA2A2C"/>
    <w:rsid w:val="00EA534F"/>
    <w:rsid w:val="00EA64F7"/>
    <w:rsid w:val="00EA70DE"/>
    <w:rsid w:val="00EB2073"/>
    <w:rsid w:val="00EB4C9D"/>
    <w:rsid w:val="00EC1425"/>
    <w:rsid w:val="00EC1E93"/>
    <w:rsid w:val="00EC236F"/>
    <w:rsid w:val="00EC3C07"/>
    <w:rsid w:val="00EC4F6E"/>
    <w:rsid w:val="00EC5CA8"/>
    <w:rsid w:val="00EC6C97"/>
    <w:rsid w:val="00EC6F39"/>
    <w:rsid w:val="00EC7994"/>
    <w:rsid w:val="00ED0095"/>
    <w:rsid w:val="00ED516F"/>
    <w:rsid w:val="00EE09EF"/>
    <w:rsid w:val="00EE31FE"/>
    <w:rsid w:val="00EE7919"/>
    <w:rsid w:val="00EF0BE5"/>
    <w:rsid w:val="00EF12F7"/>
    <w:rsid w:val="00EF32E2"/>
    <w:rsid w:val="00EF442B"/>
    <w:rsid w:val="00F0099C"/>
    <w:rsid w:val="00F01208"/>
    <w:rsid w:val="00F01987"/>
    <w:rsid w:val="00F01F9E"/>
    <w:rsid w:val="00F023F2"/>
    <w:rsid w:val="00F027C9"/>
    <w:rsid w:val="00F035AF"/>
    <w:rsid w:val="00F036D1"/>
    <w:rsid w:val="00F040C2"/>
    <w:rsid w:val="00F040D2"/>
    <w:rsid w:val="00F05041"/>
    <w:rsid w:val="00F05068"/>
    <w:rsid w:val="00F06515"/>
    <w:rsid w:val="00F12BE4"/>
    <w:rsid w:val="00F12F16"/>
    <w:rsid w:val="00F13A7E"/>
    <w:rsid w:val="00F15B3E"/>
    <w:rsid w:val="00F171E3"/>
    <w:rsid w:val="00F1761C"/>
    <w:rsid w:val="00F17A0D"/>
    <w:rsid w:val="00F204DB"/>
    <w:rsid w:val="00F20FCB"/>
    <w:rsid w:val="00F22674"/>
    <w:rsid w:val="00F279AC"/>
    <w:rsid w:val="00F27AF4"/>
    <w:rsid w:val="00F30B22"/>
    <w:rsid w:val="00F324C3"/>
    <w:rsid w:val="00F34DA3"/>
    <w:rsid w:val="00F35AFB"/>
    <w:rsid w:val="00F37654"/>
    <w:rsid w:val="00F45E4F"/>
    <w:rsid w:val="00F50EC2"/>
    <w:rsid w:val="00F51137"/>
    <w:rsid w:val="00F51D69"/>
    <w:rsid w:val="00F523D5"/>
    <w:rsid w:val="00F5577C"/>
    <w:rsid w:val="00F6064B"/>
    <w:rsid w:val="00F622A8"/>
    <w:rsid w:val="00F62880"/>
    <w:rsid w:val="00F65492"/>
    <w:rsid w:val="00F659B8"/>
    <w:rsid w:val="00F70E30"/>
    <w:rsid w:val="00F73DE3"/>
    <w:rsid w:val="00F80524"/>
    <w:rsid w:val="00F82018"/>
    <w:rsid w:val="00F83925"/>
    <w:rsid w:val="00F83C08"/>
    <w:rsid w:val="00F85960"/>
    <w:rsid w:val="00F861C9"/>
    <w:rsid w:val="00F86C33"/>
    <w:rsid w:val="00F8789C"/>
    <w:rsid w:val="00F87E6E"/>
    <w:rsid w:val="00F9085D"/>
    <w:rsid w:val="00F922C2"/>
    <w:rsid w:val="00F92830"/>
    <w:rsid w:val="00F9395A"/>
    <w:rsid w:val="00F95A85"/>
    <w:rsid w:val="00F96AE1"/>
    <w:rsid w:val="00FA5F81"/>
    <w:rsid w:val="00FA6AFA"/>
    <w:rsid w:val="00FB154C"/>
    <w:rsid w:val="00FB19D2"/>
    <w:rsid w:val="00FB290C"/>
    <w:rsid w:val="00FB2F56"/>
    <w:rsid w:val="00FB46B4"/>
    <w:rsid w:val="00FB4D1F"/>
    <w:rsid w:val="00FC2E4F"/>
    <w:rsid w:val="00FC3EF4"/>
    <w:rsid w:val="00FD00DA"/>
    <w:rsid w:val="00FD0912"/>
    <w:rsid w:val="00FD2935"/>
    <w:rsid w:val="00FD293B"/>
    <w:rsid w:val="00FD38B3"/>
    <w:rsid w:val="00FD43DF"/>
    <w:rsid w:val="00FD43EA"/>
    <w:rsid w:val="00FD5B20"/>
    <w:rsid w:val="00FD5C9F"/>
    <w:rsid w:val="00FD5FCD"/>
    <w:rsid w:val="00FE02AB"/>
    <w:rsid w:val="00FE344D"/>
    <w:rsid w:val="00FE426A"/>
    <w:rsid w:val="00FE4368"/>
    <w:rsid w:val="00FE76F9"/>
    <w:rsid w:val="00FE7A5D"/>
    <w:rsid w:val="00FF1350"/>
    <w:rsid w:val="00FF1417"/>
    <w:rsid w:val="00FF2BAB"/>
    <w:rsid w:val="00FF30D6"/>
    <w:rsid w:val="00FF33F6"/>
    <w:rsid w:val="00FF51C9"/>
    <w:rsid w:val="00FF5537"/>
    <w:rsid w:val="00FF5923"/>
    <w:rsid w:val="00FF7C3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74082">
      <o:colormenu v:ext="edit" strokecolor="none [3212]"/>
    </o:shapedefaults>
    <o:shapelayout v:ext="edit">
      <o:idmap v:ext="edit" data="1"/>
      <o:rules v:ext="edit">
        <o:r id="V:Rule2" type="connector" idref="#_x0000_s105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nhideWhenUsed="0" w:qFormat="1"/>
    <w:lsdException w:name="Emphasis" w:semiHidden="0" w:uiPriority="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1129"/>
    <w:pPr>
      <w:spacing w:after="200" w:line="276" w:lineRule="auto"/>
    </w:pPr>
    <w:rPr>
      <w:sz w:val="22"/>
      <w:szCs w:val="22"/>
      <w:lang w:eastAsia="en-US"/>
    </w:rPr>
  </w:style>
  <w:style w:type="paragraph" w:styleId="1">
    <w:name w:val="heading 1"/>
    <w:basedOn w:val="a"/>
    <w:next w:val="a"/>
    <w:link w:val="10"/>
    <w:uiPriority w:val="9"/>
    <w:qFormat/>
    <w:rsid w:val="00130E8B"/>
    <w:pPr>
      <w:keepNext/>
      <w:keepLines/>
      <w:numPr>
        <w:numId w:val="2"/>
      </w:numPr>
      <w:spacing w:before="480" w:after="0"/>
      <w:outlineLvl w:val="0"/>
    </w:pPr>
    <w:rPr>
      <w:rFonts w:ascii="Times New Roman" w:eastAsia="Times New Roman" w:hAnsi="Times New Roman"/>
      <w:b/>
      <w:bCs/>
      <w:sz w:val="28"/>
      <w:szCs w:val="28"/>
    </w:rPr>
  </w:style>
  <w:style w:type="paragraph" w:styleId="2">
    <w:name w:val="heading 2"/>
    <w:basedOn w:val="a"/>
    <w:next w:val="a"/>
    <w:link w:val="20"/>
    <w:uiPriority w:val="9"/>
    <w:unhideWhenUsed/>
    <w:qFormat/>
    <w:rsid w:val="00273C79"/>
    <w:pPr>
      <w:keepNext/>
      <w:keepLines/>
      <w:numPr>
        <w:ilvl w:val="1"/>
        <w:numId w:val="2"/>
      </w:numPr>
      <w:spacing w:after="0"/>
      <w:outlineLvl w:val="1"/>
    </w:pPr>
    <w:rPr>
      <w:rFonts w:ascii="Times New Roman" w:eastAsia="Times New Roman" w:hAnsi="Times New Roman"/>
      <w:b/>
      <w:bCs/>
      <w:color w:val="000000"/>
      <w:sz w:val="26"/>
      <w:szCs w:val="26"/>
    </w:rPr>
  </w:style>
  <w:style w:type="paragraph" w:styleId="3">
    <w:name w:val="heading 3"/>
    <w:basedOn w:val="a"/>
    <w:next w:val="a"/>
    <w:link w:val="30"/>
    <w:unhideWhenUsed/>
    <w:qFormat/>
    <w:rsid w:val="000608D8"/>
    <w:pPr>
      <w:keepNext/>
      <w:numPr>
        <w:ilvl w:val="2"/>
        <w:numId w:val="2"/>
      </w:numPr>
      <w:spacing w:before="240" w:after="60"/>
      <w:outlineLvl w:val="2"/>
    </w:pPr>
    <w:rPr>
      <w:rFonts w:ascii="Cambria" w:eastAsia="Times New Roman" w:hAnsi="Cambria"/>
      <w:b/>
      <w:bCs/>
      <w:sz w:val="26"/>
      <w:szCs w:val="26"/>
      <w:lang w:eastAsia="ru-RU"/>
    </w:rPr>
  </w:style>
  <w:style w:type="paragraph" w:styleId="4">
    <w:name w:val="heading 4"/>
    <w:basedOn w:val="a"/>
    <w:next w:val="a"/>
    <w:link w:val="40"/>
    <w:unhideWhenUsed/>
    <w:qFormat/>
    <w:rsid w:val="000608D8"/>
    <w:pPr>
      <w:keepNext/>
      <w:numPr>
        <w:ilvl w:val="3"/>
        <w:numId w:val="2"/>
      </w:numPr>
      <w:spacing w:before="240" w:after="60"/>
      <w:outlineLvl w:val="3"/>
    </w:pPr>
    <w:rPr>
      <w:rFonts w:eastAsia="Times New Roman"/>
      <w:b/>
      <w:bCs/>
      <w:sz w:val="28"/>
      <w:szCs w:val="28"/>
      <w:lang w:eastAsia="ru-RU"/>
    </w:rPr>
  </w:style>
  <w:style w:type="paragraph" w:styleId="5">
    <w:name w:val="heading 5"/>
    <w:basedOn w:val="a"/>
    <w:next w:val="a"/>
    <w:link w:val="50"/>
    <w:unhideWhenUsed/>
    <w:qFormat/>
    <w:rsid w:val="000608D8"/>
    <w:pPr>
      <w:keepNext/>
      <w:keepLines/>
      <w:numPr>
        <w:ilvl w:val="4"/>
        <w:numId w:val="2"/>
      </w:numPr>
      <w:spacing w:before="200" w:after="0" w:line="240" w:lineRule="auto"/>
      <w:outlineLvl w:val="4"/>
    </w:pPr>
    <w:rPr>
      <w:rFonts w:ascii="Cambria" w:eastAsia="Times New Roman" w:hAnsi="Cambria"/>
      <w:color w:val="243F60"/>
      <w:sz w:val="24"/>
      <w:szCs w:val="24"/>
      <w:lang w:eastAsia="ru-RU"/>
    </w:rPr>
  </w:style>
  <w:style w:type="paragraph" w:styleId="6">
    <w:name w:val="heading 6"/>
    <w:basedOn w:val="a"/>
    <w:next w:val="a"/>
    <w:link w:val="60"/>
    <w:unhideWhenUsed/>
    <w:qFormat/>
    <w:rsid w:val="000608D8"/>
    <w:pPr>
      <w:keepNext/>
      <w:keepLines/>
      <w:numPr>
        <w:ilvl w:val="5"/>
        <w:numId w:val="2"/>
      </w:numPr>
      <w:spacing w:before="200" w:after="0" w:line="240" w:lineRule="auto"/>
      <w:outlineLvl w:val="5"/>
    </w:pPr>
    <w:rPr>
      <w:rFonts w:ascii="Cambria" w:eastAsia="Times New Roman" w:hAnsi="Cambria"/>
      <w:i/>
      <w:iCs/>
      <w:color w:val="243F60"/>
      <w:sz w:val="24"/>
      <w:szCs w:val="24"/>
      <w:lang w:eastAsia="ru-RU"/>
    </w:rPr>
  </w:style>
  <w:style w:type="paragraph" w:styleId="7">
    <w:name w:val="heading 7"/>
    <w:basedOn w:val="a"/>
    <w:next w:val="a"/>
    <w:link w:val="70"/>
    <w:unhideWhenUsed/>
    <w:qFormat/>
    <w:rsid w:val="000608D8"/>
    <w:pPr>
      <w:keepNext/>
      <w:keepLines/>
      <w:numPr>
        <w:ilvl w:val="6"/>
        <w:numId w:val="2"/>
      </w:numPr>
      <w:spacing w:before="200" w:after="0" w:line="240" w:lineRule="auto"/>
      <w:outlineLvl w:val="6"/>
    </w:pPr>
    <w:rPr>
      <w:rFonts w:ascii="Cambria" w:eastAsia="Times New Roman" w:hAnsi="Cambria"/>
      <w:i/>
      <w:iCs/>
      <w:color w:val="404040"/>
      <w:sz w:val="24"/>
      <w:szCs w:val="24"/>
      <w:lang w:eastAsia="ru-RU"/>
    </w:rPr>
  </w:style>
  <w:style w:type="paragraph" w:styleId="8">
    <w:name w:val="heading 8"/>
    <w:basedOn w:val="a"/>
    <w:next w:val="a"/>
    <w:link w:val="80"/>
    <w:unhideWhenUsed/>
    <w:qFormat/>
    <w:rsid w:val="000608D8"/>
    <w:pPr>
      <w:keepNext/>
      <w:keepLines/>
      <w:numPr>
        <w:ilvl w:val="7"/>
        <w:numId w:val="2"/>
      </w:numPr>
      <w:spacing w:before="200" w:after="0" w:line="240" w:lineRule="auto"/>
      <w:outlineLvl w:val="7"/>
    </w:pPr>
    <w:rPr>
      <w:rFonts w:ascii="Cambria" w:eastAsia="Times New Roman" w:hAnsi="Cambria"/>
      <w:color w:val="404040"/>
      <w:sz w:val="20"/>
      <w:szCs w:val="20"/>
      <w:lang w:eastAsia="ru-RU"/>
    </w:rPr>
  </w:style>
  <w:style w:type="paragraph" w:styleId="9">
    <w:name w:val="heading 9"/>
    <w:basedOn w:val="a"/>
    <w:next w:val="a"/>
    <w:link w:val="90"/>
    <w:unhideWhenUsed/>
    <w:qFormat/>
    <w:rsid w:val="000608D8"/>
    <w:pPr>
      <w:keepNext/>
      <w:keepLines/>
      <w:numPr>
        <w:ilvl w:val="8"/>
        <w:numId w:val="2"/>
      </w:numPr>
      <w:spacing w:before="200" w:after="0" w:line="240" w:lineRule="auto"/>
      <w:outlineLvl w:val="8"/>
    </w:pPr>
    <w:rPr>
      <w:rFonts w:ascii="Cambria" w:eastAsia="Times New Roman" w:hAnsi="Cambria"/>
      <w:i/>
      <w:iCs/>
      <w:color w:val="40404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D1356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1356B"/>
  </w:style>
  <w:style w:type="paragraph" w:styleId="a5">
    <w:name w:val="footer"/>
    <w:basedOn w:val="a"/>
    <w:link w:val="a6"/>
    <w:uiPriority w:val="99"/>
    <w:unhideWhenUsed/>
    <w:rsid w:val="00D1356B"/>
    <w:pPr>
      <w:tabs>
        <w:tab w:val="center" w:pos="4677"/>
        <w:tab w:val="right" w:pos="9355"/>
      </w:tabs>
      <w:spacing w:after="0" w:line="240" w:lineRule="auto"/>
    </w:pPr>
  </w:style>
  <w:style w:type="character" w:customStyle="1" w:styleId="a6">
    <w:name w:val="Нижний колонтитул Знак"/>
    <w:basedOn w:val="a0"/>
    <w:link w:val="a5"/>
    <w:uiPriority w:val="99"/>
    <w:rsid w:val="00D1356B"/>
  </w:style>
  <w:style w:type="paragraph" w:customStyle="1" w:styleId="ConsPlusNormal">
    <w:name w:val="ConsPlusNormal"/>
    <w:link w:val="ConsPlusNormal0"/>
    <w:uiPriority w:val="99"/>
    <w:rsid w:val="00D1356B"/>
    <w:pPr>
      <w:widowControl w:val="0"/>
      <w:autoSpaceDE w:val="0"/>
      <w:autoSpaceDN w:val="0"/>
      <w:adjustRightInd w:val="0"/>
      <w:ind w:firstLine="720"/>
    </w:pPr>
    <w:rPr>
      <w:rFonts w:ascii="Arial" w:eastAsia="Times New Roman" w:hAnsi="Arial" w:cs="Arial"/>
    </w:rPr>
  </w:style>
  <w:style w:type="paragraph" w:styleId="a7">
    <w:name w:val="Document Map"/>
    <w:basedOn w:val="a"/>
    <w:link w:val="a8"/>
    <w:uiPriority w:val="99"/>
    <w:unhideWhenUsed/>
    <w:rsid w:val="00D1356B"/>
    <w:pPr>
      <w:spacing w:after="0" w:line="240" w:lineRule="auto"/>
    </w:pPr>
    <w:rPr>
      <w:rFonts w:ascii="Tahoma" w:hAnsi="Tahoma"/>
      <w:sz w:val="16"/>
      <w:szCs w:val="16"/>
    </w:rPr>
  </w:style>
  <w:style w:type="character" w:customStyle="1" w:styleId="a8">
    <w:name w:val="Схема документа Знак"/>
    <w:link w:val="a7"/>
    <w:uiPriority w:val="99"/>
    <w:rsid w:val="00D1356B"/>
    <w:rPr>
      <w:rFonts w:ascii="Tahoma" w:hAnsi="Tahoma" w:cs="Tahoma"/>
      <w:sz w:val="16"/>
      <w:szCs w:val="16"/>
    </w:rPr>
  </w:style>
  <w:style w:type="character" w:customStyle="1" w:styleId="10">
    <w:name w:val="Заголовок 1 Знак"/>
    <w:link w:val="1"/>
    <w:rsid w:val="00130E8B"/>
    <w:rPr>
      <w:rFonts w:ascii="Times New Roman" w:eastAsia="Times New Roman" w:hAnsi="Times New Roman"/>
      <w:b/>
      <w:bCs/>
      <w:sz w:val="28"/>
      <w:szCs w:val="28"/>
      <w:lang w:eastAsia="en-US"/>
    </w:rPr>
  </w:style>
  <w:style w:type="paragraph" w:styleId="a9">
    <w:name w:val="No Spacing"/>
    <w:link w:val="aa"/>
    <w:uiPriority w:val="1"/>
    <w:qFormat/>
    <w:rsid w:val="00D1356B"/>
    <w:rPr>
      <w:sz w:val="22"/>
      <w:szCs w:val="22"/>
      <w:lang w:eastAsia="en-US"/>
    </w:rPr>
  </w:style>
  <w:style w:type="character" w:customStyle="1" w:styleId="20">
    <w:name w:val="Заголовок 2 Знак"/>
    <w:link w:val="2"/>
    <w:rsid w:val="00273C79"/>
    <w:rPr>
      <w:rFonts w:ascii="Times New Roman" w:eastAsia="Times New Roman" w:hAnsi="Times New Roman"/>
      <w:b/>
      <w:bCs/>
      <w:color w:val="000000"/>
      <w:sz w:val="26"/>
      <w:szCs w:val="26"/>
      <w:lang w:eastAsia="en-US"/>
    </w:rPr>
  </w:style>
  <w:style w:type="paragraph" w:styleId="ab">
    <w:name w:val="Body Text Indent"/>
    <w:basedOn w:val="a"/>
    <w:link w:val="ac"/>
    <w:rsid w:val="00D1356B"/>
    <w:pPr>
      <w:spacing w:after="0" w:line="240" w:lineRule="auto"/>
      <w:ind w:left="720"/>
    </w:pPr>
    <w:rPr>
      <w:rFonts w:ascii="Times New Roman" w:eastAsia="Times New Roman" w:hAnsi="Times New Roman"/>
      <w:sz w:val="28"/>
      <w:szCs w:val="20"/>
      <w:lang w:eastAsia="ru-RU"/>
    </w:rPr>
  </w:style>
  <w:style w:type="character" w:customStyle="1" w:styleId="ac">
    <w:name w:val="Основной текст с отступом Знак"/>
    <w:link w:val="ab"/>
    <w:rsid w:val="00D1356B"/>
    <w:rPr>
      <w:rFonts w:ascii="Times New Roman" w:eastAsia="Times New Roman" w:hAnsi="Times New Roman" w:cs="Times New Roman"/>
      <w:sz w:val="28"/>
      <w:szCs w:val="20"/>
      <w:lang w:eastAsia="ru-RU"/>
    </w:rPr>
  </w:style>
  <w:style w:type="character" w:styleId="ad">
    <w:name w:val="page number"/>
    <w:basedOn w:val="a0"/>
    <w:rsid w:val="00D1356B"/>
  </w:style>
  <w:style w:type="paragraph" w:styleId="ae">
    <w:name w:val="Normal (Web)"/>
    <w:basedOn w:val="a"/>
    <w:uiPriority w:val="99"/>
    <w:rsid w:val="00D1356B"/>
    <w:pPr>
      <w:spacing w:before="150" w:after="150" w:line="240" w:lineRule="auto"/>
      <w:ind w:left="150" w:right="150"/>
      <w:jc w:val="both"/>
    </w:pPr>
    <w:rPr>
      <w:rFonts w:ascii="Tahoma" w:eastAsia="Times New Roman" w:hAnsi="Tahoma" w:cs="Tahoma"/>
      <w:color w:val="000000"/>
      <w:sz w:val="18"/>
      <w:szCs w:val="18"/>
      <w:lang w:eastAsia="ru-RU"/>
    </w:rPr>
  </w:style>
  <w:style w:type="paragraph" w:customStyle="1" w:styleId="11">
    <w:name w:val="Абзац списка1"/>
    <w:basedOn w:val="a"/>
    <w:rsid w:val="00D1356B"/>
    <w:pPr>
      <w:widowControl w:val="0"/>
      <w:adjustRightInd w:val="0"/>
      <w:spacing w:before="120" w:after="120" w:line="240" w:lineRule="auto"/>
      <w:jc w:val="both"/>
      <w:textAlignment w:val="baseline"/>
    </w:pPr>
    <w:rPr>
      <w:rFonts w:ascii="Times New Roman" w:eastAsia="Times New Roman" w:hAnsi="Times New Roman"/>
      <w:spacing w:val="-5"/>
      <w:sz w:val="28"/>
    </w:rPr>
  </w:style>
  <w:style w:type="table" w:styleId="af">
    <w:name w:val="Table Grid"/>
    <w:basedOn w:val="a1"/>
    <w:uiPriority w:val="59"/>
    <w:rsid w:val="00D1356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
    <w:name w:val="Сетка таблицы2"/>
    <w:basedOn w:val="a1"/>
    <w:next w:val="af"/>
    <w:uiPriority w:val="59"/>
    <w:rsid w:val="00D1356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0">
    <w:name w:val="List Paragraph"/>
    <w:basedOn w:val="a"/>
    <w:uiPriority w:val="99"/>
    <w:qFormat/>
    <w:rsid w:val="00D1356B"/>
    <w:pPr>
      <w:spacing w:after="0" w:line="240" w:lineRule="auto"/>
      <w:ind w:left="708"/>
    </w:pPr>
    <w:rPr>
      <w:rFonts w:ascii="Times New Roman" w:eastAsia="Times New Roman" w:hAnsi="Times New Roman"/>
      <w:sz w:val="20"/>
      <w:szCs w:val="20"/>
      <w:lang w:eastAsia="ru-RU"/>
    </w:rPr>
  </w:style>
  <w:style w:type="paragraph" w:styleId="af1">
    <w:name w:val="caption"/>
    <w:basedOn w:val="a"/>
    <w:next w:val="a"/>
    <w:unhideWhenUsed/>
    <w:qFormat/>
    <w:rsid w:val="00D1356B"/>
    <w:pPr>
      <w:spacing w:line="240" w:lineRule="auto"/>
    </w:pPr>
    <w:rPr>
      <w:rFonts w:ascii="Times New Roman" w:eastAsia="Times New Roman" w:hAnsi="Times New Roman"/>
      <w:b/>
      <w:bCs/>
      <w:color w:val="4F81BD"/>
      <w:sz w:val="18"/>
      <w:szCs w:val="18"/>
      <w:lang w:eastAsia="ru-RU"/>
    </w:rPr>
  </w:style>
  <w:style w:type="paragraph" w:customStyle="1" w:styleId="Default">
    <w:name w:val="Default"/>
    <w:rsid w:val="00D1356B"/>
    <w:pPr>
      <w:autoSpaceDE w:val="0"/>
      <w:autoSpaceDN w:val="0"/>
      <w:adjustRightInd w:val="0"/>
    </w:pPr>
    <w:rPr>
      <w:rFonts w:ascii="Arial" w:eastAsia="Times New Roman" w:hAnsi="Arial" w:cs="Arial"/>
      <w:color w:val="000000"/>
      <w:sz w:val="24"/>
      <w:szCs w:val="24"/>
    </w:rPr>
  </w:style>
  <w:style w:type="character" w:customStyle="1" w:styleId="af2">
    <w:name w:val="Основной текст_"/>
    <w:link w:val="71"/>
    <w:rsid w:val="00D1356B"/>
    <w:rPr>
      <w:rFonts w:ascii="Arial Unicode MS" w:eastAsia="Arial Unicode MS" w:hAnsi="Arial Unicode MS" w:cs="Arial Unicode MS"/>
      <w:sz w:val="23"/>
      <w:szCs w:val="23"/>
      <w:shd w:val="clear" w:color="auto" w:fill="FFFFFF"/>
    </w:rPr>
  </w:style>
  <w:style w:type="character" w:customStyle="1" w:styleId="af3">
    <w:name w:val="Колонтитул_"/>
    <w:link w:val="af4"/>
    <w:rsid w:val="00D1356B"/>
    <w:rPr>
      <w:rFonts w:ascii="Arial Narrow" w:eastAsia="Arial Narrow" w:hAnsi="Arial Narrow" w:cs="Arial Narrow"/>
      <w:b/>
      <w:bCs/>
      <w:sz w:val="15"/>
      <w:szCs w:val="15"/>
      <w:shd w:val="clear" w:color="auto" w:fill="FFFFFF"/>
    </w:rPr>
  </w:style>
  <w:style w:type="character" w:customStyle="1" w:styleId="22">
    <w:name w:val="Основной текст2"/>
    <w:rsid w:val="00D1356B"/>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paragraph" w:customStyle="1" w:styleId="71">
    <w:name w:val="Основной текст7"/>
    <w:basedOn w:val="a"/>
    <w:link w:val="af2"/>
    <w:rsid w:val="00D1356B"/>
    <w:pPr>
      <w:widowControl w:val="0"/>
      <w:shd w:val="clear" w:color="auto" w:fill="FFFFFF"/>
      <w:spacing w:after="1920" w:line="274" w:lineRule="exact"/>
      <w:ind w:hanging="360"/>
      <w:jc w:val="right"/>
    </w:pPr>
    <w:rPr>
      <w:rFonts w:ascii="Arial Unicode MS" w:eastAsia="Arial Unicode MS" w:hAnsi="Arial Unicode MS"/>
      <w:sz w:val="23"/>
      <w:szCs w:val="23"/>
    </w:rPr>
  </w:style>
  <w:style w:type="paragraph" w:customStyle="1" w:styleId="af4">
    <w:name w:val="Колонтитул"/>
    <w:basedOn w:val="a"/>
    <w:link w:val="af3"/>
    <w:rsid w:val="00D1356B"/>
    <w:pPr>
      <w:widowControl w:val="0"/>
      <w:shd w:val="clear" w:color="auto" w:fill="FFFFFF"/>
      <w:spacing w:after="0" w:line="0" w:lineRule="atLeast"/>
    </w:pPr>
    <w:rPr>
      <w:rFonts w:ascii="Arial Narrow" w:eastAsia="Arial Narrow" w:hAnsi="Arial Narrow"/>
      <w:b/>
      <w:bCs/>
      <w:sz w:val="15"/>
      <w:szCs w:val="15"/>
    </w:rPr>
  </w:style>
  <w:style w:type="paragraph" w:customStyle="1" w:styleId="ConsPlusCell">
    <w:name w:val="ConsPlusCell"/>
    <w:rsid w:val="00D1356B"/>
    <w:pPr>
      <w:widowControl w:val="0"/>
      <w:autoSpaceDE w:val="0"/>
      <w:autoSpaceDN w:val="0"/>
      <w:adjustRightInd w:val="0"/>
    </w:pPr>
    <w:rPr>
      <w:rFonts w:ascii="Arial" w:eastAsia="Times New Roman" w:hAnsi="Arial" w:cs="Arial"/>
    </w:rPr>
  </w:style>
  <w:style w:type="character" w:styleId="af5">
    <w:name w:val="Strong"/>
    <w:uiPriority w:val="99"/>
    <w:qFormat/>
    <w:rsid w:val="00D1356B"/>
    <w:rPr>
      <w:b/>
      <w:bCs/>
    </w:rPr>
  </w:style>
  <w:style w:type="character" w:customStyle="1" w:styleId="af6">
    <w:name w:val="Подпись к таблице_"/>
    <w:link w:val="af7"/>
    <w:rsid w:val="00D1356B"/>
    <w:rPr>
      <w:rFonts w:ascii="Arial Narrow" w:eastAsia="Arial Narrow" w:hAnsi="Arial Narrow" w:cs="Arial Narrow"/>
      <w:b/>
      <w:bCs/>
      <w:sz w:val="17"/>
      <w:szCs w:val="17"/>
      <w:shd w:val="clear" w:color="auto" w:fill="FFFFFF"/>
    </w:rPr>
  </w:style>
  <w:style w:type="paragraph" w:customStyle="1" w:styleId="af7">
    <w:name w:val="Подпись к таблице"/>
    <w:basedOn w:val="a"/>
    <w:link w:val="af6"/>
    <w:rsid w:val="00D1356B"/>
    <w:pPr>
      <w:widowControl w:val="0"/>
      <w:shd w:val="clear" w:color="auto" w:fill="FFFFFF"/>
      <w:spacing w:after="0" w:line="0" w:lineRule="atLeast"/>
    </w:pPr>
    <w:rPr>
      <w:rFonts w:ascii="Arial Narrow" w:eastAsia="Arial Narrow" w:hAnsi="Arial Narrow"/>
      <w:b/>
      <w:bCs/>
      <w:sz w:val="17"/>
      <w:szCs w:val="17"/>
    </w:rPr>
  </w:style>
  <w:style w:type="character" w:customStyle="1" w:styleId="8pt">
    <w:name w:val="Основной текст + 8 pt;Полужирный"/>
    <w:rsid w:val="00D1356B"/>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D1356B"/>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1">
    <w:name w:val="Основной текст3"/>
    <w:basedOn w:val="a"/>
    <w:rsid w:val="00D1356B"/>
    <w:pPr>
      <w:widowControl w:val="0"/>
      <w:shd w:val="clear" w:color="auto" w:fill="FFFFFF"/>
      <w:spacing w:before="3060" w:after="0" w:line="0" w:lineRule="atLeast"/>
      <w:ind w:hanging="360"/>
      <w:jc w:val="center"/>
    </w:pPr>
    <w:rPr>
      <w:rFonts w:ascii="Arial" w:eastAsia="Arial" w:hAnsi="Arial" w:cs="Arial"/>
      <w:color w:val="000000"/>
      <w:lang w:eastAsia="ru-RU" w:bidi="ru-RU"/>
    </w:rPr>
  </w:style>
  <w:style w:type="character" w:customStyle="1" w:styleId="41">
    <w:name w:val="Основной текст (4)_"/>
    <w:link w:val="42"/>
    <w:rsid w:val="00D1356B"/>
    <w:rPr>
      <w:rFonts w:ascii="Arial Narrow" w:eastAsia="Arial Narrow" w:hAnsi="Arial Narrow" w:cs="Arial Narrow"/>
      <w:b/>
      <w:bCs/>
      <w:sz w:val="15"/>
      <w:szCs w:val="15"/>
      <w:shd w:val="clear" w:color="auto" w:fill="FFFFFF"/>
    </w:rPr>
  </w:style>
  <w:style w:type="paragraph" w:customStyle="1" w:styleId="42">
    <w:name w:val="Основной текст (4)"/>
    <w:basedOn w:val="a"/>
    <w:link w:val="41"/>
    <w:rsid w:val="00D1356B"/>
    <w:pPr>
      <w:widowControl w:val="0"/>
      <w:shd w:val="clear" w:color="auto" w:fill="FFFFFF"/>
      <w:spacing w:after="180" w:line="0" w:lineRule="atLeast"/>
      <w:jc w:val="center"/>
    </w:pPr>
    <w:rPr>
      <w:rFonts w:ascii="Arial Narrow" w:eastAsia="Arial Narrow" w:hAnsi="Arial Narrow"/>
      <w:b/>
      <w:bCs/>
      <w:sz w:val="15"/>
      <w:szCs w:val="15"/>
    </w:rPr>
  </w:style>
  <w:style w:type="character" w:styleId="af8">
    <w:name w:val="Hyperlink"/>
    <w:uiPriority w:val="99"/>
    <w:rsid w:val="00D1356B"/>
    <w:rPr>
      <w:rFonts w:cs="Times New Roman"/>
      <w:color w:val="0000FF"/>
      <w:u w:val="single"/>
    </w:rPr>
  </w:style>
  <w:style w:type="paragraph" w:styleId="12">
    <w:name w:val="toc 1"/>
    <w:basedOn w:val="a"/>
    <w:next w:val="a"/>
    <w:autoRedefine/>
    <w:uiPriority w:val="39"/>
    <w:unhideWhenUsed/>
    <w:qFormat/>
    <w:rsid w:val="009A620E"/>
    <w:pPr>
      <w:tabs>
        <w:tab w:val="left" w:pos="480"/>
        <w:tab w:val="right" w:leader="dot" w:pos="10348"/>
      </w:tabs>
      <w:spacing w:after="100"/>
    </w:pPr>
    <w:rPr>
      <w:rFonts w:ascii="Times New Roman" w:eastAsia="Times New Roman" w:hAnsi="Times New Roman"/>
      <w:sz w:val="24"/>
      <w:szCs w:val="24"/>
      <w:lang w:eastAsia="ru-RU"/>
    </w:rPr>
  </w:style>
  <w:style w:type="paragraph" w:styleId="23">
    <w:name w:val="toc 2"/>
    <w:basedOn w:val="a"/>
    <w:next w:val="a"/>
    <w:autoRedefine/>
    <w:uiPriority w:val="39"/>
    <w:unhideWhenUsed/>
    <w:qFormat/>
    <w:rsid w:val="009A620E"/>
    <w:pPr>
      <w:tabs>
        <w:tab w:val="left" w:pos="880"/>
        <w:tab w:val="right" w:leader="dot" w:pos="10348"/>
      </w:tabs>
      <w:spacing w:after="100" w:line="240" w:lineRule="auto"/>
      <w:ind w:left="240"/>
    </w:pPr>
    <w:rPr>
      <w:rFonts w:ascii="Times New Roman" w:eastAsia="Times New Roman" w:hAnsi="Times New Roman"/>
      <w:sz w:val="24"/>
      <w:szCs w:val="24"/>
      <w:lang w:eastAsia="ru-RU"/>
    </w:rPr>
  </w:style>
  <w:style w:type="paragraph" w:styleId="af9">
    <w:name w:val="TOC Heading"/>
    <w:basedOn w:val="1"/>
    <w:next w:val="a"/>
    <w:uiPriority w:val="39"/>
    <w:semiHidden/>
    <w:unhideWhenUsed/>
    <w:qFormat/>
    <w:rsid w:val="00D1356B"/>
    <w:pPr>
      <w:outlineLvl w:val="9"/>
    </w:pPr>
    <w:rPr>
      <w:lang w:eastAsia="ru-RU"/>
    </w:rPr>
  </w:style>
  <w:style w:type="paragraph" w:styleId="afa">
    <w:name w:val="Balloon Text"/>
    <w:basedOn w:val="a"/>
    <w:link w:val="afb"/>
    <w:unhideWhenUsed/>
    <w:rsid w:val="00D1356B"/>
    <w:pPr>
      <w:spacing w:after="0" w:line="240" w:lineRule="auto"/>
    </w:pPr>
    <w:rPr>
      <w:rFonts w:ascii="Tahoma" w:hAnsi="Tahoma"/>
      <w:sz w:val="16"/>
      <w:szCs w:val="16"/>
    </w:rPr>
  </w:style>
  <w:style w:type="character" w:customStyle="1" w:styleId="afb">
    <w:name w:val="Текст выноски Знак"/>
    <w:link w:val="afa"/>
    <w:rsid w:val="00D1356B"/>
    <w:rPr>
      <w:rFonts w:ascii="Tahoma" w:hAnsi="Tahoma" w:cs="Tahoma"/>
      <w:sz w:val="16"/>
      <w:szCs w:val="16"/>
    </w:rPr>
  </w:style>
  <w:style w:type="paragraph" w:customStyle="1" w:styleId="13">
    <w:name w:val="Стиль1"/>
    <w:basedOn w:val="1"/>
    <w:link w:val="14"/>
    <w:qFormat/>
    <w:rsid w:val="004F60C5"/>
    <w:pPr>
      <w:spacing w:before="0"/>
    </w:pPr>
    <w:rPr>
      <w:color w:val="000000"/>
    </w:rPr>
  </w:style>
  <w:style w:type="character" w:customStyle="1" w:styleId="30">
    <w:name w:val="Заголовок 3 Знак"/>
    <w:link w:val="3"/>
    <w:rsid w:val="000608D8"/>
    <w:rPr>
      <w:rFonts w:ascii="Cambria" w:eastAsia="Times New Roman" w:hAnsi="Cambria"/>
      <w:b/>
      <w:bCs/>
      <w:sz w:val="26"/>
      <w:szCs w:val="26"/>
    </w:rPr>
  </w:style>
  <w:style w:type="character" w:customStyle="1" w:styleId="14">
    <w:name w:val="Стиль1 Знак"/>
    <w:link w:val="13"/>
    <w:rsid w:val="004F60C5"/>
    <w:rPr>
      <w:rFonts w:ascii="Times New Roman" w:eastAsia="Times New Roman" w:hAnsi="Times New Roman"/>
      <w:b/>
      <w:bCs/>
      <w:color w:val="000000"/>
      <w:sz w:val="28"/>
      <w:szCs w:val="28"/>
      <w:lang w:eastAsia="en-US"/>
    </w:rPr>
  </w:style>
  <w:style w:type="character" w:customStyle="1" w:styleId="40">
    <w:name w:val="Заголовок 4 Знак"/>
    <w:link w:val="4"/>
    <w:rsid w:val="000608D8"/>
    <w:rPr>
      <w:rFonts w:eastAsia="Times New Roman"/>
      <w:b/>
      <w:bCs/>
      <w:sz w:val="28"/>
      <w:szCs w:val="28"/>
    </w:rPr>
  </w:style>
  <w:style w:type="character" w:customStyle="1" w:styleId="50">
    <w:name w:val="Заголовок 5 Знак"/>
    <w:link w:val="5"/>
    <w:rsid w:val="000608D8"/>
    <w:rPr>
      <w:rFonts w:ascii="Cambria" w:eastAsia="Times New Roman" w:hAnsi="Cambria"/>
      <w:color w:val="243F60"/>
      <w:sz w:val="24"/>
      <w:szCs w:val="24"/>
    </w:rPr>
  </w:style>
  <w:style w:type="character" w:customStyle="1" w:styleId="60">
    <w:name w:val="Заголовок 6 Знак"/>
    <w:link w:val="6"/>
    <w:rsid w:val="000608D8"/>
    <w:rPr>
      <w:rFonts w:ascii="Cambria" w:eastAsia="Times New Roman" w:hAnsi="Cambria"/>
      <w:i/>
      <w:iCs/>
      <w:color w:val="243F60"/>
      <w:sz w:val="24"/>
      <w:szCs w:val="24"/>
    </w:rPr>
  </w:style>
  <w:style w:type="character" w:customStyle="1" w:styleId="70">
    <w:name w:val="Заголовок 7 Знак"/>
    <w:link w:val="7"/>
    <w:rsid w:val="000608D8"/>
    <w:rPr>
      <w:rFonts w:ascii="Cambria" w:eastAsia="Times New Roman" w:hAnsi="Cambria"/>
      <w:i/>
      <w:iCs/>
      <w:color w:val="404040"/>
      <w:sz w:val="24"/>
      <w:szCs w:val="24"/>
    </w:rPr>
  </w:style>
  <w:style w:type="character" w:customStyle="1" w:styleId="80">
    <w:name w:val="Заголовок 8 Знак"/>
    <w:link w:val="8"/>
    <w:rsid w:val="000608D8"/>
    <w:rPr>
      <w:rFonts w:ascii="Cambria" w:eastAsia="Times New Roman" w:hAnsi="Cambria"/>
      <w:color w:val="404040"/>
    </w:rPr>
  </w:style>
  <w:style w:type="character" w:customStyle="1" w:styleId="90">
    <w:name w:val="Заголовок 9 Знак"/>
    <w:link w:val="9"/>
    <w:rsid w:val="000608D8"/>
    <w:rPr>
      <w:rFonts w:ascii="Cambria" w:eastAsia="Times New Roman" w:hAnsi="Cambria"/>
      <w:i/>
      <w:iCs/>
      <w:color w:val="404040"/>
    </w:rPr>
  </w:style>
  <w:style w:type="paragraph" w:styleId="24">
    <w:name w:val="Body Text Indent 2"/>
    <w:basedOn w:val="a"/>
    <w:link w:val="25"/>
    <w:rsid w:val="000608D8"/>
    <w:pPr>
      <w:spacing w:after="0" w:line="240" w:lineRule="auto"/>
      <w:ind w:firstLine="709"/>
      <w:jc w:val="both"/>
    </w:pPr>
    <w:rPr>
      <w:rFonts w:ascii="Times New Roman" w:eastAsia="Times New Roman" w:hAnsi="Times New Roman"/>
      <w:b/>
      <w:bCs/>
      <w:sz w:val="28"/>
      <w:szCs w:val="24"/>
      <w:lang w:eastAsia="ru-RU"/>
    </w:rPr>
  </w:style>
  <w:style w:type="character" w:customStyle="1" w:styleId="25">
    <w:name w:val="Основной текст с отступом 2 Знак"/>
    <w:link w:val="24"/>
    <w:rsid w:val="000608D8"/>
    <w:rPr>
      <w:rFonts w:ascii="Times New Roman" w:eastAsia="Times New Roman" w:hAnsi="Times New Roman" w:cs="Times New Roman"/>
      <w:b/>
      <w:bCs/>
      <w:sz w:val="28"/>
      <w:szCs w:val="24"/>
      <w:lang w:eastAsia="ru-RU"/>
    </w:rPr>
  </w:style>
  <w:style w:type="numbering" w:customStyle="1" w:styleId="15">
    <w:name w:val="Нет списка1"/>
    <w:next w:val="a2"/>
    <w:semiHidden/>
    <w:unhideWhenUsed/>
    <w:rsid w:val="000608D8"/>
  </w:style>
  <w:style w:type="paragraph" w:customStyle="1" w:styleId="bodytext4">
    <w:name w:val="bodytext4"/>
    <w:basedOn w:val="a"/>
    <w:uiPriority w:val="99"/>
    <w:rsid w:val="000608D8"/>
    <w:pPr>
      <w:spacing w:before="100" w:beforeAutospacing="1" w:after="150" w:line="240" w:lineRule="auto"/>
    </w:pPr>
    <w:rPr>
      <w:rFonts w:ascii="Times New Roman" w:eastAsia="Times New Roman" w:hAnsi="Times New Roman"/>
      <w:color w:val="949494"/>
      <w:sz w:val="24"/>
      <w:szCs w:val="24"/>
      <w:lang w:eastAsia="ru-RU"/>
    </w:rPr>
  </w:style>
  <w:style w:type="paragraph" w:styleId="afc">
    <w:name w:val="Title"/>
    <w:basedOn w:val="a"/>
    <w:link w:val="afd"/>
    <w:qFormat/>
    <w:rsid w:val="000608D8"/>
    <w:pPr>
      <w:tabs>
        <w:tab w:val="left" w:pos="1665"/>
      </w:tabs>
      <w:spacing w:after="0" w:line="240" w:lineRule="auto"/>
      <w:jc w:val="center"/>
    </w:pPr>
    <w:rPr>
      <w:rFonts w:ascii="Times New Roman" w:eastAsia="Times New Roman" w:hAnsi="Times New Roman"/>
      <w:b/>
      <w:bCs/>
      <w:sz w:val="24"/>
      <w:szCs w:val="24"/>
      <w:lang w:eastAsia="ru-RU"/>
    </w:rPr>
  </w:style>
  <w:style w:type="character" w:customStyle="1" w:styleId="afd">
    <w:name w:val="Название Знак"/>
    <w:link w:val="afc"/>
    <w:rsid w:val="000608D8"/>
    <w:rPr>
      <w:rFonts w:ascii="Times New Roman" w:eastAsia="Times New Roman" w:hAnsi="Times New Roman" w:cs="Times New Roman"/>
      <w:b/>
      <w:bCs/>
      <w:sz w:val="24"/>
      <w:szCs w:val="24"/>
      <w:lang w:eastAsia="ru-RU"/>
    </w:rPr>
  </w:style>
  <w:style w:type="paragraph" w:customStyle="1" w:styleId="120">
    <w:name w:val="Абзац списка12"/>
    <w:basedOn w:val="a"/>
    <w:uiPriority w:val="99"/>
    <w:rsid w:val="000608D8"/>
    <w:pPr>
      <w:widowControl w:val="0"/>
      <w:adjustRightInd w:val="0"/>
      <w:spacing w:before="120" w:after="120" w:line="240" w:lineRule="auto"/>
      <w:jc w:val="both"/>
    </w:pPr>
    <w:rPr>
      <w:rFonts w:ascii="Times New Roman" w:eastAsia="Times New Roman" w:hAnsi="Times New Roman"/>
      <w:spacing w:val="-5"/>
      <w:sz w:val="28"/>
    </w:rPr>
  </w:style>
  <w:style w:type="paragraph" w:styleId="32">
    <w:name w:val="toc 3"/>
    <w:basedOn w:val="a"/>
    <w:next w:val="a"/>
    <w:autoRedefine/>
    <w:uiPriority w:val="39"/>
    <w:qFormat/>
    <w:rsid w:val="000608D8"/>
    <w:pPr>
      <w:spacing w:after="0" w:line="240" w:lineRule="auto"/>
      <w:ind w:left="480"/>
    </w:pPr>
    <w:rPr>
      <w:rFonts w:ascii="Times New Roman" w:eastAsia="Times New Roman" w:hAnsi="Times New Roman"/>
      <w:i/>
      <w:iCs/>
      <w:sz w:val="20"/>
      <w:szCs w:val="20"/>
      <w:lang w:eastAsia="ru-RU"/>
    </w:rPr>
  </w:style>
  <w:style w:type="paragraph" w:customStyle="1" w:styleId="16">
    <w:name w:val="Знак Знак Знак1 Знак Знак Знак"/>
    <w:basedOn w:val="a"/>
    <w:uiPriority w:val="99"/>
    <w:rsid w:val="000608D8"/>
    <w:pPr>
      <w:spacing w:after="0" w:line="240" w:lineRule="auto"/>
    </w:pPr>
    <w:rPr>
      <w:rFonts w:ascii="Verdana" w:eastAsia="Times New Roman" w:hAnsi="Verdana" w:cs="Verdana"/>
      <w:sz w:val="20"/>
      <w:szCs w:val="20"/>
      <w:lang w:val="en-US"/>
    </w:rPr>
  </w:style>
  <w:style w:type="paragraph" w:styleId="afe">
    <w:name w:val="annotation text"/>
    <w:basedOn w:val="a"/>
    <w:link w:val="aff"/>
    <w:uiPriority w:val="99"/>
    <w:rsid w:val="000608D8"/>
    <w:pPr>
      <w:spacing w:after="0" w:line="240" w:lineRule="auto"/>
    </w:pPr>
    <w:rPr>
      <w:rFonts w:ascii="Times New Roman" w:eastAsia="Times New Roman" w:hAnsi="Times New Roman"/>
      <w:sz w:val="20"/>
      <w:szCs w:val="20"/>
      <w:lang w:eastAsia="ru-RU"/>
    </w:rPr>
  </w:style>
  <w:style w:type="character" w:customStyle="1" w:styleId="aff">
    <w:name w:val="Текст примечания Знак"/>
    <w:link w:val="afe"/>
    <w:uiPriority w:val="99"/>
    <w:rsid w:val="000608D8"/>
    <w:rPr>
      <w:rFonts w:ascii="Times New Roman" w:eastAsia="Times New Roman" w:hAnsi="Times New Roman" w:cs="Times New Roman"/>
      <w:sz w:val="20"/>
      <w:szCs w:val="20"/>
      <w:lang w:eastAsia="ru-RU"/>
    </w:rPr>
  </w:style>
  <w:style w:type="paragraph" w:customStyle="1" w:styleId="110">
    <w:name w:val="Знак Знак Знак1 Знак Знак Знак1"/>
    <w:basedOn w:val="a"/>
    <w:uiPriority w:val="99"/>
    <w:rsid w:val="000608D8"/>
    <w:pPr>
      <w:spacing w:after="0" w:line="240" w:lineRule="auto"/>
    </w:pPr>
    <w:rPr>
      <w:rFonts w:ascii="Verdana" w:eastAsia="Times New Roman" w:hAnsi="Verdana" w:cs="Verdana"/>
      <w:sz w:val="20"/>
      <w:szCs w:val="20"/>
      <w:lang w:val="en-US"/>
    </w:rPr>
  </w:style>
  <w:style w:type="paragraph" w:customStyle="1" w:styleId="17">
    <w:name w:val="Верхний колонтитул1"/>
    <w:basedOn w:val="a"/>
    <w:next w:val="a3"/>
    <w:uiPriority w:val="99"/>
    <w:rsid w:val="000608D8"/>
    <w:pPr>
      <w:tabs>
        <w:tab w:val="center" w:pos="4677"/>
        <w:tab w:val="right" w:pos="9355"/>
      </w:tabs>
      <w:spacing w:after="0" w:line="240" w:lineRule="auto"/>
    </w:pPr>
  </w:style>
  <w:style w:type="character" w:customStyle="1" w:styleId="18">
    <w:name w:val="Верхний колонтитул Знак1"/>
    <w:uiPriority w:val="99"/>
    <w:semiHidden/>
    <w:rsid w:val="000608D8"/>
    <w:rPr>
      <w:rFonts w:ascii="Times New Roman" w:eastAsia="Times New Roman" w:hAnsi="Times New Roman" w:cs="Times New Roman"/>
      <w:sz w:val="24"/>
      <w:szCs w:val="24"/>
      <w:lang w:eastAsia="ru-RU"/>
    </w:rPr>
  </w:style>
  <w:style w:type="paragraph" w:customStyle="1" w:styleId="19">
    <w:name w:val="Нижний колонтитул1"/>
    <w:basedOn w:val="a"/>
    <w:next w:val="a5"/>
    <w:uiPriority w:val="99"/>
    <w:rsid w:val="000608D8"/>
    <w:pPr>
      <w:tabs>
        <w:tab w:val="center" w:pos="4677"/>
        <w:tab w:val="right" w:pos="9355"/>
      </w:tabs>
      <w:spacing w:after="0" w:line="240" w:lineRule="auto"/>
    </w:pPr>
  </w:style>
  <w:style w:type="character" w:customStyle="1" w:styleId="1a">
    <w:name w:val="Нижний колонтитул Знак1"/>
    <w:uiPriority w:val="99"/>
    <w:semiHidden/>
    <w:rsid w:val="000608D8"/>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0608D8"/>
    <w:rPr>
      <w:rFonts w:ascii="Calibri" w:eastAsia="Times New Roman" w:hAnsi="Calibri" w:cs="Times New Roman"/>
    </w:rPr>
  </w:style>
  <w:style w:type="paragraph" w:styleId="27">
    <w:name w:val="Body Text 2"/>
    <w:basedOn w:val="a"/>
    <w:link w:val="26"/>
    <w:uiPriority w:val="99"/>
    <w:rsid w:val="000608D8"/>
    <w:pPr>
      <w:spacing w:before="120" w:after="120" w:line="480" w:lineRule="auto"/>
      <w:jc w:val="both"/>
    </w:pPr>
    <w:rPr>
      <w:rFonts w:eastAsia="Times New Roman"/>
      <w:sz w:val="20"/>
      <w:szCs w:val="20"/>
    </w:rPr>
  </w:style>
  <w:style w:type="character" w:customStyle="1" w:styleId="210">
    <w:name w:val="Основной текст 2 Знак1"/>
    <w:basedOn w:val="a0"/>
    <w:uiPriority w:val="99"/>
    <w:rsid w:val="000608D8"/>
  </w:style>
  <w:style w:type="table" w:styleId="-5">
    <w:name w:val="Light Shading Accent 5"/>
    <w:basedOn w:val="a1"/>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0">
    <w:name w:val="Emphasis"/>
    <w:qFormat/>
    <w:rsid w:val="000608D8"/>
    <w:rPr>
      <w:i/>
      <w:iCs/>
    </w:rPr>
  </w:style>
  <w:style w:type="table" w:customStyle="1" w:styleId="1b">
    <w:name w:val="Сетка таблицы1"/>
    <w:basedOn w:val="a1"/>
    <w:next w:val="af"/>
    <w:uiPriority w:val="59"/>
    <w:rsid w:val="000608D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c">
    <w:name w:val="Схема документа1"/>
    <w:basedOn w:val="a"/>
    <w:next w:val="a7"/>
    <w:uiPriority w:val="99"/>
    <w:semiHidden/>
    <w:unhideWhenUsed/>
    <w:rsid w:val="000608D8"/>
    <w:pPr>
      <w:spacing w:after="0" w:line="240" w:lineRule="auto"/>
    </w:pPr>
    <w:rPr>
      <w:rFonts w:ascii="Tahoma" w:eastAsia="Times New Roman" w:hAnsi="Tahoma" w:cs="Tahoma"/>
      <w:sz w:val="16"/>
      <w:szCs w:val="16"/>
      <w:lang w:eastAsia="ru-RU"/>
    </w:rPr>
  </w:style>
  <w:style w:type="paragraph" w:customStyle="1" w:styleId="1d">
    <w:name w:val="Заголовок оглавления1"/>
    <w:basedOn w:val="1"/>
    <w:next w:val="a"/>
    <w:uiPriority w:val="39"/>
    <w:semiHidden/>
    <w:unhideWhenUsed/>
    <w:qFormat/>
    <w:rsid w:val="000608D8"/>
    <w:pPr>
      <w:outlineLvl w:val="9"/>
    </w:pPr>
    <w:rPr>
      <w:rFonts w:ascii="Cambria" w:hAnsi="Cambria"/>
      <w:color w:val="365F91"/>
    </w:rPr>
  </w:style>
  <w:style w:type="paragraph" w:customStyle="1" w:styleId="1e">
    <w:name w:val="Название объекта1"/>
    <w:basedOn w:val="a"/>
    <w:next w:val="a"/>
    <w:uiPriority w:val="35"/>
    <w:unhideWhenUsed/>
    <w:qFormat/>
    <w:rsid w:val="000608D8"/>
    <w:pPr>
      <w:spacing w:line="240" w:lineRule="auto"/>
    </w:pPr>
    <w:rPr>
      <w:rFonts w:ascii="Times New Roman" w:eastAsia="Times New Roman" w:hAnsi="Times New Roman"/>
      <w:b/>
      <w:bCs/>
      <w:color w:val="4F81BD"/>
      <w:sz w:val="18"/>
      <w:szCs w:val="18"/>
      <w:lang w:eastAsia="ru-RU"/>
    </w:rPr>
  </w:style>
  <w:style w:type="paragraph" w:customStyle="1" w:styleId="410">
    <w:name w:val="Оглавление 41"/>
    <w:basedOn w:val="a"/>
    <w:next w:val="a"/>
    <w:autoRedefine/>
    <w:uiPriority w:val="39"/>
    <w:unhideWhenUsed/>
    <w:rsid w:val="000608D8"/>
    <w:pPr>
      <w:spacing w:after="100"/>
      <w:ind w:left="660"/>
    </w:pPr>
    <w:rPr>
      <w:rFonts w:eastAsia="Times New Roman"/>
      <w:lang w:eastAsia="ru-RU"/>
    </w:rPr>
  </w:style>
  <w:style w:type="paragraph" w:customStyle="1" w:styleId="51">
    <w:name w:val="Оглавление 51"/>
    <w:basedOn w:val="a"/>
    <w:next w:val="a"/>
    <w:autoRedefine/>
    <w:uiPriority w:val="39"/>
    <w:unhideWhenUsed/>
    <w:rsid w:val="000608D8"/>
    <w:pPr>
      <w:spacing w:after="100"/>
      <w:ind w:left="880"/>
    </w:pPr>
    <w:rPr>
      <w:rFonts w:eastAsia="Times New Roman"/>
      <w:lang w:eastAsia="ru-RU"/>
    </w:rPr>
  </w:style>
  <w:style w:type="paragraph" w:customStyle="1" w:styleId="61">
    <w:name w:val="Оглавление 61"/>
    <w:basedOn w:val="a"/>
    <w:next w:val="a"/>
    <w:autoRedefine/>
    <w:uiPriority w:val="39"/>
    <w:unhideWhenUsed/>
    <w:rsid w:val="000608D8"/>
    <w:pPr>
      <w:spacing w:after="100"/>
      <w:ind w:left="1100"/>
    </w:pPr>
    <w:rPr>
      <w:rFonts w:eastAsia="Times New Roman"/>
      <w:lang w:eastAsia="ru-RU"/>
    </w:rPr>
  </w:style>
  <w:style w:type="paragraph" w:customStyle="1" w:styleId="710">
    <w:name w:val="Оглавление 71"/>
    <w:basedOn w:val="a"/>
    <w:next w:val="a"/>
    <w:autoRedefine/>
    <w:uiPriority w:val="39"/>
    <w:unhideWhenUsed/>
    <w:rsid w:val="000608D8"/>
    <w:pPr>
      <w:spacing w:after="100"/>
      <w:ind w:left="1320"/>
    </w:pPr>
    <w:rPr>
      <w:rFonts w:eastAsia="Times New Roman"/>
      <w:lang w:eastAsia="ru-RU"/>
    </w:rPr>
  </w:style>
  <w:style w:type="paragraph" w:customStyle="1" w:styleId="81">
    <w:name w:val="Оглавление 81"/>
    <w:basedOn w:val="a"/>
    <w:next w:val="a"/>
    <w:autoRedefine/>
    <w:uiPriority w:val="39"/>
    <w:unhideWhenUsed/>
    <w:rsid w:val="000608D8"/>
    <w:pPr>
      <w:spacing w:after="100"/>
      <w:ind w:left="1540"/>
    </w:pPr>
    <w:rPr>
      <w:rFonts w:eastAsia="Times New Roman"/>
      <w:lang w:eastAsia="ru-RU"/>
    </w:rPr>
  </w:style>
  <w:style w:type="paragraph" w:customStyle="1" w:styleId="91">
    <w:name w:val="Оглавление 91"/>
    <w:basedOn w:val="a"/>
    <w:next w:val="a"/>
    <w:autoRedefine/>
    <w:uiPriority w:val="39"/>
    <w:unhideWhenUsed/>
    <w:rsid w:val="000608D8"/>
    <w:pPr>
      <w:spacing w:after="100"/>
      <w:ind w:left="1760"/>
    </w:pPr>
    <w:rPr>
      <w:rFonts w:eastAsia="Times New Roman"/>
      <w:lang w:eastAsia="ru-RU"/>
    </w:rPr>
  </w:style>
  <w:style w:type="character" w:styleId="aff1">
    <w:name w:val="Book Title"/>
    <w:uiPriority w:val="33"/>
    <w:qFormat/>
    <w:rsid w:val="000608D8"/>
    <w:rPr>
      <w:b/>
      <w:bCs/>
      <w:smallCaps/>
      <w:spacing w:val="5"/>
    </w:rPr>
  </w:style>
  <w:style w:type="paragraph" w:customStyle="1" w:styleId="xl60">
    <w:name w:val="xl60"/>
    <w:basedOn w:val="a"/>
    <w:rsid w:val="000608D8"/>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1">
    <w:name w:val="xl61"/>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62">
    <w:name w:val="xl62"/>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65">
    <w:name w:val="xl6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
    <w:rsid w:val="000608D8"/>
    <w:pPr>
      <w:pBdr>
        <w:top w:val="single" w:sz="4" w:space="0" w:color="auto"/>
        <w:left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7">
    <w:name w:val="xl67"/>
    <w:basedOn w:val="a"/>
    <w:rsid w:val="000608D8"/>
    <w:pPr>
      <w:pBdr>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8">
    <w:name w:val="xl68"/>
    <w:basedOn w:val="a"/>
    <w:rsid w:val="000608D8"/>
    <w:pPr>
      <w:pBdr>
        <w:top w:val="single" w:sz="4" w:space="0" w:color="auto"/>
        <w:left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9">
    <w:name w:val="xl69"/>
    <w:basedOn w:val="a"/>
    <w:rsid w:val="000608D8"/>
    <w:pPr>
      <w:pBdr>
        <w:top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70">
    <w:name w:val="xl70"/>
    <w:basedOn w:val="a"/>
    <w:rsid w:val="000608D8"/>
    <w:pPr>
      <w:pBdr>
        <w:top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styleId="aff2">
    <w:name w:val="footnote text"/>
    <w:basedOn w:val="a"/>
    <w:link w:val="aff3"/>
    <w:uiPriority w:val="99"/>
    <w:unhideWhenUsed/>
    <w:rsid w:val="000608D8"/>
    <w:pPr>
      <w:spacing w:after="0" w:line="240" w:lineRule="auto"/>
    </w:pPr>
    <w:rPr>
      <w:rFonts w:ascii="Times New Roman" w:eastAsia="Times New Roman" w:hAnsi="Times New Roman"/>
      <w:sz w:val="20"/>
      <w:szCs w:val="20"/>
      <w:lang w:eastAsia="ru-RU"/>
    </w:rPr>
  </w:style>
  <w:style w:type="character" w:customStyle="1" w:styleId="aff3">
    <w:name w:val="Текст сноски Знак"/>
    <w:link w:val="aff2"/>
    <w:uiPriority w:val="99"/>
    <w:rsid w:val="000608D8"/>
    <w:rPr>
      <w:rFonts w:ascii="Times New Roman" w:eastAsia="Times New Roman" w:hAnsi="Times New Roman" w:cs="Times New Roman"/>
      <w:sz w:val="20"/>
      <w:szCs w:val="20"/>
      <w:lang w:eastAsia="ru-RU"/>
    </w:rPr>
  </w:style>
  <w:style w:type="character" w:styleId="aff4">
    <w:name w:val="footnote reference"/>
    <w:uiPriority w:val="99"/>
    <w:unhideWhenUsed/>
    <w:rsid w:val="000608D8"/>
    <w:rPr>
      <w:vertAlign w:val="superscript"/>
    </w:rPr>
  </w:style>
  <w:style w:type="character" w:styleId="aff5">
    <w:name w:val="FollowedHyperlink"/>
    <w:uiPriority w:val="99"/>
    <w:unhideWhenUsed/>
    <w:rsid w:val="000608D8"/>
    <w:rPr>
      <w:color w:val="800080"/>
      <w:u w:val="single"/>
    </w:rPr>
  </w:style>
  <w:style w:type="character" w:customStyle="1" w:styleId="28">
    <w:name w:val="Верхний колонтитул Знак2"/>
    <w:basedOn w:val="a0"/>
    <w:uiPriority w:val="99"/>
    <w:semiHidden/>
    <w:rsid w:val="000608D8"/>
  </w:style>
  <w:style w:type="character" w:customStyle="1" w:styleId="29">
    <w:name w:val="Нижний колонтитул Знак2"/>
    <w:basedOn w:val="a0"/>
    <w:uiPriority w:val="99"/>
    <w:semiHidden/>
    <w:rsid w:val="000608D8"/>
  </w:style>
  <w:style w:type="character" w:customStyle="1" w:styleId="1f">
    <w:name w:val="Схема документа Знак1"/>
    <w:uiPriority w:val="99"/>
    <w:semiHidden/>
    <w:rsid w:val="000608D8"/>
    <w:rPr>
      <w:rFonts w:ascii="Tahoma" w:hAnsi="Tahoma" w:cs="Tahoma"/>
      <w:sz w:val="16"/>
      <w:szCs w:val="16"/>
    </w:rPr>
  </w:style>
  <w:style w:type="paragraph" w:styleId="43">
    <w:name w:val="toc 4"/>
    <w:basedOn w:val="a"/>
    <w:next w:val="a"/>
    <w:autoRedefine/>
    <w:uiPriority w:val="39"/>
    <w:unhideWhenUsed/>
    <w:rsid w:val="000608D8"/>
    <w:pPr>
      <w:spacing w:after="100"/>
      <w:ind w:left="660"/>
    </w:pPr>
    <w:rPr>
      <w:rFonts w:eastAsia="Times New Roman"/>
      <w:lang w:eastAsia="ru-RU"/>
    </w:rPr>
  </w:style>
  <w:style w:type="paragraph" w:styleId="52">
    <w:name w:val="toc 5"/>
    <w:basedOn w:val="a"/>
    <w:next w:val="a"/>
    <w:autoRedefine/>
    <w:uiPriority w:val="39"/>
    <w:unhideWhenUsed/>
    <w:rsid w:val="000608D8"/>
    <w:pPr>
      <w:spacing w:after="100"/>
      <w:ind w:left="880"/>
    </w:pPr>
    <w:rPr>
      <w:rFonts w:eastAsia="Times New Roman"/>
      <w:lang w:eastAsia="ru-RU"/>
    </w:rPr>
  </w:style>
  <w:style w:type="paragraph" w:styleId="62">
    <w:name w:val="toc 6"/>
    <w:basedOn w:val="a"/>
    <w:next w:val="a"/>
    <w:autoRedefine/>
    <w:uiPriority w:val="39"/>
    <w:unhideWhenUsed/>
    <w:rsid w:val="000608D8"/>
    <w:pPr>
      <w:spacing w:after="100"/>
      <w:ind w:left="1100"/>
    </w:pPr>
    <w:rPr>
      <w:rFonts w:eastAsia="Times New Roman"/>
      <w:lang w:eastAsia="ru-RU"/>
    </w:rPr>
  </w:style>
  <w:style w:type="paragraph" w:styleId="72">
    <w:name w:val="toc 7"/>
    <w:basedOn w:val="a"/>
    <w:next w:val="a"/>
    <w:autoRedefine/>
    <w:uiPriority w:val="39"/>
    <w:unhideWhenUsed/>
    <w:rsid w:val="000608D8"/>
    <w:pPr>
      <w:spacing w:after="100"/>
      <w:ind w:left="1320"/>
    </w:pPr>
    <w:rPr>
      <w:rFonts w:eastAsia="Times New Roman"/>
      <w:lang w:eastAsia="ru-RU"/>
    </w:rPr>
  </w:style>
  <w:style w:type="paragraph" w:styleId="82">
    <w:name w:val="toc 8"/>
    <w:basedOn w:val="a"/>
    <w:next w:val="a"/>
    <w:autoRedefine/>
    <w:uiPriority w:val="39"/>
    <w:unhideWhenUsed/>
    <w:rsid w:val="000608D8"/>
    <w:pPr>
      <w:spacing w:after="100"/>
      <w:ind w:left="1540"/>
    </w:pPr>
    <w:rPr>
      <w:rFonts w:eastAsia="Times New Roman"/>
      <w:lang w:eastAsia="ru-RU"/>
    </w:rPr>
  </w:style>
  <w:style w:type="paragraph" w:styleId="92">
    <w:name w:val="toc 9"/>
    <w:basedOn w:val="a"/>
    <w:next w:val="a"/>
    <w:autoRedefine/>
    <w:uiPriority w:val="39"/>
    <w:unhideWhenUsed/>
    <w:rsid w:val="000608D8"/>
    <w:pPr>
      <w:spacing w:after="100"/>
      <w:ind w:left="1760"/>
    </w:pPr>
    <w:rPr>
      <w:rFonts w:eastAsia="Times New Roman"/>
      <w:lang w:eastAsia="ru-RU"/>
    </w:rPr>
  </w:style>
  <w:style w:type="table" w:customStyle="1" w:styleId="-51">
    <w:name w:val="Светлая заливка - Акцент 51"/>
    <w:basedOn w:val="a1"/>
    <w:next w:val="-5"/>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styleId="aff6">
    <w:name w:val="Body Text"/>
    <w:basedOn w:val="a"/>
    <w:link w:val="aff7"/>
    <w:uiPriority w:val="1"/>
    <w:qFormat/>
    <w:rsid w:val="000608D8"/>
    <w:pPr>
      <w:spacing w:after="0" w:line="240" w:lineRule="auto"/>
      <w:jc w:val="both"/>
    </w:pPr>
    <w:rPr>
      <w:rFonts w:ascii="Times New Roman" w:eastAsia="Times New Roman" w:hAnsi="Times New Roman"/>
      <w:sz w:val="24"/>
      <w:szCs w:val="24"/>
      <w:lang w:eastAsia="ru-RU"/>
    </w:rPr>
  </w:style>
  <w:style w:type="character" w:customStyle="1" w:styleId="aff7">
    <w:name w:val="Основной текст Знак"/>
    <w:link w:val="aff6"/>
    <w:uiPriority w:val="1"/>
    <w:rsid w:val="000608D8"/>
    <w:rPr>
      <w:rFonts w:ascii="Times New Roman" w:eastAsia="Times New Roman" w:hAnsi="Times New Roman" w:cs="Times New Roman"/>
      <w:sz w:val="24"/>
      <w:szCs w:val="24"/>
      <w:lang w:eastAsia="ru-RU"/>
    </w:rPr>
  </w:style>
  <w:style w:type="paragraph" w:customStyle="1" w:styleId="FR2">
    <w:name w:val="FR2"/>
    <w:rsid w:val="000608D8"/>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basedOn w:val="a0"/>
    <w:rsid w:val="000608D8"/>
  </w:style>
  <w:style w:type="paragraph" w:customStyle="1" w:styleId="aff8">
    <w:name w:val="Стандартный"/>
    <w:basedOn w:val="a"/>
    <w:rsid w:val="000608D8"/>
    <w:pPr>
      <w:suppressAutoHyphens/>
      <w:spacing w:after="0" w:line="240" w:lineRule="auto"/>
      <w:ind w:firstLine="851"/>
      <w:jc w:val="both"/>
    </w:pPr>
    <w:rPr>
      <w:rFonts w:ascii="Times New Roman" w:eastAsia="Times New Roman" w:hAnsi="Times New Roman"/>
      <w:sz w:val="26"/>
      <w:szCs w:val="24"/>
      <w:lang w:eastAsia="ar-SA"/>
    </w:rPr>
  </w:style>
  <w:style w:type="paragraph" w:customStyle="1" w:styleId="1f0">
    <w:name w:val="заголовок 1"/>
    <w:basedOn w:val="a"/>
    <w:next w:val="a"/>
    <w:rsid w:val="000608D8"/>
    <w:pPr>
      <w:keepNext/>
      <w:suppressAutoHyphens/>
      <w:spacing w:after="0" w:line="240" w:lineRule="auto"/>
      <w:jc w:val="both"/>
    </w:pPr>
    <w:rPr>
      <w:rFonts w:ascii="Times New Roman" w:eastAsia="Times New Roman" w:hAnsi="Times New Roman"/>
      <w:sz w:val="24"/>
      <w:szCs w:val="20"/>
      <w:lang w:eastAsia="ar-SA"/>
    </w:rPr>
  </w:style>
  <w:style w:type="character" w:customStyle="1" w:styleId="WW8Num2z1">
    <w:name w:val="WW8Num2z1"/>
    <w:rsid w:val="000608D8"/>
    <w:rPr>
      <w:rFonts w:ascii="OpenSymbol" w:hAnsi="OpenSymbol" w:cs="OpenSymbol"/>
    </w:rPr>
  </w:style>
  <w:style w:type="paragraph" w:customStyle="1" w:styleId="xl71">
    <w:name w:val="xl7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73">
    <w:name w:val="xl7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74">
    <w:name w:val="xl74"/>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1">
    <w:name w:val="xl81"/>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3">
    <w:name w:val="xl83"/>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
    <w:name w:val="xl84"/>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5">
    <w:name w:val="xl85"/>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6">
    <w:name w:val="xl86"/>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7">
    <w:name w:val="xl87"/>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8">
    <w:name w:val="xl88"/>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9">
    <w:name w:val="xl89"/>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0">
    <w:name w:val="xl90"/>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1">
    <w:name w:val="xl91"/>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2">
    <w:name w:val="xl92"/>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3">
    <w:name w:val="xl93"/>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4">
    <w:name w:val="xl94"/>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font5">
    <w:name w:val="font5"/>
    <w:basedOn w:val="a"/>
    <w:rsid w:val="000608D8"/>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6">
    <w:name w:val="font6"/>
    <w:basedOn w:val="a"/>
    <w:rsid w:val="000608D8"/>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7">
    <w:name w:val="font7"/>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
    <w:rsid w:val="000608D8"/>
    <w:pP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95">
    <w:name w:val="xl9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6">
    <w:name w:val="xl9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7">
    <w:name w:val="xl97"/>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8">
    <w:name w:val="xl9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9">
    <w:name w:val="xl99"/>
    <w:basedOn w:val="a"/>
    <w:rsid w:val="000608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0">
    <w:name w:val="xl100"/>
    <w:basedOn w:val="a"/>
    <w:rsid w:val="000608D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01">
    <w:name w:val="xl101"/>
    <w:basedOn w:val="a"/>
    <w:rsid w:val="000608D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2">
    <w:name w:val="xl102"/>
    <w:basedOn w:val="a"/>
    <w:rsid w:val="000608D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3">
    <w:name w:val="xl103"/>
    <w:basedOn w:val="a"/>
    <w:rsid w:val="000608D8"/>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4">
    <w:name w:val="xl104"/>
    <w:basedOn w:val="a"/>
    <w:rsid w:val="000608D8"/>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5">
    <w:name w:val="xl105"/>
    <w:basedOn w:val="a"/>
    <w:rsid w:val="000608D8"/>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106">
    <w:name w:val="xl106"/>
    <w:basedOn w:val="a"/>
    <w:rsid w:val="000608D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numbering" w:customStyle="1" w:styleId="2a">
    <w:name w:val="Нет списка2"/>
    <w:next w:val="a2"/>
    <w:semiHidden/>
    <w:unhideWhenUsed/>
    <w:rsid w:val="000608D8"/>
  </w:style>
  <w:style w:type="numbering" w:customStyle="1" w:styleId="33">
    <w:name w:val="Нет списка3"/>
    <w:next w:val="a2"/>
    <w:semiHidden/>
    <w:unhideWhenUsed/>
    <w:rsid w:val="000608D8"/>
  </w:style>
  <w:style w:type="numbering" w:customStyle="1" w:styleId="44">
    <w:name w:val="Нет списка4"/>
    <w:next w:val="a2"/>
    <w:semiHidden/>
    <w:unhideWhenUsed/>
    <w:rsid w:val="000608D8"/>
  </w:style>
  <w:style w:type="table" w:customStyle="1" w:styleId="34">
    <w:name w:val="Сетка таблицы3"/>
    <w:basedOn w:val="a1"/>
    <w:next w:val="af"/>
    <w:uiPriority w:val="59"/>
    <w:rsid w:val="000608D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29">
    <w:name w:val="xl129"/>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0">
    <w:name w:val="xl130"/>
    <w:basedOn w:val="a"/>
    <w:rsid w:val="000608D8"/>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31">
    <w:name w:val="xl13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2">
    <w:name w:val="xl132"/>
    <w:basedOn w:val="a"/>
    <w:rsid w:val="000608D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34">
    <w:name w:val="xl134"/>
    <w:basedOn w:val="a"/>
    <w:rsid w:val="000608D8"/>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5">
    <w:name w:val="xl135"/>
    <w:basedOn w:val="a"/>
    <w:rsid w:val="000608D8"/>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6">
    <w:name w:val="xl13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137">
    <w:name w:val="xl137"/>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8">
    <w:name w:val="xl13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9">
    <w:name w:val="xl139"/>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0">
    <w:name w:val="xl140"/>
    <w:basedOn w:val="a"/>
    <w:rsid w:val="000608D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1">
    <w:name w:val="xl141"/>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3">
    <w:name w:val="xl143"/>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4">
    <w:name w:val="xl144"/>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5">
    <w:name w:val="xl145"/>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6">
    <w:name w:val="xl146"/>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8">
    <w:name w:val="xl148"/>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49">
    <w:name w:val="xl149"/>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
    <w:rsid w:val="000608D8"/>
    <w:pPr>
      <w:pBdr>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52">
    <w:name w:val="xl152"/>
    <w:basedOn w:val="a"/>
    <w:rsid w:val="000608D8"/>
    <w:pP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3">
    <w:name w:val="xl153"/>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4">
    <w:name w:val="xl154"/>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6">
    <w:name w:val="xl156"/>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7">
    <w:name w:val="xl157"/>
    <w:basedOn w:val="a"/>
    <w:rsid w:val="000608D8"/>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8">
    <w:name w:val="xl158"/>
    <w:basedOn w:val="a"/>
    <w:rsid w:val="000608D8"/>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0">
    <w:name w:val="xl160"/>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1">
    <w:name w:val="xl161"/>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2">
    <w:name w:val="xl162"/>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3">
    <w:name w:val="xl163"/>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4">
    <w:name w:val="xl164"/>
    <w:basedOn w:val="a"/>
    <w:rsid w:val="000608D8"/>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5">
    <w:name w:val="xl165"/>
    <w:basedOn w:val="a"/>
    <w:rsid w:val="000608D8"/>
    <w:pPr>
      <w:pBdr>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6">
    <w:name w:val="xl166"/>
    <w:basedOn w:val="a"/>
    <w:rsid w:val="000608D8"/>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7">
    <w:name w:val="xl167"/>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8">
    <w:name w:val="xl168"/>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9">
    <w:name w:val="xl169"/>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styleId="aff9">
    <w:name w:val="Revision"/>
    <w:hidden/>
    <w:uiPriority w:val="99"/>
    <w:semiHidden/>
    <w:rsid w:val="000608D8"/>
    <w:rPr>
      <w:sz w:val="22"/>
      <w:szCs w:val="22"/>
      <w:lang w:eastAsia="en-US"/>
    </w:rPr>
  </w:style>
  <w:style w:type="character" w:customStyle="1" w:styleId="1f1">
    <w:name w:val="Основной текст1"/>
    <w:rsid w:val="003B4A75"/>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b">
    <w:name w:val="Основной текст (2)_"/>
    <w:rsid w:val="003B4A75"/>
    <w:rPr>
      <w:rFonts w:ascii="Arial" w:eastAsia="Arial" w:hAnsi="Arial" w:cs="Arial"/>
      <w:b/>
      <w:bCs/>
      <w:i w:val="0"/>
      <w:iCs w:val="0"/>
      <w:smallCaps w:val="0"/>
      <w:strike w:val="0"/>
      <w:sz w:val="21"/>
      <w:szCs w:val="21"/>
      <w:u w:val="none"/>
    </w:rPr>
  </w:style>
  <w:style w:type="character" w:customStyle="1" w:styleId="2c">
    <w:name w:val="Основной текст (2)"/>
    <w:rsid w:val="003B4A75"/>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paragraph" w:customStyle="1" w:styleId="2d">
    <w:name w:val="Абзац списка2"/>
    <w:basedOn w:val="a"/>
    <w:rsid w:val="002E595C"/>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35">
    <w:name w:val="Абзац списка3"/>
    <w:basedOn w:val="a"/>
    <w:rsid w:val="00D00EA6"/>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45">
    <w:name w:val="Абзац списка4"/>
    <w:basedOn w:val="a"/>
    <w:rsid w:val="00993955"/>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53">
    <w:name w:val="Абзац списка5"/>
    <w:basedOn w:val="a"/>
    <w:rsid w:val="00D9129C"/>
    <w:pPr>
      <w:widowControl w:val="0"/>
      <w:adjustRightInd w:val="0"/>
      <w:spacing w:before="120" w:after="120" w:line="240" w:lineRule="auto"/>
      <w:jc w:val="both"/>
    </w:pPr>
    <w:rPr>
      <w:rFonts w:ascii="Times New Roman" w:eastAsia="Times New Roman" w:hAnsi="Times New Roman"/>
      <w:spacing w:val="-5"/>
      <w:sz w:val="28"/>
    </w:rPr>
  </w:style>
  <w:style w:type="paragraph" w:customStyle="1" w:styleId="63">
    <w:name w:val="Абзац списка6"/>
    <w:basedOn w:val="a"/>
    <w:rsid w:val="004A098A"/>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36">
    <w:name w:val="Подпись к таблице (3)_"/>
    <w:link w:val="310"/>
    <w:uiPriority w:val="99"/>
    <w:locked/>
    <w:rsid w:val="00D306FD"/>
    <w:rPr>
      <w:rFonts w:cs="Times New Roman"/>
      <w:sz w:val="23"/>
      <w:szCs w:val="23"/>
      <w:shd w:val="clear" w:color="auto" w:fill="FFFFFF"/>
    </w:rPr>
  </w:style>
  <w:style w:type="paragraph" w:customStyle="1" w:styleId="310">
    <w:name w:val="Подпись к таблице (3)1"/>
    <w:basedOn w:val="a"/>
    <w:link w:val="36"/>
    <w:uiPriority w:val="99"/>
    <w:rsid w:val="00D306FD"/>
    <w:pPr>
      <w:shd w:val="clear" w:color="auto" w:fill="FFFFFF"/>
      <w:spacing w:after="0" w:line="274" w:lineRule="exact"/>
    </w:pPr>
    <w:rPr>
      <w:sz w:val="23"/>
      <w:szCs w:val="23"/>
      <w:shd w:val="clear" w:color="auto" w:fill="FFFFFF"/>
    </w:rPr>
  </w:style>
  <w:style w:type="character" w:customStyle="1" w:styleId="290">
    <w:name w:val="Основной текст (29)_"/>
    <w:link w:val="291"/>
    <w:uiPriority w:val="99"/>
    <w:locked/>
    <w:rsid w:val="00D306FD"/>
    <w:rPr>
      <w:rFonts w:cs="Times New Roman"/>
      <w:sz w:val="19"/>
      <w:szCs w:val="19"/>
      <w:shd w:val="clear" w:color="auto" w:fill="FFFFFF"/>
    </w:rPr>
  </w:style>
  <w:style w:type="paragraph" w:customStyle="1" w:styleId="291">
    <w:name w:val="Основной текст (29)"/>
    <w:basedOn w:val="a"/>
    <w:link w:val="290"/>
    <w:uiPriority w:val="99"/>
    <w:rsid w:val="00D306FD"/>
    <w:pPr>
      <w:shd w:val="clear" w:color="auto" w:fill="FFFFFF"/>
      <w:spacing w:after="0" w:line="240" w:lineRule="atLeast"/>
    </w:pPr>
    <w:rPr>
      <w:sz w:val="19"/>
      <w:szCs w:val="19"/>
      <w:shd w:val="clear" w:color="auto" w:fill="FFFFFF"/>
    </w:rPr>
  </w:style>
  <w:style w:type="numbering" w:customStyle="1" w:styleId="54">
    <w:name w:val="Нет списка5"/>
    <w:next w:val="a2"/>
    <w:semiHidden/>
    <w:unhideWhenUsed/>
    <w:rsid w:val="00D306FD"/>
  </w:style>
  <w:style w:type="numbering" w:customStyle="1" w:styleId="111">
    <w:name w:val="Нет списка11"/>
    <w:next w:val="a2"/>
    <w:semiHidden/>
    <w:rsid w:val="00D306FD"/>
  </w:style>
  <w:style w:type="table" w:customStyle="1" w:styleId="46">
    <w:name w:val="Сетка таблицы4"/>
    <w:basedOn w:val="a1"/>
    <w:next w:val="af"/>
    <w:uiPriority w:val="59"/>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
    <w:name w:val="Нет списка21"/>
    <w:next w:val="a2"/>
    <w:semiHidden/>
    <w:rsid w:val="00D306FD"/>
  </w:style>
  <w:style w:type="numbering" w:customStyle="1" w:styleId="311">
    <w:name w:val="Нет списка31"/>
    <w:next w:val="a2"/>
    <w:semiHidden/>
    <w:rsid w:val="00D306FD"/>
  </w:style>
  <w:style w:type="numbering" w:customStyle="1" w:styleId="411">
    <w:name w:val="Нет списка41"/>
    <w:next w:val="a2"/>
    <w:semiHidden/>
    <w:rsid w:val="00D306FD"/>
  </w:style>
  <w:style w:type="numbering" w:customStyle="1" w:styleId="510">
    <w:name w:val="Нет списка51"/>
    <w:next w:val="a2"/>
    <w:semiHidden/>
    <w:rsid w:val="00D306FD"/>
  </w:style>
  <w:style w:type="numbering" w:customStyle="1" w:styleId="64">
    <w:name w:val="Нет списка6"/>
    <w:next w:val="a2"/>
    <w:semiHidden/>
    <w:rsid w:val="00D306FD"/>
  </w:style>
  <w:style w:type="table" w:customStyle="1" w:styleId="112">
    <w:name w:val="Сетка таблицы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
    <w:name w:val="Сетка таблицы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
    <w:name w:val="Сетка таблицы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
    <w:name w:val="Нет списка7"/>
    <w:next w:val="a2"/>
    <w:uiPriority w:val="99"/>
    <w:semiHidden/>
    <w:unhideWhenUsed/>
    <w:rsid w:val="00D306FD"/>
  </w:style>
  <w:style w:type="numbering" w:customStyle="1" w:styleId="121">
    <w:name w:val="Нет списка12"/>
    <w:next w:val="a2"/>
    <w:semiHidden/>
    <w:rsid w:val="00D306FD"/>
  </w:style>
  <w:style w:type="table" w:customStyle="1" w:styleId="74">
    <w:name w:val="Сетка таблицы7"/>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2"/>
    <w:semiHidden/>
    <w:rsid w:val="00D306FD"/>
  </w:style>
  <w:style w:type="numbering" w:customStyle="1" w:styleId="320">
    <w:name w:val="Нет списка32"/>
    <w:next w:val="a2"/>
    <w:semiHidden/>
    <w:rsid w:val="00D306FD"/>
  </w:style>
  <w:style w:type="numbering" w:customStyle="1" w:styleId="420">
    <w:name w:val="Нет списка42"/>
    <w:next w:val="a2"/>
    <w:semiHidden/>
    <w:rsid w:val="00D306FD"/>
  </w:style>
  <w:style w:type="numbering" w:customStyle="1" w:styleId="520">
    <w:name w:val="Нет списка52"/>
    <w:next w:val="a2"/>
    <w:semiHidden/>
    <w:rsid w:val="00D306FD"/>
  </w:style>
  <w:style w:type="numbering" w:customStyle="1" w:styleId="610">
    <w:name w:val="Нет списка61"/>
    <w:next w:val="a2"/>
    <w:semiHidden/>
    <w:rsid w:val="00D306FD"/>
  </w:style>
  <w:style w:type="table" w:customStyle="1" w:styleId="122">
    <w:name w:val="Сетка таблицы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
    <w:name w:val="Сетка таблицы4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
    <w:name w:val="Нет списка8"/>
    <w:next w:val="a2"/>
    <w:uiPriority w:val="99"/>
    <w:semiHidden/>
    <w:unhideWhenUsed/>
    <w:rsid w:val="00D306FD"/>
  </w:style>
  <w:style w:type="numbering" w:customStyle="1" w:styleId="130">
    <w:name w:val="Нет списка13"/>
    <w:next w:val="a2"/>
    <w:semiHidden/>
    <w:rsid w:val="00D306FD"/>
  </w:style>
  <w:style w:type="table" w:customStyle="1" w:styleId="84">
    <w:name w:val="Сетка таблицы8"/>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2"/>
    <w:semiHidden/>
    <w:rsid w:val="00D306FD"/>
  </w:style>
  <w:style w:type="numbering" w:customStyle="1" w:styleId="330">
    <w:name w:val="Нет списка33"/>
    <w:next w:val="a2"/>
    <w:semiHidden/>
    <w:rsid w:val="00D306FD"/>
  </w:style>
  <w:style w:type="numbering" w:customStyle="1" w:styleId="430">
    <w:name w:val="Нет списка43"/>
    <w:next w:val="a2"/>
    <w:semiHidden/>
    <w:rsid w:val="00D306FD"/>
  </w:style>
  <w:style w:type="numbering" w:customStyle="1" w:styleId="530">
    <w:name w:val="Нет списка53"/>
    <w:next w:val="a2"/>
    <w:semiHidden/>
    <w:rsid w:val="00D306FD"/>
  </w:style>
  <w:style w:type="numbering" w:customStyle="1" w:styleId="620">
    <w:name w:val="Нет списка62"/>
    <w:next w:val="a2"/>
    <w:semiHidden/>
    <w:rsid w:val="00D306FD"/>
  </w:style>
  <w:style w:type="table" w:customStyle="1" w:styleId="131">
    <w:name w:val="Сетка таблицы1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
    <w:name w:val="Сетка таблицы4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
    <w:name w:val="Нет списка9"/>
    <w:next w:val="a2"/>
    <w:uiPriority w:val="99"/>
    <w:semiHidden/>
    <w:unhideWhenUsed/>
    <w:rsid w:val="00D306FD"/>
  </w:style>
  <w:style w:type="numbering" w:customStyle="1" w:styleId="140">
    <w:name w:val="Нет списка14"/>
    <w:next w:val="a2"/>
    <w:semiHidden/>
    <w:rsid w:val="00D306FD"/>
  </w:style>
  <w:style w:type="table" w:customStyle="1" w:styleId="94">
    <w:name w:val="Сетка таблицы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2"/>
    <w:semiHidden/>
    <w:rsid w:val="00D306FD"/>
  </w:style>
  <w:style w:type="numbering" w:customStyle="1" w:styleId="340">
    <w:name w:val="Нет списка34"/>
    <w:next w:val="a2"/>
    <w:semiHidden/>
    <w:rsid w:val="00D306FD"/>
  </w:style>
  <w:style w:type="numbering" w:customStyle="1" w:styleId="440">
    <w:name w:val="Нет списка44"/>
    <w:next w:val="a2"/>
    <w:semiHidden/>
    <w:rsid w:val="00D306FD"/>
  </w:style>
  <w:style w:type="numbering" w:customStyle="1" w:styleId="540">
    <w:name w:val="Нет списка54"/>
    <w:next w:val="a2"/>
    <w:semiHidden/>
    <w:rsid w:val="00D306FD"/>
  </w:style>
  <w:style w:type="numbering" w:customStyle="1" w:styleId="630">
    <w:name w:val="Нет списка63"/>
    <w:next w:val="a2"/>
    <w:semiHidden/>
    <w:rsid w:val="00D306FD"/>
  </w:style>
  <w:style w:type="table" w:customStyle="1" w:styleId="141">
    <w:name w:val="Сетка таблицы1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
    <w:name w:val="Сетка таблицы4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
    <w:name w:val="Нет списка10"/>
    <w:next w:val="a2"/>
    <w:uiPriority w:val="99"/>
    <w:semiHidden/>
    <w:unhideWhenUsed/>
    <w:rsid w:val="00D306FD"/>
  </w:style>
  <w:style w:type="numbering" w:customStyle="1" w:styleId="150">
    <w:name w:val="Нет списка15"/>
    <w:next w:val="a2"/>
    <w:semiHidden/>
    <w:rsid w:val="00D306FD"/>
  </w:style>
  <w:style w:type="table" w:customStyle="1" w:styleId="101">
    <w:name w:val="Сетка таблицы1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2"/>
    <w:semiHidden/>
    <w:rsid w:val="00D306FD"/>
  </w:style>
  <w:style w:type="numbering" w:customStyle="1" w:styleId="350">
    <w:name w:val="Нет списка35"/>
    <w:next w:val="a2"/>
    <w:semiHidden/>
    <w:rsid w:val="00D306FD"/>
  </w:style>
  <w:style w:type="numbering" w:customStyle="1" w:styleId="450">
    <w:name w:val="Нет списка45"/>
    <w:next w:val="a2"/>
    <w:semiHidden/>
    <w:rsid w:val="00D306FD"/>
  </w:style>
  <w:style w:type="numbering" w:customStyle="1" w:styleId="550">
    <w:name w:val="Нет списка55"/>
    <w:next w:val="a2"/>
    <w:semiHidden/>
    <w:rsid w:val="00D306FD"/>
  </w:style>
  <w:style w:type="numbering" w:customStyle="1" w:styleId="640">
    <w:name w:val="Нет списка64"/>
    <w:next w:val="a2"/>
    <w:semiHidden/>
    <w:rsid w:val="00D306FD"/>
  </w:style>
  <w:style w:type="table" w:customStyle="1" w:styleId="151">
    <w:name w:val="Сетка таблицы1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
    <w:name w:val="Сетка таблицы4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0">
    <w:name w:val="Нет списка16"/>
    <w:next w:val="a2"/>
    <w:uiPriority w:val="99"/>
    <w:semiHidden/>
    <w:unhideWhenUsed/>
    <w:rsid w:val="00D306FD"/>
  </w:style>
  <w:style w:type="numbering" w:customStyle="1" w:styleId="170">
    <w:name w:val="Нет списка17"/>
    <w:next w:val="a2"/>
    <w:semiHidden/>
    <w:rsid w:val="00D306FD"/>
  </w:style>
  <w:style w:type="table" w:customStyle="1" w:styleId="161">
    <w:name w:val="Сетка таблицы16"/>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2"/>
    <w:semiHidden/>
    <w:rsid w:val="00D306FD"/>
  </w:style>
  <w:style w:type="numbering" w:customStyle="1" w:styleId="360">
    <w:name w:val="Нет списка36"/>
    <w:next w:val="a2"/>
    <w:semiHidden/>
    <w:rsid w:val="00D306FD"/>
  </w:style>
  <w:style w:type="numbering" w:customStyle="1" w:styleId="460">
    <w:name w:val="Нет списка46"/>
    <w:next w:val="a2"/>
    <w:semiHidden/>
    <w:rsid w:val="00D306FD"/>
  </w:style>
  <w:style w:type="numbering" w:customStyle="1" w:styleId="56">
    <w:name w:val="Нет списка56"/>
    <w:next w:val="a2"/>
    <w:semiHidden/>
    <w:rsid w:val="00D306FD"/>
  </w:style>
  <w:style w:type="numbering" w:customStyle="1" w:styleId="650">
    <w:name w:val="Нет списка65"/>
    <w:next w:val="a2"/>
    <w:semiHidden/>
    <w:rsid w:val="00D306FD"/>
  </w:style>
  <w:style w:type="table" w:customStyle="1" w:styleId="171">
    <w:name w:val="Сетка таблицы1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
    <w:name w:val="Сетка таблицы4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
    <w:name w:val="Сетка таблицы1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2"/>
    <w:uiPriority w:val="99"/>
    <w:semiHidden/>
    <w:unhideWhenUsed/>
    <w:rsid w:val="00D306FD"/>
  </w:style>
  <w:style w:type="numbering" w:customStyle="1" w:styleId="190">
    <w:name w:val="Нет списка19"/>
    <w:next w:val="a2"/>
    <w:semiHidden/>
    <w:rsid w:val="00D306FD"/>
  </w:style>
  <w:style w:type="table" w:customStyle="1" w:styleId="191">
    <w:name w:val="Сетка таблицы1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2"/>
    <w:semiHidden/>
    <w:rsid w:val="00D306FD"/>
  </w:style>
  <w:style w:type="numbering" w:customStyle="1" w:styleId="37">
    <w:name w:val="Нет списка37"/>
    <w:next w:val="a2"/>
    <w:semiHidden/>
    <w:rsid w:val="00D306FD"/>
  </w:style>
  <w:style w:type="numbering" w:customStyle="1" w:styleId="47">
    <w:name w:val="Нет списка47"/>
    <w:next w:val="a2"/>
    <w:semiHidden/>
    <w:rsid w:val="00D306FD"/>
  </w:style>
  <w:style w:type="numbering" w:customStyle="1" w:styleId="57">
    <w:name w:val="Нет списка57"/>
    <w:next w:val="a2"/>
    <w:semiHidden/>
    <w:rsid w:val="00D306FD"/>
  </w:style>
  <w:style w:type="numbering" w:customStyle="1" w:styleId="66">
    <w:name w:val="Нет списка66"/>
    <w:next w:val="a2"/>
    <w:semiHidden/>
    <w:rsid w:val="00D306FD"/>
  </w:style>
  <w:style w:type="table" w:customStyle="1" w:styleId="1100">
    <w:name w:val="Сетка таблицы110"/>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D306FD"/>
  </w:style>
  <w:style w:type="numbering" w:customStyle="1" w:styleId="1101">
    <w:name w:val="Нет списка110"/>
    <w:next w:val="a2"/>
    <w:semiHidden/>
    <w:rsid w:val="00D306FD"/>
  </w:style>
  <w:style w:type="table" w:customStyle="1" w:styleId="201">
    <w:name w:val="Сетка таблицы2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0">
    <w:name w:val="Нет списка28"/>
    <w:next w:val="a2"/>
    <w:semiHidden/>
    <w:rsid w:val="00D306FD"/>
  </w:style>
  <w:style w:type="numbering" w:customStyle="1" w:styleId="38">
    <w:name w:val="Нет списка38"/>
    <w:next w:val="a2"/>
    <w:semiHidden/>
    <w:rsid w:val="00D306FD"/>
  </w:style>
  <w:style w:type="numbering" w:customStyle="1" w:styleId="48">
    <w:name w:val="Нет списка48"/>
    <w:next w:val="a2"/>
    <w:semiHidden/>
    <w:rsid w:val="00D306FD"/>
  </w:style>
  <w:style w:type="numbering" w:customStyle="1" w:styleId="58">
    <w:name w:val="Нет списка58"/>
    <w:next w:val="a2"/>
    <w:semiHidden/>
    <w:rsid w:val="00D306FD"/>
  </w:style>
  <w:style w:type="numbering" w:customStyle="1" w:styleId="67">
    <w:name w:val="Нет списка67"/>
    <w:next w:val="a2"/>
    <w:semiHidden/>
    <w:rsid w:val="00D306FD"/>
  </w:style>
  <w:style w:type="table" w:customStyle="1" w:styleId="1110">
    <w:name w:val="Сетка таблицы1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
    <w:name w:val="Нет списка29"/>
    <w:next w:val="a2"/>
    <w:uiPriority w:val="99"/>
    <w:semiHidden/>
    <w:unhideWhenUsed/>
    <w:rsid w:val="00D306FD"/>
  </w:style>
  <w:style w:type="numbering" w:customStyle="1" w:styleId="1111">
    <w:name w:val="Нет списка111"/>
    <w:next w:val="a2"/>
    <w:semiHidden/>
    <w:rsid w:val="00D306FD"/>
  </w:style>
  <w:style w:type="table" w:customStyle="1" w:styleId="212">
    <w:name w:val="Сетка таблицы21"/>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0">
    <w:name w:val="Нет списка210"/>
    <w:next w:val="a2"/>
    <w:semiHidden/>
    <w:rsid w:val="00D306FD"/>
  </w:style>
  <w:style w:type="numbering" w:customStyle="1" w:styleId="39">
    <w:name w:val="Нет списка39"/>
    <w:next w:val="a2"/>
    <w:semiHidden/>
    <w:rsid w:val="00D306FD"/>
  </w:style>
  <w:style w:type="numbering" w:customStyle="1" w:styleId="49">
    <w:name w:val="Нет списка49"/>
    <w:next w:val="a2"/>
    <w:semiHidden/>
    <w:rsid w:val="00D306FD"/>
  </w:style>
  <w:style w:type="numbering" w:customStyle="1" w:styleId="59">
    <w:name w:val="Нет списка59"/>
    <w:next w:val="a2"/>
    <w:semiHidden/>
    <w:rsid w:val="00D306FD"/>
  </w:style>
  <w:style w:type="numbering" w:customStyle="1" w:styleId="68">
    <w:name w:val="Нет списка68"/>
    <w:next w:val="a2"/>
    <w:semiHidden/>
    <w:rsid w:val="00D306FD"/>
  </w:style>
  <w:style w:type="table" w:customStyle="1" w:styleId="1120">
    <w:name w:val="Сетка таблицы1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0">
    <w:name w:val="Сетка таблицы49"/>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
    <w:name w:val="Сетка таблицы22"/>
    <w:basedOn w:val="a1"/>
    <w:next w:val="af"/>
    <w:uiPriority w:val="59"/>
    <w:rsid w:val="00E52D9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
    <w:name w:val="Сетка таблицы23"/>
    <w:basedOn w:val="a1"/>
    <w:next w:val="af"/>
    <w:uiPriority w:val="59"/>
    <w:rsid w:val="00AF79B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1"/>
    <w:next w:val="af"/>
    <w:uiPriority w:val="59"/>
    <w:rsid w:val="00185E6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0">
    <w:name w:val="Нет списка30"/>
    <w:next w:val="a2"/>
    <w:uiPriority w:val="99"/>
    <w:semiHidden/>
    <w:unhideWhenUsed/>
    <w:rsid w:val="000A6A2F"/>
  </w:style>
  <w:style w:type="table" w:customStyle="1" w:styleId="241">
    <w:name w:val="Сетка таблицы24"/>
    <w:basedOn w:val="a1"/>
    <w:next w:val="af"/>
    <w:uiPriority w:val="59"/>
    <w:rsid w:val="000A6A2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
    <w:name w:val="Сетка таблицы25"/>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
    <w:name w:val="Нет списка112"/>
    <w:next w:val="a2"/>
    <w:uiPriority w:val="99"/>
    <w:semiHidden/>
    <w:unhideWhenUsed/>
    <w:rsid w:val="000A6A2F"/>
  </w:style>
  <w:style w:type="table" w:customStyle="1" w:styleId="-52">
    <w:name w:val="Светлая заливка - Акцент 52"/>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3">
    <w:name w:val="Сетка таблицы113"/>
    <w:basedOn w:val="a1"/>
    <w:next w:val="af"/>
    <w:uiPriority w:val="59"/>
    <w:rsid w:val="000A6A2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ветлая заливка - Акцент 511"/>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0">
    <w:name w:val="Нет списка211"/>
    <w:next w:val="a2"/>
    <w:uiPriority w:val="99"/>
    <w:semiHidden/>
    <w:unhideWhenUsed/>
    <w:rsid w:val="000A6A2F"/>
  </w:style>
  <w:style w:type="numbering" w:customStyle="1" w:styleId="3100">
    <w:name w:val="Нет списка310"/>
    <w:next w:val="a2"/>
    <w:uiPriority w:val="99"/>
    <w:semiHidden/>
    <w:unhideWhenUsed/>
    <w:rsid w:val="000A6A2F"/>
  </w:style>
  <w:style w:type="numbering" w:customStyle="1" w:styleId="4100">
    <w:name w:val="Нет списка410"/>
    <w:next w:val="a2"/>
    <w:uiPriority w:val="99"/>
    <w:semiHidden/>
    <w:unhideWhenUsed/>
    <w:rsid w:val="000A6A2F"/>
  </w:style>
  <w:style w:type="table" w:customStyle="1" w:styleId="312">
    <w:name w:val="Сетка таблицы31"/>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75">
    <w:name w:val="Абзац списка7"/>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paragraph" w:customStyle="1" w:styleId="114">
    <w:name w:val="Абзац списка11"/>
    <w:basedOn w:val="a"/>
    <w:rsid w:val="000A6A2F"/>
    <w:pPr>
      <w:widowControl w:val="0"/>
      <w:adjustRightInd w:val="0"/>
      <w:spacing w:before="120" w:after="120" w:line="240" w:lineRule="auto"/>
      <w:jc w:val="both"/>
    </w:pPr>
    <w:rPr>
      <w:rFonts w:ascii="Times New Roman" w:eastAsia="Times New Roman" w:hAnsi="Times New Roman"/>
      <w:spacing w:val="-5"/>
      <w:sz w:val="28"/>
      <w:lang w:eastAsia="ru-RU"/>
    </w:rPr>
  </w:style>
  <w:style w:type="paragraph" w:customStyle="1" w:styleId="85">
    <w:name w:val="Абзац списка8"/>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numbering" w:customStyle="1" w:styleId="400">
    <w:name w:val="Нет списка40"/>
    <w:next w:val="a2"/>
    <w:uiPriority w:val="99"/>
    <w:semiHidden/>
    <w:unhideWhenUsed/>
    <w:rsid w:val="00231308"/>
  </w:style>
  <w:style w:type="numbering" w:customStyle="1" w:styleId="1130">
    <w:name w:val="Нет списка113"/>
    <w:next w:val="a2"/>
    <w:semiHidden/>
    <w:unhideWhenUsed/>
    <w:rsid w:val="00231308"/>
  </w:style>
  <w:style w:type="table" w:customStyle="1" w:styleId="-53">
    <w:name w:val="Светлая заливка - Акцент 53"/>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40">
    <w:name w:val="Сетка таблицы114"/>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
    <w:name w:val="Сетка таблицы26"/>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ветлая заливка - Акцент 512"/>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20">
    <w:name w:val="Нет списка212"/>
    <w:next w:val="a2"/>
    <w:semiHidden/>
    <w:unhideWhenUsed/>
    <w:rsid w:val="00231308"/>
  </w:style>
  <w:style w:type="numbering" w:customStyle="1" w:styleId="3110">
    <w:name w:val="Нет списка311"/>
    <w:next w:val="a2"/>
    <w:semiHidden/>
    <w:unhideWhenUsed/>
    <w:rsid w:val="00231308"/>
  </w:style>
  <w:style w:type="table" w:customStyle="1" w:styleId="281">
    <w:name w:val="Сетка таблицы28"/>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
    <w:name w:val="Нет списка411"/>
    <w:next w:val="a2"/>
    <w:semiHidden/>
    <w:unhideWhenUsed/>
    <w:rsid w:val="00231308"/>
  </w:style>
  <w:style w:type="table" w:customStyle="1" w:styleId="321">
    <w:name w:val="Сетка таблицы32"/>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13">
    <w:name w:val="Абзац списка21"/>
    <w:basedOn w:val="a"/>
    <w:rsid w:val="00231308"/>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apple-converted-space">
    <w:name w:val="apple-converted-space"/>
    <w:rsid w:val="00231308"/>
  </w:style>
  <w:style w:type="paragraph" w:customStyle="1" w:styleId="xl107">
    <w:name w:val="xl107"/>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8">
    <w:name w:val="xl108"/>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9">
    <w:name w:val="xl109"/>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0">
    <w:name w:val="xl110"/>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1">
    <w:name w:val="xl111"/>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2">
    <w:name w:val="xl112"/>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13">
    <w:name w:val="xl113"/>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4">
    <w:name w:val="xl114"/>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5">
    <w:name w:val="xl115"/>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6">
    <w:name w:val="xl1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numbering" w:customStyle="1" w:styleId="5100">
    <w:name w:val="Нет списка510"/>
    <w:next w:val="a2"/>
    <w:semiHidden/>
    <w:unhideWhenUsed/>
    <w:rsid w:val="00231308"/>
  </w:style>
  <w:style w:type="numbering" w:customStyle="1" w:styleId="1141">
    <w:name w:val="Нет списка114"/>
    <w:next w:val="a2"/>
    <w:semiHidden/>
    <w:rsid w:val="00231308"/>
  </w:style>
  <w:style w:type="table" w:customStyle="1" w:styleId="4101">
    <w:name w:val="Сетка таблицы410"/>
    <w:basedOn w:val="a1"/>
    <w:next w:val="af"/>
    <w:uiPriority w:val="59"/>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0">
    <w:name w:val="Нет списка213"/>
    <w:next w:val="a2"/>
    <w:semiHidden/>
    <w:rsid w:val="00231308"/>
  </w:style>
  <w:style w:type="numbering" w:customStyle="1" w:styleId="3120">
    <w:name w:val="Нет списка312"/>
    <w:next w:val="a2"/>
    <w:semiHidden/>
    <w:rsid w:val="00231308"/>
  </w:style>
  <w:style w:type="numbering" w:customStyle="1" w:styleId="4120">
    <w:name w:val="Нет списка412"/>
    <w:next w:val="a2"/>
    <w:semiHidden/>
    <w:rsid w:val="00231308"/>
  </w:style>
  <w:style w:type="numbering" w:customStyle="1" w:styleId="511">
    <w:name w:val="Нет списка511"/>
    <w:next w:val="a2"/>
    <w:semiHidden/>
    <w:rsid w:val="00231308"/>
  </w:style>
  <w:style w:type="numbering" w:customStyle="1" w:styleId="69">
    <w:name w:val="Нет списка69"/>
    <w:next w:val="a2"/>
    <w:semiHidden/>
    <w:rsid w:val="00231308"/>
  </w:style>
  <w:style w:type="table" w:customStyle="1" w:styleId="115">
    <w:name w:val="Сетка таблицы115"/>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
    <w:name w:val="Сетка таблицы4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етка таблицы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
    <w:name w:val="Сетка таблицы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
    <w:name w:val="Нет списка71"/>
    <w:next w:val="a2"/>
    <w:uiPriority w:val="99"/>
    <w:semiHidden/>
    <w:unhideWhenUsed/>
    <w:rsid w:val="00231308"/>
  </w:style>
  <w:style w:type="numbering" w:customStyle="1" w:styleId="1210">
    <w:name w:val="Нет списка121"/>
    <w:next w:val="a2"/>
    <w:semiHidden/>
    <w:rsid w:val="00231308"/>
  </w:style>
  <w:style w:type="table" w:customStyle="1" w:styleId="712">
    <w:name w:val="Сетка таблицы7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
    <w:name w:val="Нет списка221"/>
    <w:next w:val="a2"/>
    <w:semiHidden/>
    <w:rsid w:val="00231308"/>
  </w:style>
  <w:style w:type="numbering" w:customStyle="1" w:styleId="3210">
    <w:name w:val="Нет списка321"/>
    <w:next w:val="a2"/>
    <w:semiHidden/>
    <w:rsid w:val="00231308"/>
  </w:style>
  <w:style w:type="numbering" w:customStyle="1" w:styleId="4210">
    <w:name w:val="Нет списка421"/>
    <w:next w:val="a2"/>
    <w:semiHidden/>
    <w:rsid w:val="00231308"/>
  </w:style>
  <w:style w:type="numbering" w:customStyle="1" w:styleId="521">
    <w:name w:val="Нет списка521"/>
    <w:next w:val="a2"/>
    <w:semiHidden/>
    <w:rsid w:val="00231308"/>
  </w:style>
  <w:style w:type="numbering" w:customStyle="1" w:styleId="6110">
    <w:name w:val="Нет списка611"/>
    <w:next w:val="a2"/>
    <w:semiHidden/>
    <w:rsid w:val="00231308"/>
  </w:style>
  <w:style w:type="table" w:customStyle="1" w:styleId="1211">
    <w:name w:val="Сетка таблицы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
    <w:name w:val="Сетка таблицы4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
    <w:name w:val="Нет списка81"/>
    <w:next w:val="a2"/>
    <w:uiPriority w:val="99"/>
    <w:semiHidden/>
    <w:unhideWhenUsed/>
    <w:rsid w:val="00231308"/>
  </w:style>
  <w:style w:type="numbering" w:customStyle="1" w:styleId="1310">
    <w:name w:val="Нет списка131"/>
    <w:next w:val="a2"/>
    <w:semiHidden/>
    <w:rsid w:val="00231308"/>
  </w:style>
  <w:style w:type="table" w:customStyle="1" w:styleId="811">
    <w:name w:val="Сетка таблицы8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
    <w:name w:val="Нет списка231"/>
    <w:next w:val="a2"/>
    <w:semiHidden/>
    <w:rsid w:val="00231308"/>
  </w:style>
  <w:style w:type="numbering" w:customStyle="1" w:styleId="331">
    <w:name w:val="Нет списка331"/>
    <w:next w:val="a2"/>
    <w:semiHidden/>
    <w:rsid w:val="00231308"/>
  </w:style>
  <w:style w:type="numbering" w:customStyle="1" w:styleId="4310">
    <w:name w:val="Нет списка431"/>
    <w:next w:val="a2"/>
    <w:semiHidden/>
    <w:rsid w:val="00231308"/>
  </w:style>
  <w:style w:type="numbering" w:customStyle="1" w:styleId="531">
    <w:name w:val="Нет списка531"/>
    <w:next w:val="a2"/>
    <w:semiHidden/>
    <w:rsid w:val="00231308"/>
  </w:style>
  <w:style w:type="numbering" w:customStyle="1" w:styleId="621">
    <w:name w:val="Нет списка621"/>
    <w:next w:val="a2"/>
    <w:semiHidden/>
    <w:rsid w:val="00231308"/>
  </w:style>
  <w:style w:type="table" w:customStyle="1" w:styleId="1311">
    <w:name w:val="Сетка таблицы1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
    <w:name w:val="Сетка таблицы4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
    <w:name w:val="Нет списка91"/>
    <w:next w:val="a2"/>
    <w:uiPriority w:val="99"/>
    <w:semiHidden/>
    <w:unhideWhenUsed/>
    <w:rsid w:val="00231308"/>
  </w:style>
  <w:style w:type="numbering" w:customStyle="1" w:styleId="1410">
    <w:name w:val="Нет списка141"/>
    <w:next w:val="a2"/>
    <w:semiHidden/>
    <w:rsid w:val="00231308"/>
  </w:style>
  <w:style w:type="table" w:customStyle="1" w:styleId="911">
    <w:name w:val="Сетка таблицы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
    <w:name w:val="Нет списка241"/>
    <w:next w:val="a2"/>
    <w:semiHidden/>
    <w:rsid w:val="00231308"/>
  </w:style>
  <w:style w:type="numbering" w:customStyle="1" w:styleId="341">
    <w:name w:val="Нет списка341"/>
    <w:next w:val="a2"/>
    <w:semiHidden/>
    <w:rsid w:val="00231308"/>
  </w:style>
  <w:style w:type="numbering" w:customStyle="1" w:styleId="4410">
    <w:name w:val="Нет списка441"/>
    <w:next w:val="a2"/>
    <w:semiHidden/>
    <w:rsid w:val="00231308"/>
  </w:style>
  <w:style w:type="numbering" w:customStyle="1" w:styleId="541">
    <w:name w:val="Нет списка541"/>
    <w:next w:val="a2"/>
    <w:semiHidden/>
    <w:rsid w:val="00231308"/>
  </w:style>
  <w:style w:type="numbering" w:customStyle="1" w:styleId="631">
    <w:name w:val="Нет списка631"/>
    <w:next w:val="a2"/>
    <w:semiHidden/>
    <w:rsid w:val="00231308"/>
  </w:style>
  <w:style w:type="table" w:customStyle="1" w:styleId="1411">
    <w:name w:val="Сетка таблицы1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
    <w:name w:val="Сетка таблицы4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
    <w:name w:val="Нет списка101"/>
    <w:next w:val="a2"/>
    <w:uiPriority w:val="99"/>
    <w:semiHidden/>
    <w:unhideWhenUsed/>
    <w:rsid w:val="00231308"/>
  </w:style>
  <w:style w:type="numbering" w:customStyle="1" w:styleId="1510">
    <w:name w:val="Нет списка151"/>
    <w:next w:val="a2"/>
    <w:semiHidden/>
    <w:rsid w:val="00231308"/>
  </w:style>
  <w:style w:type="table" w:customStyle="1" w:styleId="1011">
    <w:name w:val="Сетка таблицы1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
    <w:name w:val="Нет списка251"/>
    <w:next w:val="a2"/>
    <w:semiHidden/>
    <w:rsid w:val="00231308"/>
  </w:style>
  <w:style w:type="numbering" w:customStyle="1" w:styleId="351">
    <w:name w:val="Нет списка351"/>
    <w:next w:val="a2"/>
    <w:semiHidden/>
    <w:rsid w:val="00231308"/>
  </w:style>
  <w:style w:type="numbering" w:customStyle="1" w:styleId="4510">
    <w:name w:val="Нет списка451"/>
    <w:next w:val="a2"/>
    <w:semiHidden/>
    <w:rsid w:val="00231308"/>
  </w:style>
  <w:style w:type="numbering" w:customStyle="1" w:styleId="551">
    <w:name w:val="Нет списка551"/>
    <w:next w:val="a2"/>
    <w:semiHidden/>
    <w:rsid w:val="00231308"/>
  </w:style>
  <w:style w:type="numbering" w:customStyle="1" w:styleId="641">
    <w:name w:val="Нет списка641"/>
    <w:next w:val="a2"/>
    <w:semiHidden/>
    <w:rsid w:val="00231308"/>
  </w:style>
  <w:style w:type="table" w:customStyle="1" w:styleId="1511">
    <w:name w:val="Сетка таблицы1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
    <w:name w:val="Нет списка161"/>
    <w:next w:val="a2"/>
    <w:uiPriority w:val="99"/>
    <w:semiHidden/>
    <w:unhideWhenUsed/>
    <w:rsid w:val="00231308"/>
  </w:style>
  <w:style w:type="numbering" w:customStyle="1" w:styleId="1710">
    <w:name w:val="Нет списка171"/>
    <w:next w:val="a2"/>
    <w:semiHidden/>
    <w:rsid w:val="00231308"/>
  </w:style>
  <w:style w:type="table" w:customStyle="1" w:styleId="1611">
    <w:name w:val="Сетка таблицы16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
    <w:name w:val="Нет списка261"/>
    <w:next w:val="a2"/>
    <w:semiHidden/>
    <w:rsid w:val="00231308"/>
  </w:style>
  <w:style w:type="numbering" w:customStyle="1" w:styleId="361">
    <w:name w:val="Нет списка361"/>
    <w:next w:val="a2"/>
    <w:semiHidden/>
    <w:rsid w:val="00231308"/>
  </w:style>
  <w:style w:type="numbering" w:customStyle="1" w:styleId="4610">
    <w:name w:val="Нет списка461"/>
    <w:next w:val="a2"/>
    <w:semiHidden/>
    <w:rsid w:val="00231308"/>
  </w:style>
  <w:style w:type="numbering" w:customStyle="1" w:styleId="561">
    <w:name w:val="Нет списка561"/>
    <w:next w:val="a2"/>
    <w:semiHidden/>
    <w:rsid w:val="00231308"/>
  </w:style>
  <w:style w:type="numbering" w:customStyle="1" w:styleId="651">
    <w:name w:val="Нет списка651"/>
    <w:next w:val="a2"/>
    <w:semiHidden/>
    <w:rsid w:val="00231308"/>
  </w:style>
  <w:style w:type="table" w:customStyle="1" w:styleId="1711">
    <w:name w:val="Сетка таблицы1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
    <w:name w:val="Сетка таблицы4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
    <w:name w:val="Сетка таблицы1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
    <w:name w:val="Нет списка181"/>
    <w:next w:val="a2"/>
    <w:uiPriority w:val="99"/>
    <w:semiHidden/>
    <w:unhideWhenUsed/>
    <w:rsid w:val="00231308"/>
  </w:style>
  <w:style w:type="numbering" w:customStyle="1" w:styleId="1910">
    <w:name w:val="Нет списка191"/>
    <w:next w:val="a2"/>
    <w:semiHidden/>
    <w:rsid w:val="00231308"/>
  </w:style>
  <w:style w:type="table" w:customStyle="1" w:styleId="1911">
    <w:name w:val="Сетка таблицы1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
    <w:name w:val="Нет списка271"/>
    <w:next w:val="a2"/>
    <w:semiHidden/>
    <w:rsid w:val="00231308"/>
  </w:style>
  <w:style w:type="numbering" w:customStyle="1" w:styleId="371">
    <w:name w:val="Нет списка371"/>
    <w:next w:val="a2"/>
    <w:semiHidden/>
    <w:rsid w:val="00231308"/>
  </w:style>
  <w:style w:type="numbering" w:customStyle="1" w:styleId="471">
    <w:name w:val="Нет списка471"/>
    <w:next w:val="a2"/>
    <w:semiHidden/>
    <w:rsid w:val="00231308"/>
  </w:style>
  <w:style w:type="numbering" w:customStyle="1" w:styleId="571">
    <w:name w:val="Нет списка571"/>
    <w:next w:val="a2"/>
    <w:semiHidden/>
    <w:rsid w:val="00231308"/>
  </w:style>
  <w:style w:type="numbering" w:customStyle="1" w:styleId="661">
    <w:name w:val="Нет списка661"/>
    <w:next w:val="a2"/>
    <w:semiHidden/>
    <w:rsid w:val="00231308"/>
  </w:style>
  <w:style w:type="table" w:customStyle="1" w:styleId="11010">
    <w:name w:val="Сетка таблицы110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
    <w:name w:val="Сетка таблицы4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2"/>
    <w:uiPriority w:val="99"/>
    <w:semiHidden/>
    <w:unhideWhenUsed/>
    <w:rsid w:val="00231308"/>
  </w:style>
  <w:style w:type="numbering" w:customStyle="1" w:styleId="11011">
    <w:name w:val="Нет списка1101"/>
    <w:next w:val="a2"/>
    <w:semiHidden/>
    <w:rsid w:val="00231308"/>
  </w:style>
  <w:style w:type="table" w:customStyle="1" w:styleId="2011">
    <w:name w:val="Сетка таблицы2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
    <w:name w:val="Нет списка281"/>
    <w:next w:val="a2"/>
    <w:semiHidden/>
    <w:rsid w:val="00231308"/>
  </w:style>
  <w:style w:type="numbering" w:customStyle="1" w:styleId="381">
    <w:name w:val="Нет списка381"/>
    <w:next w:val="a2"/>
    <w:semiHidden/>
    <w:rsid w:val="00231308"/>
  </w:style>
  <w:style w:type="numbering" w:customStyle="1" w:styleId="481">
    <w:name w:val="Нет списка481"/>
    <w:next w:val="a2"/>
    <w:semiHidden/>
    <w:rsid w:val="00231308"/>
  </w:style>
  <w:style w:type="numbering" w:customStyle="1" w:styleId="581">
    <w:name w:val="Нет списка581"/>
    <w:next w:val="a2"/>
    <w:semiHidden/>
    <w:rsid w:val="00231308"/>
  </w:style>
  <w:style w:type="numbering" w:customStyle="1" w:styleId="671">
    <w:name w:val="Нет списка671"/>
    <w:next w:val="a2"/>
    <w:semiHidden/>
    <w:rsid w:val="00231308"/>
  </w:style>
  <w:style w:type="table" w:customStyle="1" w:styleId="11110">
    <w:name w:val="Сетка таблицы11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
    <w:name w:val="Сетка таблицы4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
    <w:name w:val="Нет списка291"/>
    <w:next w:val="a2"/>
    <w:uiPriority w:val="99"/>
    <w:semiHidden/>
    <w:unhideWhenUsed/>
    <w:rsid w:val="00231308"/>
  </w:style>
  <w:style w:type="numbering" w:customStyle="1" w:styleId="11111">
    <w:name w:val="Нет списка1111"/>
    <w:next w:val="a2"/>
    <w:semiHidden/>
    <w:rsid w:val="00231308"/>
  </w:style>
  <w:style w:type="table" w:customStyle="1" w:styleId="2111">
    <w:name w:val="Сетка таблицы21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
    <w:name w:val="Нет списка2101"/>
    <w:next w:val="a2"/>
    <w:semiHidden/>
    <w:rsid w:val="00231308"/>
  </w:style>
  <w:style w:type="numbering" w:customStyle="1" w:styleId="391">
    <w:name w:val="Нет списка391"/>
    <w:next w:val="a2"/>
    <w:semiHidden/>
    <w:rsid w:val="00231308"/>
  </w:style>
  <w:style w:type="numbering" w:customStyle="1" w:styleId="491">
    <w:name w:val="Нет списка491"/>
    <w:next w:val="a2"/>
    <w:semiHidden/>
    <w:rsid w:val="00231308"/>
  </w:style>
  <w:style w:type="numbering" w:customStyle="1" w:styleId="591">
    <w:name w:val="Нет списка591"/>
    <w:next w:val="a2"/>
    <w:semiHidden/>
    <w:rsid w:val="00231308"/>
  </w:style>
  <w:style w:type="numbering" w:customStyle="1" w:styleId="681">
    <w:name w:val="Нет списка681"/>
    <w:next w:val="a2"/>
    <w:semiHidden/>
    <w:rsid w:val="00231308"/>
  </w:style>
  <w:style w:type="table" w:customStyle="1" w:styleId="11210">
    <w:name w:val="Сетка таблицы1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
    <w:name w:val="Сетка таблицы49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
    <w:name w:val="Сетка таблицы27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
    <w:rsid w:val="00231308"/>
    <w:pPr>
      <w:widowControl w:val="0"/>
      <w:spacing w:after="0" w:line="240" w:lineRule="auto"/>
    </w:pPr>
    <w:rPr>
      <w:rFonts w:eastAsia="Times New Roman"/>
      <w:lang w:val="en-US"/>
    </w:rPr>
  </w:style>
  <w:style w:type="character" w:styleId="affa">
    <w:name w:val="Placeholder Text"/>
    <w:uiPriority w:val="99"/>
    <w:semiHidden/>
    <w:rsid w:val="00231308"/>
    <w:rPr>
      <w:color w:val="808080"/>
    </w:rPr>
  </w:style>
  <w:style w:type="table" w:customStyle="1" w:styleId="2211">
    <w:name w:val="Сетка таблицы22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5pt">
    <w:name w:val="Основной текст + 8;5 pt;Полужирный;Курсив"/>
    <w:rsid w:val="00231308"/>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231308"/>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2">
    <w:name w:val="Основной текст (24)_"/>
    <w:link w:val="243"/>
    <w:rsid w:val="00231308"/>
    <w:rPr>
      <w:rFonts w:ascii="Arial" w:eastAsia="Arial" w:hAnsi="Arial" w:cs="Arial"/>
      <w:b/>
      <w:bCs/>
      <w:sz w:val="23"/>
      <w:szCs w:val="23"/>
      <w:shd w:val="clear" w:color="auto" w:fill="FFFFFF"/>
    </w:rPr>
  </w:style>
  <w:style w:type="paragraph" w:customStyle="1" w:styleId="243">
    <w:name w:val="Основной текст (24)"/>
    <w:basedOn w:val="a"/>
    <w:link w:val="242"/>
    <w:rsid w:val="00231308"/>
    <w:pPr>
      <w:widowControl w:val="0"/>
      <w:shd w:val="clear" w:color="auto" w:fill="FFFFFF"/>
      <w:spacing w:after="0" w:line="0" w:lineRule="atLeast"/>
      <w:ind w:hanging="360"/>
    </w:pPr>
    <w:rPr>
      <w:rFonts w:ascii="Arial" w:eastAsia="Arial" w:hAnsi="Arial"/>
      <w:b/>
      <w:bCs/>
      <w:sz w:val="23"/>
      <w:szCs w:val="23"/>
    </w:rPr>
  </w:style>
  <w:style w:type="character" w:customStyle="1" w:styleId="6a">
    <w:name w:val="Основной текст (6)_"/>
    <w:link w:val="6b"/>
    <w:rsid w:val="00231308"/>
    <w:rPr>
      <w:rFonts w:ascii="Arial" w:eastAsia="Arial" w:hAnsi="Arial" w:cs="Arial"/>
      <w:b/>
      <w:bCs/>
      <w:shd w:val="clear" w:color="auto" w:fill="FFFFFF"/>
    </w:rPr>
  </w:style>
  <w:style w:type="paragraph" w:customStyle="1" w:styleId="6b">
    <w:name w:val="Основной текст (6)"/>
    <w:basedOn w:val="a"/>
    <w:link w:val="6a"/>
    <w:rsid w:val="00231308"/>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231308"/>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231308"/>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231308"/>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e">
    <w:name w:val="Заголовок №2_"/>
    <w:link w:val="2f"/>
    <w:rsid w:val="00231308"/>
    <w:rPr>
      <w:rFonts w:ascii="Arial" w:eastAsia="Arial" w:hAnsi="Arial" w:cs="Arial"/>
      <w:b/>
      <w:bCs/>
      <w:sz w:val="23"/>
      <w:szCs w:val="23"/>
      <w:shd w:val="clear" w:color="auto" w:fill="FFFFFF"/>
    </w:rPr>
  </w:style>
  <w:style w:type="paragraph" w:customStyle="1" w:styleId="2f">
    <w:name w:val="Заголовок №2"/>
    <w:basedOn w:val="a"/>
    <w:link w:val="2e"/>
    <w:rsid w:val="00231308"/>
    <w:pPr>
      <w:widowControl w:val="0"/>
      <w:shd w:val="clear" w:color="auto" w:fill="FFFFFF"/>
      <w:spacing w:after="540" w:line="0" w:lineRule="atLeast"/>
      <w:ind w:hanging="360"/>
      <w:outlineLvl w:val="1"/>
    </w:pPr>
    <w:rPr>
      <w:rFonts w:ascii="Arial" w:eastAsia="Arial" w:hAnsi="Arial"/>
      <w:b/>
      <w:bCs/>
      <w:sz w:val="23"/>
      <w:szCs w:val="23"/>
    </w:rPr>
  </w:style>
  <w:style w:type="character" w:customStyle="1" w:styleId="aa">
    <w:name w:val="Без интервала Знак"/>
    <w:link w:val="a9"/>
    <w:uiPriority w:val="1"/>
    <w:rsid w:val="00231308"/>
    <w:rPr>
      <w:sz w:val="22"/>
      <w:szCs w:val="22"/>
      <w:lang w:eastAsia="en-US" w:bidi="ar-SA"/>
    </w:rPr>
  </w:style>
  <w:style w:type="numbering" w:customStyle="1" w:styleId="301">
    <w:name w:val="Нет списка301"/>
    <w:next w:val="a2"/>
    <w:uiPriority w:val="99"/>
    <w:semiHidden/>
    <w:unhideWhenUsed/>
    <w:rsid w:val="00231308"/>
  </w:style>
  <w:style w:type="table" w:customStyle="1" w:styleId="2311">
    <w:name w:val="Сетка таблицы231"/>
    <w:basedOn w:val="a1"/>
    <w:next w:val="af"/>
    <w:uiPriority w:val="59"/>
    <w:rsid w:val="00231308"/>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
    <w:name w:val="Сетка таблицы2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
    <w:name w:val="Нет списка1121"/>
    <w:next w:val="a2"/>
    <w:uiPriority w:val="99"/>
    <w:semiHidden/>
    <w:unhideWhenUsed/>
    <w:rsid w:val="00231308"/>
  </w:style>
  <w:style w:type="table" w:customStyle="1" w:styleId="1131">
    <w:name w:val="Сетка таблицы1131"/>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
    <w:name w:val="Нет списка2111"/>
    <w:next w:val="a2"/>
    <w:uiPriority w:val="99"/>
    <w:semiHidden/>
    <w:unhideWhenUsed/>
    <w:rsid w:val="00231308"/>
  </w:style>
  <w:style w:type="numbering" w:customStyle="1" w:styleId="3101">
    <w:name w:val="Нет списка3101"/>
    <w:next w:val="a2"/>
    <w:uiPriority w:val="99"/>
    <w:semiHidden/>
    <w:unhideWhenUsed/>
    <w:rsid w:val="00231308"/>
  </w:style>
  <w:style w:type="numbering" w:customStyle="1" w:styleId="41010">
    <w:name w:val="Нет списка4101"/>
    <w:next w:val="a2"/>
    <w:uiPriority w:val="99"/>
    <w:semiHidden/>
    <w:unhideWhenUsed/>
    <w:rsid w:val="00231308"/>
  </w:style>
  <w:style w:type="table" w:customStyle="1" w:styleId="3111">
    <w:name w:val="Сетка таблицы3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17">
    <w:name w:val="xl117"/>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18">
    <w:name w:val="xl118"/>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9">
    <w:name w:val="xl119"/>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0">
    <w:name w:val="xl120"/>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1">
    <w:name w:val="xl121"/>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2">
    <w:name w:val="xl122"/>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3">
    <w:name w:val="xl123"/>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4">
    <w:name w:val="xl124"/>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5">
    <w:name w:val="xl125"/>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6">
    <w:name w:val="xl126"/>
    <w:basedOn w:val="a"/>
    <w:rsid w:val="00231308"/>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127">
    <w:name w:val="xl127"/>
    <w:basedOn w:val="a"/>
    <w:rsid w:val="00231308"/>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line="240" w:lineRule="auto"/>
      <w:ind w:firstLineChars="300" w:firstLine="300"/>
      <w:textAlignment w:val="bottom"/>
    </w:pPr>
    <w:rPr>
      <w:rFonts w:ascii="Times New Roman" w:eastAsia="Times New Roman" w:hAnsi="Times New Roman"/>
      <w:sz w:val="24"/>
      <w:szCs w:val="24"/>
      <w:lang w:eastAsia="ru-RU"/>
    </w:rPr>
  </w:style>
  <w:style w:type="paragraph" w:customStyle="1" w:styleId="xl128">
    <w:name w:val="xl128"/>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70">
    <w:name w:val="xl170"/>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1">
    <w:name w:val="xl171"/>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2">
    <w:name w:val="xl172"/>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3">
    <w:name w:val="xl173"/>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4">
    <w:name w:val="xl174"/>
    <w:basedOn w:val="a"/>
    <w:rsid w:val="00231308"/>
    <w:pPr>
      <w:shd w:val="clear" w:color="000000" w:fill="D7E4BC"/>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5">
    <w:name w:val="xl17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76">
    <w:name w:val="xl17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77">
    <w:name w:val="xl177"/>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8">
    <w:name w:val="xl178"/>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9">
    <w:name w:val="xl179"/>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0">
    <w:name w:val="xl180"/>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1">
    <w:name w:val="xl181"/>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2">
    <w:name w:val="xl182"/>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3">
    <w:name w:val="xl183"/>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4">
    <w:name w:val="xl184"/>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5">
    <w:name w:val="xl18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6">
    <w:name w:val="xl18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7">
    <w:name w:val="xl187"/>
    <w:basedOn w:val="a"/>
    <w:rsid w:val="00231308"/>
    <w:pPr>
      <w:shd w:val="clear" w:color="000000" w:fill="E6B9B8"/>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8">
    <w:name w:val="xl188"/>
    <w:basedOn w:val="a"/>
    <w:rsid w:val="00231308"/>
    <w:pPr>
      <w:shd w:val="clear" w:color="000000" w:fill="80808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9">
    <w:name w:val="xl189"/>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90">
    <w:name w:val="xl19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91">
    <w:name w:val="xl19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2">
    <w:name w:val="xl19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3">
    <w:name w:val="xl19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4">
    <w:name w:val="xl194"/>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5">
    <w:name w:val="xl195"/>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6">
    <w:name w:val="xl196"/>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7">
    <w:name w:val="xl197"/>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8">
    <w:name w:val="xl198"/>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9">
    <w:name w:val="xl199"/>
    <w:basedOn w:val="a"/>
    <w:rsid w:val="00231308"/>
    <w:pPr>
      <w:pBdr>
        <w:top w:val="single" w:sz="4" w:space="0" w:color="auto"/>
        <w:left w:val="single" w:sz="4" w:space="0" w:color="auto"/>
        <w:bottom w:val="single" w:sz="4" w:space="0" w:color="auto"/>
      </w:pBdr>
      <w:shd w:val="clear" w:color="000000" w:fill="D99795"/>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0">
    <w:name w:val="xl20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1">
    <w:name w:val="xl20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2">
    <w:name w:val="xl20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3">
    <w:name w:val="xl20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4">
    <w:name w:val="xl204"/>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5">
    <w:name w:val="xl205"/>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6">
    <w:name w:val="xl206"/>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7">
    <w:name w:val="xl20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8">
    <w:name w:val="xl208"/>
    <w:basedOn w:val="a"/>
    <w:rsid w:val="00231308"/>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9">
    <w:name w:val="xl209"/>
    <w:basedOn w:val="a"/>
    <w:rsid w:val="00231308"/>
    <w:pPr>
      <w:pBdr>
        <w:top w:val="single" w:sz="4" w:space="0" w:color="auto"/>
        <w:left w:val="single" w:sz="8" w:space="11" w:color="auto"/>
        <w:bottom w:val="single" w:sz="4" w:space="0" w:color="auto"/>
      </w:pBdr>
      <w:shd w:val="clear" w:color="000000" w:fill="EAF1DD"/>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210">
    <w:name w:val="xl210"/>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bottom"/>
    </w:pPr>
    <w:rPr>
      <w:rFonts w:ascii="Times New Roman" w:eastAsia="Times New Roman" w:hAnsi="Times New Roman"/>
      <w:b/>
      <w:bCs/>
      <w:sz w:val="24"/>
      <w:szCs w:val="24"/>
      <w:lang w:eastAsia="ru-RU"/>
    </w:rPr>
  </w:style>
  <w:style w:type="paragraph" w:customStyle="1" w:styleId="xl211">
    <w:name w:val="xl211"/>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2">
    <w:name w:val="xl212"/>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3">
    <w:name w:val="xl213"/>
    <w:basedOn w:val="a"/>
    <w:rsid w:val="00231308"/>
    <w:pPr>
      <w:pBdr>
        <w:top w:val="single" w:sz="4" w:space="0" w:color="auto"/>
        <w:left w:val="single" w:sz="4" w:space="0" w:color="auto"/>
        <w:bottom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4">
    <w:name w:val="xl214"/>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5">
    <w:name w:val="xl215"/>
    <w:basedOn w:val="a"/>
    <w:rsid w:val="00231308"/>
    <w:pP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6">
    <w:name w:val="xl2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7">
    <w:name w:val="xl21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8">
    <w:name w:val="xl218"/>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numbering" w:customStyle="1" w:styleId="500">
    <w:name w:val="Нет списка50"/>
    <w:next w:val="a2"/>
    <w:uiPriority w:val="99"/>
    <w:semiHidden/>
    <w:unhideWhenUsed/>
    <w:rsid w:val="00335BF4"/>
  </w:style>
  <w:style w:type="numbering" w:customStyle="1" w:styleId="1150">
    <w:name w:val="Нет списка115"/>
    <w:next w:val="a2"/>
    <w:semiHidden/>
    <w:unhideWhenUsed/>
    <w:rsid w:val="00335BF4"/>
  </w:style>
  <w:style w:type="table" w:customStyle="1" w:styleId="-54">
    <w:name w:val="Светлая заливка - Акцент 54"/>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6">
    <w:name w:val="Сетка таблицы116"/>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
    <w:name w:val="Сетка таблицы29"/>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3">
    <w:name w:val="Светлая заливка - Акцент 513"/>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4">
    <w:name w:val="Нет списка214"/>
    <w:next w:val="a2"/>
    <w:semiHidden/>
    <w:unhideWhenUsed/>
    <w:rsid w:val="00335BF4"/>
  </w:style>
  <w:style w:type="numbering" w:customStyle="1" w:styleId="313">
    <w:name w:val="Нет списка313"/>
    <w:next w:val="a2"/>
    <w:semiHidden/>
    <w:unhideWhenUsed/>
    <w:rsid w:val="00335BF4"/>
  </w:style>
  <w:style w:type="table" w:customStyle="1" w:styleId="2102">
    <w:name w:val="Сетка таблицы210"/>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3">
    <w:name w:val="Нет списка413"/>
    <w:next w:val="a2"/>
    <w:semiHidden/>
    <w:unhideWhenUsed/>
    <w:rsid w:val="00335BF4"/>
  </w:style>
  <w:style w:type="table" w:customStyle="1" w:styleId="332">
    <w:name w:val="Сетка таблицы3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20">
    <w:name w:val="Нет списка512"/>
    <w:next w:val="a2"/>
    <w:semiHidden/>
    <w:unhideWhenUsed/>
    <w:rsid w:val="00335BF4"/>
  </w:style>
  <w:style w:type="numbering" w:customStyle="1" w:styleId="1160">
    <w:name w:val="Нет списка116"/>
    <w:next w:val="a2"/>
    <w:semiHidden/>
    <w:rsid w:val="00335BF4"/>
  </w:style>
  <w:style w:type="table" w:customStyle="1" w:styleId="4121">
    <w:name w:val="Сетка таблицы412"/>
    <w:basedOn w:val="a1"/>
    <w:next w:val="af"/>
    <w:uiPriority w:val="59"/>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
    <w:name w:val="Нет списка215"/>
    <w:next w:val="a2"/>
    <w:semiHidden/>
    <w:rsid w:val="00335BF4"/>
  </w:style>
  <w:style w:type="numbering" w:customStyle="1" w:styleId="314">
    <w:name w:val="Нет списка314"/>
    <w:next w:val="a2"/>
    <w:semiHidden/>
    <w:rsid w:val="00335BF4"/>
  </w:style>
  <w:style w:type="numbering" w:customStyle="1" w:styleId="414">
    <w:name w:val="Нет списка414"/>
    <w:next w:val="a2"/>
    <w:semiHidden/>
    <w:rsid w:val="00335BF4"/>
  </w:style>
  <w:style w:type="numbering" w:customStyle="1" w:styleId="513">
    <w:name w:val="Нет списка513"/>
    <w:next w:val="a2"/>
    <w:semiHidden/>
    <w:rsid w:val="00335BF4"/>
  </w:style>
  <w:style w:type="numbering" w:customStyle="1" w:styleId="6100">
    <w:name w:val="Нет списка610"/>
    <w:next w:val="a2"/>
    <w:semiHidden/>
    <w:rsid w:val="00335BF4"/>
  </w:style>
  <w:style w:type="table" w:customStyle="1" w:styleId="117">
    <w:name w:val="Сетка таблицы117"/>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0">
    <w:name w:val="Сетка таблицы41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2">
    <w:name w:val="Сетка таблицы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20">
    <w:name w:val="Нет списка72"/>
    <w:next w:val="a2"/>
    <w:uiPriority w:val="99"/>
    <w:semiHidden/>
    <w:unhideWhenUsed/>
    <w:rsid w:val="00335BF4"/>
  </w:style>
  <w:style w:type="numbering" w:customStyle="1" w:styleId="1220">
    <w:name w:val="Нет списка122"/>
    <w:next w:val="a2"/>
    <w:semiHidden/>
    <w:rsid w:val="00335BF4"/>
  </w:style>
  <w:style w:type="table" w:customStyle="1" w:styleId="721">
    <w:name w:val="Сетка таблицы7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Нет списка222"/>
    <w:next w:val="a2"/>
    <w:semiHidden/>
    <w:rsid w:val="00335BF4"/>
  </w:style>
  <w:style w:type="numbering" w:customStyle="1" w:styleId="322">
    <w:name w:val="Нет списка322"/>
    <w:next w:val="a2"/>
    <w:semiHidden/>
    <w:rsid w:val="00335BF4"/>
  </w:style>
  <w:style w:type="numbering" w:customStyle="1" w:styleId="422">
    <w:name w:val="Нет списка422"/>
    <w:next w:val="a2"/>
    <w:semiHidden/>
    <w:rsid w:val="00335BF4"/>
  </w:style>
  <w:style w:type="numbering" w:customStyle="1" w:styleId="5220">
    <w:name w:val="Нет списка522"/>
    <w:next w:val="a2"/>
    <w:semiHidden/>
    <w:rsid w:val="00335BF4"/>
  </w:style>
  <w:style w:type="numbering" w:customStyle="1" w:styleId="612">
    <w:name w:val="Нет списка612"/>
    <w:next w:val="a2"/>
    <w:semiHidden/>
    <w:rsid w:val="00335BF4"/>
  </w:style>
  <w:style w:type="table" w:customStyle="1" w:styleId="1221">
    <w:name w:val="Сетка таблицы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20">
    <w:name w:val="Сетка таблицы4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0">
    <w:name w:val="Нет списка82"/>
    <w:next w:val="a2"/>
    <w:uiPriority w:val="99"/>
    <w:semiHidden/>
    <w:unhideWhenUsed/>
    <w:rsid w:val="00335BF4"/>
  </w:style>
  <w:style w:type="numbering" w:customStyle="1" w:styleId="132">
    <w:name w:val="Нет списка132"/>
    <w:next w:val="a2"/>
    <w:semiHidden/>
    <w:rsid w:val="00335BF4"/>
  </w:style>
  <w:style w:type="table" w:customStyle="1" w:styleId="821">
    <w:name w:val="Сетка таблицы8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2">
    <w:name w:val="Нет списка232"/>
    <w:next w:val="a2"/>
    <w:semiHidden/>
    <w:rsid w:val="00335BF4"/>
  </w:style>
  <w:style w:type="numbering" w:customStyle="1" w:styleId="3320">
    <w:name w:val="Нет списка332"/>
    <w:next w:val="a2"/>
    <w:semiHidden/>
    <w:rsid w:val="00335BF4"/>
  </w:style>
  <w:style w:type="numbering" w:customStyle="1" w:styleId="432">
    <w:name w:val="Нет списка432"/>
    <w:next w:val="a2"/>
    <w:semiHidden/>
    <w:rsid w:val="00335BF4"/>
  </w:style>
  <w:style w:type="numbering" w:customStyle="1" w:styleId="532">
    <w:name w:val="Нет списка532"/>
    <w:next w:val="a2"/>
    <w:semiHidden/>
    <w:rsid w:val="00335BF4"/>
  </w:style>
  <w:style w:type="numbering" w:customStyle="1" w:styleId="6220">
    <w:name w:val="Нет списка622"/>
    <w:next w:val="a2"/>
    <w:semiHidden/>
    <w:rsid w:val="00335BF4"/>
  </w:style>
  <w:style w:type="table" w:customStyle="1" w:styleId="1320">
    <w:name w:val="Сетка таблицы1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0">
    <w:name w:val="Сетка таблицы4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0">
    <w:name w:val="Нет списка92"/>
    <w:next w:val="a2"/>
    <w:uiPriority w:val="99"/>
    <w:semiHidden/>
    <w:unhideWhenUsed/>
    <w:rsid w:val="00335BF4"/>
  </w:style>
  <w:style w:type="numbering" w:customStyle="1" w:styleId="142">
    <w:name w:val="Нет списка142"/>
    <w:next w:val="a2"/>
    <w:semiHidden/>
    <w:rsid w:val="00335BF4"/>
  </w:style>
  <w:style w:type="table" w:customStyle="1" w:styleId="921">
    <w:name w:val="Сетка таблицы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
    <w:name w:val="Нет списка242"/>
    <w:next w:val="a2"/>
    <w:semiHidden/>
    <w:rsid w:val="00335BF4"/>
  </w:style>
  <w:style w:type="numbering" w:customStyle="1" w:styleId="342">
    <w:name w:val="Нет списка342"/>
    <w:next w:val="a2"/>
    <w:semiHidden/>
    <w:rsid w:val="00335BF4"/>
  </w:style>
  <w:style w:type="numbering" w:customStyle="1" w:styleId="442">
    <w:name w:val="Нет списка442"/>
    <w:next w:val="a2"/>
    <w:semiHidden/>
    <w:rsid w:val="00335BF4"/>
  </w:style>
  <w:style w:type="numbering" w:customStyle="1" w:styleId="542">
    <w:name w:val="Нет списка542"/>
    <w:next w:val="a2"/>
    <w:semiHidden/>
    <w:rsid w:val="00335BF4"/>
  </w:style>
  <w:style w:type="numbering" w:customStyle="1" w:styleId="632">
    <w:name w:val="Нет списка632"/>
    <w:next w:val="a2"/>
    <w:semiHidden/>
    <w:rsid w:val="00335BF4"/>
  </w:style>
  <w:style w:type="table" w:customStyle="1" w:styleId="1420">
    <w:name w:val="Сетка таблицы1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0">
    <w:name w:val="Сетка таблицы4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2">
    <w:name w:val="Нет списка102"/>
    <w:next w:val="a2"/>
    <w:uiPriority w:val="99"/>
    <w:semiHidden/>
    <w:unhideWhenUsed/>
    <w:rsid w:val="00335BF4"/>
  </w:style>
  <w:style w:type="numbering" w:customStyle="1" w:styleId="152">
    <w:name w:val="Нет списка152"/>
    <w:next w:val="a2"/>
    <w:semiHidden/>
    <w:rsid w:val="00335BF4"/>
  </w:style>
  <w:style w:type="table" w:customStyle="1" w:styleId="1020">
    <w:name w:val="Сетка таблицы1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
    <w:name w:val="Нет списка252"/>
    <w:next w:val="a2"/>
    <w:semiHidden/>
    <w:rsid w:val="00335BF4"/>
  </w:style>
  <w:style w:type="numbering" w:customStyle="1" w:styleId="352">
    <w:name w:val="Нет списка352"/>
    <w:next w:val="a2"/>
    <w:semiHidden/>
    <w:rsid w:val="00335BF4"/>
  </w:style>
  <w:style w:type="numbering" w:customStyle="1" w:styleId="452">
    <w:name w:val="Нет списка452"/>
    <w:next w:val="a2"/>
    <w:semiHidden/>
    <w:rsid w:val="00335BF4"/>
  </w:style>
  <w:style w:type="numbering" w:customStyle="1" w:styleId="552">
    <w:name w:val="Нет списка552"/>
    <w:next w:val="a2"/>
    <w:semiHidden/>
    <w:rsid w:val="00335BF4"/>
  </w:style>
  <w:style w:type="numbering" w:customStyle="1" w:styleId="642">
    <w:name w:val="Нет списка642"/>
    <w:next w:val="a2"/>
    <w:semiHidden/>
    <w:rsid w:val="00335BF4"/>
  </w:style>
  <w:style w:type="table" w:customStyle="1" w:styleId="1520">
    <w:name w:val="Сетка таблицы1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
    <w:name w:val="Нет списка162"/>
    <w:next w:val="a2"/>
    <w:uiPriority w:val="99"/>
    <w:semiHidden/>
    <w:unhideWhenUsed/>
    <w:rsid w:val="00335BF4"/>
  </w:style>
  <w:style w:type="numbering" w:customStyle="1" w:styleId="172">
    <w:name w:val="Нет списка172"/>
    <w:next w:val="a2"/>
    <w:semiHidden/>
    <w:rsid w:val="00335BF4"/>
  </w:style>
  <w:style w:type="table" w:customStyle="1" w:styleId="1620">
    <w:name w:val="Сетка таблицы16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
    <w:name w:val="Нет списка262"/>
    <w:next w:val="a2"/>
    <w:semiHidden/>
    <w:rsid w:val="00335BF4"/>
  </w:style>
  <w:style w:type="numbering" w:customStyle="1" w:styleId="362">
    <w:name w:val="Нет списка362"/>
    <w:next w:val="a2"/>
    <w:semiHidden/>
    <w:rsid w:val="00335BF4"/>
  </w:style>
  <w:style w:type="numbering" w:customStyle="1" w:styleId="462">
    <w:name w:val="Нет списка462"/>
    <w:next w:val="a2"/>
    <w:semiHidden/>
    <w:rsid w:val="00335BF4"/>
  </w:style>
  <w:style w:type="numbering" w:customStyle="1" w:styleId="562">
    <w:name w:val="Нет списка562"/>
    <w:next w:val="a2"/>
    <w:semiHidden/>
    <w:rsid w:val="00335BF4"/>
  </w:style>
  <w:style w:type="numbering" w:customStyle="1" w:styleId="652">
    <w:name w:val="Нет списка652"/>
    <w:next w:val="a2"/>
    <w:semiHidden/>
    <w:rsid w:val="00335BF4"/>
  </w:style>
  <w:style w:type="table" w:customStyle="1" w:styleId="1720">
    <w:name w:val="Сетка таблицы1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0">
    <w:name w:val="Сетка таблицы4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2">
    <w:name w:val="Сетка таблицы1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0">
    <w:name w:val="Нет списка182"/>
    <w:next w:val="a2"/>
    <w:uiPriority w:val="99"/>
    <w:semiHidden/>
    <w:unhideWhenUsed/>
    <w:rsid w:val="00335BF4"/>
  </w:style>
  <w:style w:type="numbering" w:customStyle="1" w:styleId="192">
    <w:name w:val="Нет списка192"/>
    <w:next w:val="a2"/>
    <w:semiHidden/>
    <w:rsid w:val="00335BF4"/>
  </w:style>
  <w:style w:type="table" w:customStyle="1" w:styleId="1920">
    <w:name w:val="Сетка таблицы1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
    <w:name w:val="Нет списка272"/>
    <w:next w:val="a2"/>
    <w:semiHidden/>
    <w:rsid w:val="00335BF4"/>
  </w:style>
  <w:style w:type="numbering" w:customStyle="1" w:styleId="372">
    <w:name w:val="Нет списка372"/>
    <w:next w:val="a2"/>
    <w:semiHidden/>
    <w:rsid w:val="00335BF4"/>
  </w:style>
  <w:style w:type="numbering" w:customStyle="1" w:styleId="472">
    <w:name w:val="Нет списка472"/>
    <w:next w:val="a2"/>
    <w:semiHidden/>
    <w:rsid w:val="00335BF4"/>
  </w:style>
  <w:style w:type="numbering" w:customStyle="1" w:styleId="572">
    <w:name w:val="Нет списка572"/>
    <w:next w:val="a2"/>
    <w:semiHidden/>
    <w:rsid w:val="00335BF4"/>
  </w:style>
  <w:style w:type="numbering" w:customStyle="1" w:styleId="662">
    <w:name w:val="Нет списка662"/>
    <w:next w:val="a2"/>
    <w:semiHidden/>
    <w:rsid w:val="00335BF4"/>
  </w:style>
  <w:style w:type="table" w:customStyle="1" w:styleId="1102">
    <w:name w:val="Сетка таблицы110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0">
    <w:name w:val="Сетка таблицы4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
    <w:name w:val="Нет списка202"/>
    <w:next w:val="a2"/>
    <w:uiPriority w:val="99"/>
    <w:semiHidden/>
    <w:unhideWhenUsed/>
    <w:rsid w:val="00335BF4"/>
  </w:style>
  <w:style w:type="numbering" w:customStyle="1" w:styleId="11020">
    <w:name w:val="Нет списка1102"/>
    <w:next w:val="a2"/>
    <w:semiHidden/>
    <w:rsid w:val="00335BF4"/>
  </w:style>
  <w:style w:type="table" w:customStyle="1" w:styleId="2020">
    <w:name w:val="Сетка таблицы2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2">
    <w:name w:val="Нет списка282"/>
    <w:next w:val="a2"/>
    <w:semiHidden/>
    <w:rsid w:val="00335BF4"/>
  </w:style>
  <w:style w:type="numbering" w:customStyle="1" w:styleId="382">
    <w:name w:val="Нет списка382"/>
    <w:next w:val="a2"/>
    <w:semiHidden/>
    <w:rsid w:val="00335BF4"/>
  </w:style>
  <w:style w:type="numbering" w:customStyle="1" w:styleId="482">
    <w:name w:val="Нет списка482"/>
    <w:next w:val="a2"/>
    <w:semiHidden/>
    <w:rsid w:val="00335BF4"/>
  </w:style>
  <w:style w:type="numbering" w:customStyle="1" w:styleId="582">
    <w:name w:val="Нет списка582"/>
    <w:next w:val="a2"/>
    <w:semiHidden/>
    <w:rsid w:val="00335BF4"/>
  </w:style>
  <w:style w:type="numbering" w:customStyle="1" w:styleId="672">
    <w:name w:val="Нет списка672"/>
    <w:next w:val="a2"/>
    <w:semiHidden/>
    <w:rsid w:val="00335BF4"/>
  </w:style>
  <w:style w:type="table" w:customStyle="1" w:styleId="1112">
    <w:name w:val="Сетка таблицы11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20">
    <w:name w:val="Сетка таблицы4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0">
    <w:name w:val="Нет списка292"/>
    <w:next w:val="a2"/>
    <w:uiPriority w:val="99"/>
    <w:semiHidden/>
    <w:unhideWhenUsed/>
    <w:rsid w:val="00335BF4"/>
  </w:style>
  <w:style w:type="numbering" w:customStyle="1" w:styleId="11120">
    <w:name w:val="Нет списка1112"/>
    <w:next w:val="a2"/>
    <w:semiHidden/>
    <w:rsid w:val="00335BF4"/>
  </w:style>
  <w:style w:type="table" w:customStyle="1" w:styleId="2121">
    <w:name w:val="Сетка таблицы21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20">
    <w:name w:val="Нет списка2102"/>
    <w:next w:val="a2"/>
    <w:semiHidden/>
    <w:rsid w:val="00335BF4"/>
  </w:style>
  <w:style w:type="numbering" w:customStyle="1" w:styleId="392">
    <w:name w:val="Нет списка392"/>
    <w:next w:val="a2"/>
    <w:semiHidden/>
    <w:rsid w:val="00335BF4"/>
  </w:style>
  <w:style w:type="numbering" w:customStyle="1" w:styleId="492">
    <w:name w:val="Нет списка492"/>
    <w:next w:val="a2"/>
    <w:semiHidden/>
    <w:rsid w:val="00335BF4"/>
  </w:style>
  <w:style w:type="numbering" w:customStyle="1" w:styleId="592">
    <w:name w:val="Нет списка592"/>
    <w:next w:val="a2"/>
    <w:semiHidden/>
    <w:rsid w:val="00335BF4"/>
  </w:style>
  <w:style w:type="numbering" w:customStyle="1" w:styleId="682">
    <w:name w:val="Нет списка682"/>
    <w:next w:val="a2"/>
    <w:semiHidden/>
    <w:rsid w:val="00335BF4"/>
  </w:style>
  <w:style w:type="table" w:customStyle="1" w:styleId="1122">
    <w:name w:val="Сетка таблицы1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20">
    <w:name w:val="Сетка таблицы49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20">
    <w:name w:val="Сетка таблицы27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2"/>
    <w:next w:val="a2"/>
    <w:uiPriority w:val="99"/>
    <w:semiHidden/>
    <w:unhideWhenUsed/>
    <w:rsid w:val="00335BF4"/>
  </w:style>
  <w:style w:type="table" w:customStyle="1" w:styleId="2320">
    <w:name w:val="Сетка таблицы232"/>
    <w:basedOn w:val="a1"/>
    <w:next w:val="af"/>
    <w:uiPriority w:val="59"/>
    <w:rsid w:val="00335BF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
    <w:name w:val="Сетка таблицы2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20">
    <w:name w:val="Нет списка1122"/>
    <w:next w:val="a2"/>
    <w:uiPriority w:val="99"/>
    <w:semiHidden/>
    <w:unhideWhenUsed/>
    <w:rsid w:val="00335BF4"/>
  </w:style>
  <w:style w:type="table" w:customStyle="1" w:styleId="1132">
    <w:name w:val="Сетка таблицы1132"/>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
    <w:name w:val="Нет списка2112"/>
    <w:next w:val="a2"/>
    <w:uiPriority w:val="99"/>
    <w:semiHidden/>
    <w:unhideWhenUsed/>
    <w:rsid w:val="00335BF4"/>
  </w:style>
  <w:style w:type="numbering" w:customStyle="1" w:styleId="3102">
    <w:name w:val="Нет списка3102"/>
    <w:next w:val="a2"/>
    <w:uiPriority w:val="99"/>
    <w:semiHidden/>
    <w:unhideWhenUsed/>
    <w:rsid w:val="00335BF4"/>
  </w:style>
  <w:style w:type="numbering" w:customStyle="1" w:styleId="4102">
    <w:name w:val="Нет списка4102"/>
    <w:next w:val="a2"/>
    <w:uiPriority w:val="99"/>
    <w:semiHidden/>
    <w:unhideWhenUsed/>
    <w:rsid w:val="00335BF4"/>
  </w:style>
  <w:style w:type="table" w:customStyle="1" w:styleId="3121">
    <w:name w:val="Сетка таблицы3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
    <w:name w:val="Сетка таблицы30"/>
    <w:basedOn w:val="a1"/>
    <w:next w:val="af"/>
    <w:uiPriority w:val="59"/>
    <w:rsid w:val="006637E5"/>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00">
    <w:name w:val="Нет списка60"/>
    <w:next w:val="a2"/>
    <w:uiPriority w:val="99"/>
    <w:semiHidden/>
    <w:unhideWhenUsed/>
    <w:rsid w:val="00775412"/>
  </w:style>
  <w:style w:type="numbering" w:customStyle="1" w:styleId="1170">
    <w:name w:val="Нет списка117"/>
    <w:next w:val="a2"/>
    <w:semiHidden/>
    <w:unhideWhenUsed/>
    <w:rsid w:val="00775412"/>
  </w:style>
  <w:style w:type="table" w:customStyle="1" w:styleId="-55">
    <w:name w:val="Светлая заливка - Акцент 5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8">
    <w:name w:val="Сетка таблицы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
    <w:name w:val="Сетка таблицы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
    <w:name w:val="Светлая заливка - Акцент 514"/>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6">
    <w:name w:val="Нет списка216"/>
    <w:next w:val="a2"/>
    <w:semiHidden/>
    <w:unhideWhenUsed/>
    <w:rsid w:val="00775412"/>
  </w:style>
  <w:style w:type="numbering" w:customStyle="1" w:styleId="315">
    <w:name w:val="Нет списка315"/>
    <w:next w:val="a2"/>
    <w:semiHidden/>
    <w:unhideWhenUsed/>
    <w:rsid w:val="00775412"/>
  </w:style>
  <w:style w:type="table" w:customStyle="1" w:styleId="2131">
    <w:name w:val="Сетка таблицы2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5">
    <w:name w:val="Нет списка415"/>
    <w:next w:val="a2"/>
    <w:semiHidden/>
    <w:unhideWhenUsed/>
    <w:rsid w:val="00775412"/>
  </w:style>
  <w:style w:type="table" w:customStyle="1" w:styleId="353">
    <w:name w:val="Сетка таблицы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4">
    <w:name w:val="Нет списка514"/>
    <w:next w:val="a2"/>
    <w:semiHidden/>
    <w:unhideWhenUsed/>
    <w:rsid w:val="00775412"/>
  </w:style>
  <w:style w:type="numbering" w:customStyle="1" w:styleId="1180">
    <w:name w:val="Нет списка118"/>
    <w:next w:val="a2"/>
    <w:semiHidden/>
    <w:rsid w:val="00775412"/>
  </w:style>
  <w:style w:type="table" w:customStyle="1" w:styleId="4140">
    <w:name w:val="Сетка таблицы414"/>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
    <w:name w:val="Нет списка217"/>
    <w:next w:val="a2"/>
    <w:semiHidden/>
    <w:rsid w:val="00775412"/>
  </w:style>
  <w:style w:type="numbering" w:customStyle="1" w:styleId="316">
    <w:name w:val="Нет списка316"/>
    <w:next w:val="a2"/>
    <w:semiHidden/>
    <w:rsid w:val="00775412"/>
  </w:style>
  <w:style w:type="numbering" w:customStyle="1" w:styleId="416">
    <w:name w:val="Нет списка416"/>
    <w:next w:val="a2"/>
    <w:semiHidden/>
    <w:rsid w:val="00775412"/>
  </w:style>
  <w:style w:type="numbering" w:customStyle="1" w:styleId="515">
    <w:name w:val="Нет списка515"/>
    <w:next w:val="a2"/>
    <w:semiHidden/>
    <w:rsid w:val="00775412"/>
  </w:style>
  <w:style w:type="numbering" w:customStyle="1" w:styleId="613">
    <w:name w:val="Нет списка613"/>
    <w:next w:val="a2"/>
    <w:semiHidden/>
    <w:rsid w:val="00775412"/>
  </w:style>
  <w:style w:type="table" w:customStyle="1" w:styleId="119">
    <w:name w:val="Сетка таблицы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50">
    <w:name w:val="Сетка таблицы4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3">
    <w:name w:val="Сетка таблицы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3">
    <w:name w:val="Сетка таблицы6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0">
    <w:name w:val="Нет списка73"/>
    <w:next w:val="a2"/>
    <w:uiPriority w:val="99"/>
    <w:semiHidden/>
    <w:unhideWhenUsed/>
    <w:rsid w:val="00775412"/>
  </w:style>
  <w:style w:type="numbering" w:customStyle="1" w:styleId="123">
    <w:name w:val="Нет списка123"/>
    <w:next w:val="a2"/>
    <w:semiHidden/>
    <w:rsid w:val="00775412"/>
  </w:style>
  <w:style w:type="table" w:customStyle="1" w:styleId="731">
    <w:name w:val="Сетка таблицы7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
    <w:name w:val="Нет списка223"/>
    <w:next w:val="a2"/>
    <w:semiHidden/>
    <w:rsid w:val="00775412"/>
  </w:style>
  <w:style w:type="numbering" w:customStyle="1" w:styleId="323">
    <w:name w:val="Нет списка323"/>
    <w:next w:val="a2"/>
    <w:semiHidden/>
    <w:rsid w:val="00775412"/>
  </w:style>
  <w:style w:type="numbering" w:customStyle="1" w:styleId="423">
    <w:name w:val="Нет списка423"/>
    <w:next w:val="a2"/>
    <w:semiHidden/>
    <w:rsid w:val="00775412"/>
  </w:style>
  <w:style w:type="numbering" w:customStyle="1" w:styleId="523">
    <w:name w:val="Нет списка523"/>
    <w:next w:val="a2"/>
    <w:semiHidden/>
    <w:rsid w:val="00775412"/>
  </w:style>
  <w:style w:type="numbering" w:customStyle="1" w:styleId="614">
    <w:name w:val="Нет списка614"/>
    <w:next w:val="a2"/>
    <w:semiHidden/>
    <w:rsid w:val="00775412"/>
  </w:style>
  <w:style w:type="table" w:customStyle="1" w:styleId="1230">
    <w:name w:val="Сетка таблицы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30">
    <w:name w:val="Сетка таблицы42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0">
    <w:name w:val="Нет списка83"/>
    <w:next w:val="a2"/>
    <w:uiPriority w:val="99"/>
    <w:semiHidden/>
    <w:unhideWhenUsed/>
    <w:rsid w:val="00775412"/>
  </w:style>
  <w:style w:type="numbering" w:customStyle="1" w:styleId="133">
    <w:name w:val="Нет списка133"/>
    <w:next w:val="a2"/>
    <w:semiHidden/>
    <w:rsid w:val="00775412"/>
  </w:style>
  <w:style w:type="table" w:customStyle="1" w:styleId="831">
    <w:name w:val="Сетка таблицы8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3">
    <w:name w:val="Нет списка233"/>
    <w:next w:val="a2"/>
    <w:semiHidden/>
    <w:rsid w:val="00775412"/>
  </w:style>
  <w:style w:type="numbering" w:customStyle="1" w:styleId="333">
    <w:name w:val="Нет списка333"/>
    <w:next w:val="a2"/>
    <w:semiHidden/>
    <w:rsid w:val="00775412"/>
  </w:style>
  <w:style w:type="numbering" w:customStyle="1" w:styleId="433">
    <w:name w:val="Нет списка433"/>
    <w:next w:val="a2"/>
    <w:semiHidden/>
    <w:rsid w:val="00775412"/>
  </w:style>
  <w:style w:type="numbering" w:customStyle="1" w:styleId="5330">
    <w:name w:val="Нет списка533"/>
    <w:next w:val="a2"/>
    <w:semiHidden/>
    <w:rsid w:val="00775412"/>
  </w:style>
  <w:style w:type="numbering" w:customStyle="1" w:styleId="623">
    <w:name w:val="Нет списка623"/>
    <w:next w:val="a2"/>
    <w:semiHidden/>
    <w:rsid w:val="00775412"/>
  </w:style>
  <w:style w:type="table" w:customStyle="1" w:styleId="1330">
    <w:name w:val="Сетка таблицы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0">
    <w:name w:val="Нет списка93"/>
    <w:next w:val="a2"/>
    <w:uiPriority w:val="99"/>
    <w:semiHidden/>
    <w:unhideWhenUsed/>
    <w:rsid w:val="00775412"/>
  </w:style>
  <w:style w:type="numbering" w:customStyle="1" w:styleId="143">
    <w:name w:val="Нет списка143"/>
    <w:next w:val="a2"/>
    <w:semiHidden/>
    <w:rsid w:val="00775412"/>
  </w:style>
  <w:style w:type="table" w:customStyle="1" w:styleId="931">
    <w:name w:val="Сетка таблицы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0">
    <w:name w:val="Нет списка243"/>
    <w:next w:val="a2"/>
    <w:semiHidden/>
    <w:rsid w:val="00775412"/>
  </w:style>
  <w:style w:type="numbering" w:customStyle="1" w:styleId="3430">
    <w:name w:val="Нет списка343"/>
    <w:next w:val="a2"/>
    <w:semiHidden/>
    <w:rsid w:val="00775412"/>
  </w:style>
  <w:style w:type="numbering" w:customStyle="1" w:styleId="443">
    <w:name w:val="Нет списка443"/>
    <w:next w:val="a2"/>
    <w:semiHidden/>
    <w:rsid w:val="00775412"/>
  </w:style>
  <w:style w:type="numbering" w:customStyle="1" w:styleId="543">
    <w:name w:val="Нет списка543"/>
    <w:next w:val="a2"/>
    <w:semiHidden/>
    <w:rsid w:val="00775412"/>
  </w:style>
  <w:style w:type="numbering" w:customStyle="1" w:styleId="6330">
    <w:name w:val="Нет списка633"/>
    <w:next w:val="a2"/>
    <w:semiHidden/>
    <w:rsid w:val="00775412"/>
  </w:style>
  <w:style w:type="table" w:customStyle="1" w:styleId="1430">
    <w:name w:val="Сетка таблицы14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3">
    <w:name w:val="Нет списка103"/>
    <w:next w:val="a2"/>
    <w:uiPriority w:val="99"/>
    <w:semiHidden/>
    <w:unhideWhenUsed/>
    <w:rsid w:val="00775412"/>
  </w:style>
  <w:style w:type="numbering" w:customStyle="1" w:styleId="153">
    <w:name w:val="Нет списка153"/>
    <w:next w:val="a2"/>
    <w:semiHidden/>
    <w:rsid w:val="00775412"/>
  </w:style>
  <w:style w:type="table" w:customStyle="1" w:styleId="1030">
    <w:name w:val="Сетка таблицы1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
    <w:name w:val="Нет списка253"/>
    <w:next w:val="a2"/>
    <w:semiHidden/>
    <w:rsid w:val="00775412"/>
  </w:style>
  <w:style w:type="numbering" w:customStyle="1" w:styleId="3530">
    <w:name w:val="Нет списка353"/>
    <w:next w:val="a2"/>
    <w:semiHidden/>
    <w:rsid w:val="00775412"/>
  </w:style>
  <w:style w:type="numbering" w:customStyle="1" w:styleId="453">
    <w:name w:val="Нет списка453"/>
    <w:next w:val="a2"/>
    <w:semiHidden/>
    <w:rsid w:val="00775412"/>
  </w:style>
  <w:style w:type="numbering" w:customStyle="1" w:styleId="553">
    <w:name w:val="Нет списка553"/>
    <w:next w:val="a2"/>
    <w:semiHidden/>
    <w:rsid w:val="00775412"/>
  </w:style>
  <w:style w:type="numbering" w:customStyle="1" w:styleId="643">
    <w:name w:val="Нет списка643"/>
    <w:next w:val="a2"/>
    <w:semiHidden/>
    <w:rsid w:val="00775412"/>
  </w:style>
  <w:style w:type="table" w:customStyle="1" w:styleId="1530">
    <w:name w:val="Сетка таблицы1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3">
    <w:name w:val="Нет списка163"/>
    <w:next w:val="a2"/>
    <w:uiPriority w:val="99"/>
    <w:semiHidden/>
    <w:unhideWhenUsed/>
    <w:rsid w:val="00775412"/>
  </w:style>
  <w:style w:type="numbering" w:customStyle="1" w:styleId="173">
    <w:name w:val="Нет списка173"/>
    <w:next w:val="a2"/>
    <w:semiHidden/>
    <w:rsid w:val="00775412"/>
  </w:style>
  <w:style w:type="table" w:customStyle="1" w:styleId="1630">
    <w:name w:val="Сетка таблицы16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3">
    <w:name w:val="Нет списка263"/>
    <w:next w:val="a2"/>
    <w:semiHidden/>
    <w:rsid w:val="00775412"/>
  </w:style>
  <w:style w:type="numbering" w:customStyle="1" w:styleId="363">
    <w:name w:val="Нет списка363"/>
    <w:next w:val="a2"/>
    <w:semiHidden/>
    <w:rsid w:val="00775412"/>
  </w:style>
  <w:style w:type="numbering" w:customStyle="1" w:styleId="463">
    <w:name w:val="Нет списка463"/>
    <w:next w:val="a2"/>
    <w:semiHidden/>
    <w:rsid w:val="00775412"/>
  </w:style>
  <w:style w:type="numbering" w:customStyle="1" w:styleId="563">
    <w:name w:val="Нет списка563"/>
    <w:next w:val="a2"/>
    <w:semiHidden/>
    <w:rsid w:val="00775412"/>
  </w:style>
  <w:style w:type="numbering" w:customStyle="1" w:styleId="653">
    <w:name w:val="Нет списка653"/>
    <w:next w:val="a2"/>
    <w:semiHidden/>
    <w:rsid w:val="00775412"/>
  </w:style>
  <w:style w:type="table" w:customStyle="1" w:styleId="1730">
    <w:name w:val="Сетка таблицы17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3">
    <w:name w:val="Сетка таблицы18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30">
    <w:name w:val="Нет списка183"/>
    <w:next w:val="a2"/>
    <w:uiPriority w:val="99"/>
    <w:semiHidden/>
    <w:unhideWhenUsed/>
    <w:rsid w:val="00775412"/>
  </w:style>
  <w:style w:type="numbering" w:customStyle="1" w:styleId="193">
    <w:name w:val="Нет списка193"/>
    <w:next w:val="a2"/>
    <w:semiHidden/>
    <w:rsid w:val="00775412"/>
  </w:style>
  <w:style w:type="table" w:customStyle="1" w:styleId="1930">
    <w:name w:val="Сетка таблицы1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3">
    <w:name w:val="Нет списка273"/>
    <w:next w:val="a2"/>
    <w:semiHidden/>
    <w:rsid w:val="00775412"/>
  </w:style>
  <w:style w:type="numbering" w:customStyle="1" w:styleId="373">
    <w:name w:val="Нет списка373"/>
    <w:next w:val="a2"/>
    <w:semiHidden/>
    <w:rsid w:val="00775412"/>
  </w:style>
  <w:style w:type="numbering" w:customStyle="1" w:styleId="473">
    <w:name w:val="Нет списка473"/>
    <w:next w:val="a2"/>
    <w:semiHidden/>
    <w:rsid w:val="00775412"/>
  </w:style>
  <w:style w:type="numbering" w:customStyle="1" w:styleId="573">
    <w:name w:val="Нет списка573"/>
    <w:next w:val="a2"/>
    <w:semiHidden/>
    <w:rsid w:val="00775412"/>
  </w:style>
  <w:style w:type="numbering" w:customStyle="1" w:styleId="663">
    <w:name w:val="Нет списка663"/>
    <w:next w:val="a2"/>
    <w:semiHidden/>
    <w:rsid w:val="00775412"/>
  </w:style>
  <w:style w:type="table" w:customStyle="1" w:styleId="1103">
    <w:name w:val="Сетка таблицы110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0">
    <w:name w:val="Сетка таблицы47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
    <w:name w:val="Нет списка203"/>
    <w:next w:val="a2"/>
    <w:uiPriority w:val="99"/>
    <w:semiHidden/>
    <w:unhideWhenUsed/>
    <w:rsid w:val="00775412"/>
  </w:style>
  <w:style w:type="numbering" w:customStyle="1" w:styleId="11030">
    <w:name w:val="Нет списка1103"/>
    <w:next w:val="a2"/>
    <w:semiHidden/>
    <w:rsid w:val="00775412"/>
  </w:style>
  <w:style w:type="table" w:customStyle="1" w:styleId="2030">
    <w:name w:val="Сетка таблицы2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3">
    <w:name w:val="Нет списка283"/>
    <w:next w:val="a2"/>
    <w:semiHidden/>
    <w:rsid w:val="00775412"/>
  </w:style>
  <w:style w:type="numbering" w:customStyle="1" w:styleId="383">
    <w:name w:val="Нет списка383"/>
    <w:next w:val="a2"/>
    <w:semiHidden/>
    <w:rsid w:val="00775412"/>
  </w:style>
  <w:style w:type="numbering" w:customStyle="1" w:styleId="483">
    <w:name w:val="Нет списка483"/>
    <w:next w:val="a2"/>
    <w:semiHidden/>
    <w:rsid w:val="00775412"/>
  </w:style>
  <w:style w:type="numbering" w:customStyle="1" w:styleId="583">
    <w:name w:val="Нет списка583"/>
    <w:next w:val="a2"/>
    <w:semiHidden/>
    <w:rsid w:val="00775412"/>
  </w:style>
  <w:style w:type="numbering" w:customStyle="1" w:styleId="673">
    <w:name w:val="Нет списка673"/>
    <w:next w:val="a2"/>
    <w:semiHidden/>
    <w:rsid w:val="00775412"/>
  </w:style>
  <w:style w:type="table" w:customStyle="1" w:styleId="1113">
    <w:name w:val="Сетка таблицы11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30">
    <w:name w:val="Сетка таблицы48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30">
    <w:name w:val="Нет списка293"/>
    <w:next w:val="a2"/>
    <w:uiPriority w:val="99"/>
    <w:semiHidden/>
    <w:unhideWhenUsed/>
    <w:rsid w:val="00775412"/>
  </w:style>
  <w:style w:type="numbering" w:customStyle="1" w:styleId="11130">
    <w:name w:val="Нет списка1113"/>
    <w:next w:val="a2"/>
    <w:semiHidden/>
    <w:rsid w:val="00775412"/>
  </w:style>
  <w:style w:type="table" w:customStyle="1" w:styleId="2140">
    <w:name w:val="Сетка таблицы21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3">
    <w:name w:val="Нет списка2103"/>
    <w:next w:val="a2"/>
    <w:semiHidden/>
    <w:rsid w:val="00775412"/>
  </w:style>
  <w:style w:type="numbering" w:customStyle="1" w:styleId="393">
    <w:name w:val="Нет списка393"/>
    <w:next w:val="a2"/>
    <w:semiHidden/>
    <w:rsid w:val="00775412"/>
  </w:style>
  <w:style w:type="numbering" w:customStyle="1" w:styleId="493">
    <w:name w:val="Нет списка493"/>
    <w:next w:val="a2"/>
    <w:semiHidden/>
    <w:rsid w:val="00775412"/>
  </w:style>
  <w:style w:type="numbering" w:customStyle="1" w:styleId="593">
    <w:name w:val="Нет списка593"/>
    <w:next w:val="a2"/>
    <w:semiHidden/>
    <w:rsid w:val="00775412"/>
  </w:style>
  <w:style w:type="numbering" w:customStyle="1" w:styleId="683">
    <w:name w:val="Нет списка683"/>
    <w:next w:val="a2"/>
    <w:semiHidden/>
    <w:rsid w:val="00775412"/>
  </w:style>
  <w:style w:type="table" w:customStyle="1" w:styleId="1123">
    <w:name w:val="Сетка таблицы1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30">
    <w:name w:val="Сетка таблицы49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30">
    <w:name w:val="Сетка таблицы27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30">
    <w:name w:val="Нет списка303"/>
    <w:next w:val="a2"/>
    <w:uiPriority w:val="99"/>
    <w:semiHidden/>
    <w:unhideWhenUsed/>
    <w:rsid w:val="00775412"/>
  </w:style>
  <w:style w:type="table" w:customStyle="1" w:styleId="2330">
    <w:name w:val="Сетка таблицы233"/>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1">
    <w:name w:val="Сетка таблицы2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30">
    <w:name w:val="Нет списка1123"/>
    <w:next w:val="a2"/>
    <w:uiPriority w:val="99"/>
    <w:semiHidden/>
    <w:unhideWhenUsed/>
    <w:rsid w:val="00775412"/>
  </w:style>
  <w:style w:type="table" w:customStyle="1" w:styleId="1133">
    <w:name w:val="Сетка таблицы1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3">
    <w:name w:val="Нет списка2113"/>
    <w:next w:val="a2"/>
    <w:uiPriority w:val="99"/>
    <w:semiHidden/>
    <w:unhideWhenUsed/>
    <w:rsid w:val="00775412"/>
  </w:style>
  <w:style w:type="numbering" w:customStyle="1" w:styleId="3103">
    <w:name w:val="Нет списка3103"/>
    <w:next w:val="a2"/>
    <w:uiPriority w:val="99"/>
    <w:semiHidden/>
    <w:unhideWhenUsed/>
    <w:rsid w:val="00775412"/>
  </w:style>
  <w:style w:type="numbering" w:customStyle="1" w:styleId="4103">
    <w:name w:val="Нет списка4103"/>
    <w:next w:val="a2"/>
    <w:uiPriority w:val="99"/>
    <w:semiHidden/>
    <w:unhideWhenUsed/>
    <w:rsid w:val="00775412"/>
  </w:style>
  <w:style w:type="table" w:customStyle="1" w:styleId="3130">
    <w:name w:val="Сетка таблицы31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10">
    <w:name w:val="Сетка таблицы301"/>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00">
    <w:name w:val="Нет списка70"/>
    <w:next w:val="a2"/>
    <w:uiPriority w:val="99"/>
    <w:semiHidden/>
    <w:unhideWhenUsed/>
    <w:rsid w:val="00775412"/>
  </w:style>
  <w:style w:type="numbering" w:customStyle="1" w:styleId="1190">
    <w:name w:val="Нет списка119"/>
    <w:next w:val="a2"/>
    <w:semiHidden/>
    <w:unhideWhenUsed/>
    <w:rsid w:val="00775412"/>
  </w:style>
  <w:style w:type="table" w:customStyle="1" w:styleId="-56">
    <w:name w:val="Светлая заливка - Акцент 5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00">
    <w:name w:val="Сетка таблицы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5">
    <w:name w:val="Светлая заливка - Акцент 51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8">
    <w:name w:val="Нет списка218"/>
    <w:next w:val="a2"/>
    <w:semiHidden/>
    <w:unhideWhenUsed/>
    <w:rsid w:val="00775412"/>
  </w:style>
  <w:style w:type="numbering" w:customStyle="1" w:styleId="317">
    <w:name w:val="Нет списка317"/>
    <w:next w:val="a2"/>
    <w:semiHidden/>
    <w:unhideWhenUsed/>
    <w:rsid w:val="00775412"/>
  </w:style>
  <w:style w:type="table" w:customStyle="1" w:styleId="2150">
    <w:name w:val="Сетка таблицы2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7">
    <w:name w:val="Нет списка417"/>
    <w:next w:val="a2"/>
    <w:semiHidden/>
    <w:unhideWhenUsed/>
    <w:rsid w:val="00775412"/>
  </w:style>
  <w:style w:type="table" w:customStyle="1" w:styleId="370">
    <w:name w:val="Сетка таблицы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6">
    <w:name w:val="Нет списка516"/>
    <w:next w:val="a2"/>
    <w:semiHidden/>
    <w:unhideWhenUsed/>
    <w:rsid w:val="00775412"/>
  </w:style>
  <w:style w:type="numbering" w:customStyle="1" w:styleId="11100">
    <w:name w:val="Нет списка1110"/>
    <w:next w:val="a2"/>
    <w:semiHidden/>
    <w:rsid w:val="00775412"/>
  </w:style>
  <w:style w:type="table" w:customStyle="1" w:styleId="4160">
    <w:name w:val="Сетка таблицы416"/>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
    <w:name w:val="Нет списка219"/>
    <w:next w:val="a2"/>
    <w:semiHidden/>
    <w:rsid w:val="00775412"/>
  </w:style>
  <w:style w:type="numbering" w:customStyle="1" w:styleId="318">
    <w:name w:val="Нет списка318"/>
    <w:next w:val="a2"/>
    <w:semiHidden/>
    <w:rsid w:val="00775412"/>
  </w:style>
  <w:style w:type="numbering" w:customStyle="1" w:styleId="418">
    <w:name w:val="Нет списка418"/>
    <w:next w:val="a2"/>
    <w:semiHidden/>
    <w:rsid w:val="00775412"/>
  </w:style>
  <w:style w:type="numbering" w:customStyle="1" w:styleId="517">
    <w:name w:val="Нет списка517"/>
    <w:next w:val="a2"/>
    <w:semiHidden/>
    <w:rsid w:val="00775412"/>
  </w:style>
  <w:style w:type="numbering" w:customStyle="1" w:styleId="615">
    <w:name w:val="Нет списка615"/>
    <w:next w:val="a2"/>
    <w:semiHidden/>
    <w:rsid w:val="00775412"/>
  </w:style>
  <w:style w:type="table" w:customStyle="1" w:styleId="11101">
    <w:name w:val="Сетка таблицы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70">
    <w:name w:val="Сетка таблицы41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4">
    <w:name w:val="Сетка таблицы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4">
    <w:name w:val="Сетка таблицы6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40">
    <w:name w:val="Нет списка74"/>
    <w:next w:val="a2"/>
    <w:uiPriority w:val="99"/>
    <w:semiHidden/>
    <w:unhideWhenUsed/>
    <w:rsid w:val="00775412"/>
  </w:style>
  <w:style w:type="numbering" w:customStyle="1" w:styleId="124">
    <w:name w:val="Нет списка124"/>
    <w:next w:val="a2"/>
    <w:semiHidden/>
    <w:rsid w:val="00775412"/>
  </w:style>
  <w:style w:type="table" w:customStyle="1" w:styleId="741">
    <w:name w:val="Сетка таблицы7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4">
    <w:name w:val="Нет списка224"/>
    <w:next w:val="a2"/>
    <w:semiHidden/>
    <w:rsid w:val="00775412"/>
  </w:style>
  <w:style w:type="numbering" w:customStyle="1" w:styleId="324">
    <w:name w:val="Нет списка324"/>
    <w:next w:val="a2"/>
    <w:semiHidden/>
    <w:rsid w:val="00775412"/>
  </w:style>
  <w:style w:type="numbering" w:customStyle="1" w:styleId="424">
    <w:name w:val="Нет списка424"/>
    <w:next w:val="a2"/>
    <w:semiHidden/>
    <w:rsid w:val="00775412"/>
  </w:style>
  <w:style w:type="numbering" w:customStyle="1" w:styleId="524">
    <w:name w:val="Нет списка524"/>
    <w:next w:val="a2"/>
    <w:semiHidden/>
    <w:rsid w:val="00775412"/>
  </w:style>
  <w:style w:type="numbering" w:customStyle="1" w:styleId="616">
    <w:name w:val="Нет списка616"/>
    <w:next w:val="a2"/>
    <w:semiHidden/>
    <w:rsid w:val="00775412"/>
  </w:style>
  <w:style w:type="table" w:customStyle="1" w:styleId="1240">
    <w:name w:val="Сетка таблицы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40">
    <w:name w:val="Сетка таблицы42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40">
    <w:name w:val="Нет списка84"/>
    <w:next w:val="a2"/>
    <w:uiPriority w:val="99"/>
    <w:semiHidden/>
    <w:unhideWhenUsed/>
    <w:rsid w:val="00775412"/>
  </w:style>
  <w:style w:type="numbering" w:customStyle="1" w:styleId="134">
    <w:name w:val="Нет списка134"/>
    <w:next w:val="a2"/>
    <w:semiHidden/>
    <w:rsid w:val="00775412"/>
  </w:style>
  <w:style w:type="table" w:customStyle="1" w:styleId="841">
    <w:name w:val="Сетка таблицы8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
    <w:name w:val="Нет списка234"/>
    <w:next w:val="a2"/>
    <w:semiHidden/>
    <w:rsid w:val="00775412"/>
  </w:style>
  <w:style w:type="numbering" w:customStyle="1" w:styleId="334">
    <w:name w:val="Нет списка334"/>
    <w:next w:val="a2"/>
    <w:semiHidden/>
    <w:rsid w:val="00775412"/>
  </w:style>
  <w:style w:type="numbering" w:customStyle="1" w:styleId="434">
    <w:name w:val="Нет списка434"/>
    <w:next w:val="a2"/>
    <w:semiHidden/>
    <w:rsid w:val="00775412"/>
  </w:style>
  <w:style w:type="numbering" w:customStyle="1" w:styleId="534">
    <w:name w:val="Нет списка534"/>
    <w:next w:val="a2"/>
    <w:semiHidden/>
    <w:rsid w:val="00775412"/>
  </w:style>
  <w:style w:type="numbering" w:customStyle="1" w:styleId="624">
    <w:name w:val="Нет списка624"/>
    <w:next w:val="a2"/>
    <w:semiHidden/>
    <w:rsid w:val="00775412"/>
  </w:style>
  <w:style w:type="table" w:customStyle="1" w:styleId="1340">
    <w:name w:val="Сетка таблицы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40">
    <w:name w:val="Нет списка94"/>
    <w:next w:val="a2"/>
    <w:uiPriority w:val="99"/>
    <w:semiHidden/>
    <w:unhideWhenUsed/>
    <w:rsid w:val="00775412"/>
  </w:style>
  <w:style w:type="numbering" w:customStyle="1" w:styleId="144">
    <w:name w:val="Нет списка144"/>
    <w:next w:val="a2"/>
    <w:semiHidden/>
    <w:rsid w:val="00775412"/>
  </w:style>
  <w:style w:type="table" w:customStyle="1" w:styleId="941">
    <w:name w:val="Сетка таблицы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4">
    <w:name w:val="Нет списка244"/>
    <w:next w:val="a2"/>
    <w:semiHidden/>
    <w:rsid w:val="00775412"/>
  </w:style>
  <w:style w:type="numbering" w:customStyle="1" w:styleId="344">
    <w:name w:val="Нет списка344"/>
    <w:next w:val="a2"/>
    <w:semiHidden/>
    <w:rsid w:val="00775412"/>
  </w:style>
  <w:style w:type="numbering" w:customStyle="1" w:styleId="444">
    <w:name w:val="Нет списка444"/>
    <w:next w:val="a2"/>
    <w:semiHidden/>
    <w:rsid w:val="00775412"/>
  </w:style>
  <w:style w:type="numbering" w:customStyle="1" w:styleId="5440">
    <w:name w:val="Нет списка544"/>
    <w:next w:val="a2"/>
    <w:semiHidden/>
    <w:rsid w:val="00775412"/>
  </w:style>
  <w:style w:type="numbering" w:customStyle="1" w:styleId="634">
    <w:name w:val="Нет списка634"/>
    <w:next w:val="a2"/>
    <w:semiHidden/>
    <w:rsid w:val="00775412"/>
  </w:style>
  <w:style w:type="table" w:customStyle="1" w:styleId="1440">
    <w:name w:val="Сетка таблицы14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4">
    <w:name w:val="Нет списка104"/>
    <w:next w:val="a2"/>
    <w:uiPriority w:val="99"/>
    <w:semiHidden/>
    <w:unhideWhenUsed/>
    <w:rsid w:val="00775412"/>
  </w:style>
  <w:style w:type="numbering" w:customStyle="1" w:styleId="154">
    <w:name w:val="Нет списка154"/>
    <w:next w:val="a2"/>
    <w:semiHidden/>
    <w:rsid w:val="00775412"/>
  </w:style>
  <w:style w:type="table" w:customStyle="1" w:styleId="1040">
    <w:name w:val="Сетка таблицы1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4">
    <w:name w:val="Нет списка254"/>
    <w:next w:val="a2"/>
    <w:semiHidden/>
    <w:rsid w:val="00775412"/>
  </w:style>
  <w:style w:type="numbering" w:customStyle="1" w:styleId="354">
    <w:name w:val="Нет списка354"/>
    <w:next w:val="a2"/>
    <w:semiHidden/>
    <w:rsid w:val="00775412"/>
  </w:style>
  <w:style w:type="numbering" w:customStyle="1" w:styleId="454">
    <w:name w:val="Нет списка454"/>
    <w:next w:val="a2"/>
    <w:semiHidden/>
    <w:rsid w:val="00775412"/>
  </w:style>
  <w:style w:type="numbering" w:customStyle="1" w:styleId="554">
    <w:name w:val="Нет списка554"/>
    <w:next w:val="a2"/>
    <w:semiHidden/>
    <w:rsid w:val="00775412"/>
  </w:style>
  <w:style w:type="numbering" w:customStyle="1" w:styleId="6440">
    <w:name w:val="Нет списка644"/>
    <w:next w:val="a2"/>
    <w:semiHidden/>
    <w:rsid w:val="00775412"/>
  </w:style>
  <w:style w:type="table" w:customStyle="1" w:styleId="1540">
    <w:name w:val="Сетка таблицы1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4">
    <w:name w:val="Нет списка164"/>
    <w:next w:val="a2"/>
    <w:uiPriority w:val="99"/>
    <w:semiHidden/>
    <w:unhideWhenUsed/>
    <w:rsid w:val="00775412"/>
  </w:style>
  <w:style w:type="numbering" w:customStyle="1" w:styleId="174">
    <w:name w:val="Нет списка174"/>
    <w:next w:val="a2"/>
    <w:semiHidden/>
    <w:rsid w:val="00775412"/>
  </w:style>
  <w:style w:type="table" w:customStyle="1" w:styleId="1640">
    <w:name w:val="Сетка таблицы16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4">
    <w:name w:val="Нет списка264"/>
    <w:next w:val="a2"/>
    <w:semiHidden/>
    <w:rsid w:val="00775412"/>
  </w:style>
  <w:style w:type="numbering" w:customStyle="1" w:styleId="3640">
    <w:name w:val="Нет списка364"/>
    <w:next w:val="a2"/>
    <w:semiHidden/>
    <w:rsid w:val="00775412"/>
  </w:style>
  <w:style w:type="numbering" w:customStyle="1" w:styleId="464">
    <w:name w:val="Нет списка464"/>
    <w:next w:val="a2"/>
    <w:semiHidden/>
    <w:rsid w:val="00775412"/>
  </w:style>
  <w:style w:type="numbering" w:customStyle="1" w:styleId="564">
    <w:name w:val="Нет списка564"/>
    <w:next w:val="a2"/>
    <w:semiHidden/>
    <w:rsid w:val="00775412"/>
  </w:style>
  <w:style w:type="numbering" w:customStyle="1" w:styleId="654">
    <w:name w:val="Нет списка654"/>
    <w:next w:val="a2"/>
    <w:semiHidden/>
    <w:rsid w:val="00775412"/>
  </w:style>
  <w:style w:type="table" w:customStyle="1" w:styleId="1740">
    <w:name w:val="Сетка таблицы17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40">
    <w:name w:val="Сетка таблицы46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4">
    <w:name w:val="Сетка таблицы18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40">
    <w:name w:val="Нет списка184"/>
    <w:next w:val="a2"/>
    <w:uiPriority w:val="99"/>
    <w:semiHidden/>
    <w:unhideWhenUsed/>
    <w:rsid w:val="00775412"/>
  </w:style>
  <w:style w:type="numbering" w:customStyle="1" w:styleId="194">
    <w:name w:val="Нет списка194"/>
    <w:next w:val="a2"/>
    <w:semiHidden/>
    <w:rsid w:val="00775412"/>
  </w:style>
  <w:style w:type="table" w:customStyle="1" w:styleId="1940">
    <w:name w:val="Сетка таблицы1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4">
    <w:name w:val="Нет списка274"/>
    <w:next w:val="a2"/>
    <w:semiHidden/>
    <w:rsid w:val="00775412"/>
  </w:style>
  <w:style w:type="numbering" w:customStyle="1" w:styleId="374">
    <w:name w:val="Нет списка374"/>
    <w:next w:val="a2"/>
    <w:semiHidden/>
    <w:rsid w:val="00775412"/>
  </w:style>
  <w:style w:type="numbering" w:customStyle="1" w:styleId="474">
    <w:name w:val="Нет списка474"/>
    <w:next w:val="a2"/>
    <w:semiHidden/>
    <w:rsid w:val="00775412"/>
  </w:style>
  <w:style w:type="numbering" w:customStyle="1" w:styleId="574">
    <w:name w:val="Нет списка574"/>
    <w:next w:val="a2"/>
    <w:semiHidden/>
    <w:rsid w:val="00775412"/>
  </w:style>
  <w:style w:type="numbering" w:customStyle="1" w:styleId="664">
    <w:name w:val="Нет списка664"/>
    <w:next w:val="a2"/>
    <w:semiHidden/>
    <w:rsid w:val="00775412"/>
  </w:style>
  <w:style w:type="table" w:customStyle="1" w:styleId="1104">
    <w:name w:val="Сетка таблицы110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40">
    <w:name w:val="Сетка таблицы47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4">
    <w:name w:val="Нет списка204"/>
    <w:next w:val="a2"/>
    <w:uiPriority w:val="99"/>
    <w:semiHidden/>
    <w:unhideWhenUsed/>
    <w:rsid w:val="00775412"/>
  </w:style>
  <w:style w:type="numbering" w:customStyle="1" w:styleId="11040">
    <w:name w:val="Нет списка1104"/>
    <w:next w:val="a2"/>
    <w:semiHidden/>
    <w:rsid w:val="00775412"/>
  </w:style>
  <w:style w:type="table" w:customStyle="1" w:styleId="2040">
    <w:name w:val="Сетка таблицы2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4">
    <w:name w:val="Нет списка284"/>
    <w:next w:val="a2"/>
    <w:semiHidden/>
    <w:rsid w:val="00775412"/>
  </w:style>
  <w:style w:type="numbering" w:customStyle="1" w:styleId="384">
    <w:name w:val="Нет списка384"/>
    <w:next w:val="a2"/>
    <w:semiHidden/>
    <w:rsid w:val="00775412"/>
  </w:style>
  <w:style w:type="numbering" w:customStyle="1" w:styleId="484">
    <w:name w:val="Нет списка484"/>
    <w:next w:val="a2"/>
    <w:semiHidden/>
    <w:rsid w:val="00775412"/>
  </w:style>
  <w:style w:type="numbering" w:customStyle="1" w:styleId="584">
    <w:name w:val="Нет списка584"/>
    <w:next w:val="a2"/>
    <w:semiHidden/>
    <w:rsid w:val="00775412"/>
  </w:style>
  <w:style w:type="numbering" w:customStyle="1" w:styleId="674">
    <w:name w:val="Нет списка674"/>
    <w:next w:val="a2"/>
    <w:semiHidden/>
    <w:rsid w:val="00775412"/>
  </w:style>
  <w:style w:type="table" w:customStyle="1" w:styleId="1114">
    <w:name w:val="Сетка таблицы111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40">
    <w:name w:val="Сетка таблицы48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4">
    <w:name w:val="Нет списка294"/>
    <w:next w:val="a2"/>
    <w:uiPriority w:val="99"/>
    <w:semiHidden/>
    <w:unhideWhenUsed/>
    <w:rsid w:val="00775412"/>
  </w:style>
  <w:style w:type="numbering" w:customStyle="1" w:styleId="11140">
    <w:name w:val="Нет списка1114"/>
    <w:next w:val="a2"/>
    <w:semiHidden/>
    <w:rsid w:val="00775412"/>
  </w:style>
  <w:style w:type="table" w:customStyle="1" w:styleId="2160">
    <w:name w:val="Сетка таблицы21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4">
    <w:name w:val="Нет списка2104"/>
    <w:next w:val="a2"/>
    <w:semiHidden/>
    <w:rsid w:val="00775412"/>
  </w:style>
  <w:style w:type="numbering" w:customStyle="1" w:styleId="394">
    <w:name w:val="Нет списка394"/>
    <w:next w:val="a2"/>
    <w:semiHidden/>
    <w:rsid w:val="00775412"/>
  </w:style>
  <w:style w:type="numbering" w:customStyle="1" w:styleId="494">
    <w:name w:val="Нет списка494"/>
    <w:next w:val="a2"/>
    <w:semiHidden/>
    <w:rsid w:val="00775412"/>
  </w:style>
  <w:style w:type="numbering" w:customStyle="1" w:styleId="594">
    <w:name w:val="Нет списка594"/>
    <w:next w:val="a2"/>
    <w:semiHidden/>
    <w:rsid w:val="00775412"/>
  </w:style>
  <w:style w:type="numbering" w:customStyle="1" w:styleId="684">
    <w:name w:val="Нет списка684"/>
    <w:next w:val="a2"/>
    <w:semiHidden/>
    <w:rsid w:val="00775412"/>
  </w:style>
  <w:style w:type="table" w:customStyle="1" w:styleId="1124">
    <w:name w:val="Сетка таблицы1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40">
    <w:name w:val="Сетка таблицы49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40">
    <w:name w:val="Сетка таблицы27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4">
    <w:name w:val="Нет списка304"/>
    <w:next w:val="a2"/>
    <w:uiPriority w:val="99"/>
    <w:semiHidden/>
    <w:unhideWhenUsed/>
    <w:rsid w:val="00775412"/>
  </w:style>
  <w:style w:type="table" w:customStyle="1" w:styleId="2340">
    <w:name w:val="Сетка таблицы234"/>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40">
    <w:name w:val="Нет списка1124"/>
    <w:next w:val="a2"/>
    <w:uiPriority w:val="99"/>
    <w:semiHidden/>
    <w:unhideWhenUsed/>
    <w:rsid w:val="00775412"/>
  </w:style>
  <w:style w:type="table" w:customStyle="1" w:styleId="1134">
    <w:name w:val="Сетка таблицы1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4">
    <w:name w:val="Нет списка2114"/>
    <w:next w:val="a2"/>
    <w:uiPriority w:val="99"/>
    <w:semiHidden/>
    <w:unhideWhenUsed/>
    <w:rsid w:val="00775412"/>
  </w:style>
  <w:style w:type="numbering" w:customStyle="1" w:styleId="3104">
    <w:name w:val="Нет списка3104"/>
    <w:next w:val="a2"/>
    <w:uiPriority w:val="99"/>
    <w:semiHidden/>
    <w:unhideWhenUsed/>
    <w:rsid w:val="00775412"/>
  </w:style>
  <w:style w:type="numbering" w:customStyle="1" w:styleId="4104">
    <w:name w:val="Нет списка4104"/>
    <w:next w:val="a2"/>
    <w:uiPriority w:val="99"/>
    <w:semiHidden/>
    <w:unhideWhenUsed/>
    <w:rsid w:val="00775412"/>
  </w:style>
  <w:style w:type="table" w:customStyle="1" w:styleId="3140">
    <w:name w:val="Сетка таблицы31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20">
    <w:name w:val="Сетка таблицы302"/>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50">
    <w:name w:val="Нет списка75"/>
    <w:next w:val="a2"/>
    <w:uiPriority w:val="99"/>
    <w:semiHidden/>
    <w:unhideWhenUsed/>
    <w:rsid w:val="00775412"/>
  </w:style>
  <w:style w:type="numbering" w:customStyle="1" w:styleId="1201">
    <w:name w:val="Нет списка120"/>
    <w:next w:val="a2"/>
    <w:semiHidden/>
    <w:unhideWhenUsed/>
    <w:rsid w:val="00775412"/>
  </w:style>
  <w:style w:type="table" w:customStyle="1" w:styleId="-57">
    <w:name w:val="Светлая заливка - Акцент 5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
    <w:name w:val="Сетка таблицы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0">
    <w:name w:val="Сетка таблицы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ветлая заливка - Акцент 51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00">
    <w:name w:val="Нет списка220"/>
    <w:next w:val="a2"/>
    <w:semiHidden/>
    <w:unhideWhenUsed/>
    <w:rsid w:val="00775412"/>
  </w:style>
  <w:style w:type="numbering" w:customStyle="1" w:styleId="319">
    <w:name w:val="Нет списка319"/>
    <w:next w:val="a2"/>
    <w:semiHidden/>
    <w:unhideWhenUsed/>
    <w:rsid w:val="00775412"/>
  </w:style>
  <w:style w:type="table" w:customStyle="1" w:styleId="2170">
    <w:name w:val="Сетка таблицы2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9">
    <w:name w:val="Нет списка419"/>
    <w:next w:val="a2"/>
    <w:semiHidden/>
    <w:unhideWhenUsed/>
    <w:rsid w:val="00775412"/>
  </w:style>
  <w:style w:type="table" w:customStyle="1" w:styleId="390">
    <w:name w:val="Сетка таблицы3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8">
    <w:name w:val="Нет списка518"/>
    <w:next w:val="a2"/>
    <w:semiHidden/>
    <w:unhideWhenUsed/>
    <w:rsid w:val="00775412"/>
  </w:style>
  <w:style w:type="numbering" w:customStyle="1" w:styleId="1115">
    <w:name w:val="Нет списка1115"/>
    <w:next w:val="a2"/>
    <w:semiHidden/>
    <w:rsid w:val="00775412"/>
  </w:style>
  <w:style w:type="table" w:customStyle="1" w:styleId="4180">
    <w:name w:val="Сетка таблицы418"/>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0">
    <w:name w:val="Нет списка2110"/>
    <w:next w:val="a2"/>
    <w:semiHidden/>
    <w:rsid w:val="00775412"/>
  </w:style>
  <w:style w:type="numbering" w:customStyle="1" w:styleId="31100">
    <w:name w:val="Нет списка3110"/>
    <w:next w:val="a2"/>
    <w:semiHidden/>
    <w:rsid w:val="00775412"/>
  </w:style>
  <w:style w:type="numbering" w:customStyle="1" w:styleId="41100">
    <w:name w:val="Нет списка4110"/>
    <w:next w:val="a2"/>
    <w:semiHidden/>
    <w:rsid w:val="00775412"/>
  </w:style>
  <w:style w:type="numbering" w:customStyle="1" w:styleId="519">
    <w:name w:val="Нет списка519"/>
    <w:next w:val="a2"/>
    <w:semiHidden/>
    <w:rsid w:val="00775412"/>
  </w:style>
  <w:style w:type="numbering" w:customStyle="1" w:styleId="617">
    <w:name w:val="Нет списка617"/>
    <w:next w:val="a2"/>
    <w:semiHidden/>
    <w:rsid w:val="00775412"/>
  </w:style>
  <w:style w:type="table" w:customStyle="1" w:styleId="11150">
    <w:name w:val="Сетка таблицы11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90">
    <w:name w:val="Сетка таблицы419"/>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6">
    <w:name w:val="Нет списка76"/>
    <w:next w:val="a2"/>
    <w:uiPriority w:val="99"/>
    <w:semiHidden/>
    <w:unhideWhenUsed/>
    <w:rsid w:val="00775412"/>
  </w:style>
  <w:style w:type="numbering" w:customStyle="1" w:styleId="1250">
    <w:name w:val="Нет списка125"/>
    <w:next w:val="a2"/>
    <w:semiHidden/>
    <w:rsid w:val="00775412"/>
  </w:style>
  <w:style w:type="table" w:customStyle="1" w:styleId="751">
    <w:name w:val="Сетка таблицы7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
    <w:name w:val="Нет списка225"/>
    <w:next w:val="a2"/>
    <w:semiHidden/>
    <w:rsid w:val="00775412"/>
  </w:style>
  <w:style w:type="numbering" w:customStyle="1" w:styleId="325">
    <w:name w:val="Нет списка325"/>
    <w:next w:val="a2"/>
    <w:semiHidden/>
    <w:rsid w:val="00775412"/>
  </w:style>
  <w:style w:type="numbering" w:customStyle="1" w:styleId="425">
    <w:name w:val="Нет списка425"/>
    <w:next w:val="a2"/>
    <w:semiHidden/>
    <w:rsid w:val="00775412"/>
  </w:style>
  <w:style w:type="numbering" w:customStyle="1" w:styleId="525">
    <w:name w:val="Нет списка525"/>
    <w:next w:val="a2"/>
    <w:semiHidden/>
    <w:rsid w:val="00775412"/>
  </w:style>
  <w:style w:type="numbering" w:customStyle="1" w:styleId="618">
    <w:name w:val="Нет списка618"/>
    <w:next w:val="a2"/>
    <w:semiHidden/>
    <w:rsid w:val="00775412"/>
  </w:style>
  <w:style w:type="table" w:customStyle="1" w:styleId="126">
    <w:name w:val="Сетка таблицы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50">
    <w:name w:val="Сетка таблицы42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50">
    <w:name w:val="Нет списка85"/>
    <w:next w:val="a2"/>
    <w:uiPriority w:val="99"/>
    <w:semiHidden/>
    <w:unhideWhenUsed/>
    <w:rsid w:val="00775412"/>
  </w:style>
  <w:style w:type="numbering" w:customStyle="1" w:styleId="135">
    <w:name w:val="Нет списка135"/>
    <w:next w:val="a2"/>
    <w:semiHidden/>
    <w:rsid w:val="00775412"/>
  </w:style>
  <w:style w:type="table" w:customStyle="1" w:styleId="851">
    <w:name w:val="Сетка таблицы8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5">
    <w:name w:val="Нет списка235"/>
    <w:next w:val="a2"/>
    <w:semiHidden/>
    <w:rsid w:val="00775412"/>
  </w:style>
  <w:style w:type="numbering" w:customStyle="1" w:styleId="335">
    <w:name w:val="Нет списка335"/>
    <w:next w:val="a2"/>
    <w:semiHidden/>
    <w:rsid w:val="00775412"/>
  </w:style>
  <w:style w:type="numbering" w:customStyle="1" w:styleId="435">
    <w:name w:val="Нет списка435"/>
    <w:next w:val="a2"/>
    <w:semiHidden/>
    <w:rsid w:val="00775412"/>
  </w:style>
  <w:style w:type="numbering" w:customStyle="1" w:styleId="535">
    <w:name w:val="Нет списка535"/>
    <w:next w:val="a2"/>
    <w:semiHidden/>
    <w:rsid w:val="00775412"/>
  </w:style>
  <w:style w:type="numbering" w:customStyle="1" w:styleId="625">
    <w:name w:val="Нет списка625"/>
    <w:next w:val="a2"/>
    <w:semiHidden/>
    <w:rsid w:val="00775412"/>
  </w:style>
  <w:style w:type="table" w:customStyle="1" w:styleId="1350">
    <w:name w:val="Сетка таблицы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0">
    <w:name w:val="Сетка таблицы43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5">
    <w:name w:val="Нет списка95"/>
    <w:next w:val="a2"/>
    <w:uiPriority w:val="99"/>
    <w:semiHidden/>
    <w:unhideWhenUsed/>
    <w:rsid w:val="00775412"/>
  </w:style>
  <w:style w:type="numbering" w:customStyle="1" w:styleId="145">
    <w:name w:val="Нет списка145"/>
    <w:next w:val="a2"/>
    <w:semiHidden/>
    <w:rsid w:val="00775412"/>
  </w:style>
  <w:style w:type="table" w:customStyle="1" w:styleId="950">
    <w:name w:val="Сетка таблицы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5">
    <w:name w:val="Нет списка245"/>
    <w:next w:val="a2"/>
    <w:semiHidden/>
    <w:rsid w:val="00775412"/>
  </w:style>
  <w:style w:type="numbering" w:customStyle="1" w:styleId="345">
    <w:name w:val="Нет списка345"/>
    <w:next w:val="a2"/>
    <w:semiHidden/>
    <w:rsid w:val="00775412"/>
  </w:style>
  <w:style w:type="numbering" w:customStyle="1" w:styleId="445">
    <w:name w:val="Нет списка445"/>
    <w:next w:val="a2"/>
    <w:semiHidden/>
    <w:rsid w:val="00775412"/>
  </w:style>
  <w:style w:type="numbering" w:customStyle="1" w:styleId="545">
    <w:name w:val="Нет списка545"/>
    <w:next w:val="a2"/>
    <w:semiHidden/>
    <w:rsid w:val="00775412"/>
  </w:style>
  <w:style w:type="numbering" w:customStyle="1" w:styleId="635">
    <w:name w:val="Нет списка635"/>
    <w:next w:val="a2"/>
    <w:semiHidden/>
    <w:rsid w:val="00775412"/>
  </w:style>
  <w:style w:type="table" w:customStyle="1" w:styleId="1450">
    <w:name w:val="Сетка таблицы14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0">
    <w:name w:val="Сетка таблицы4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5">
    <w:name w:val="Нет списка105"/>
    <w:next w:val="a2"/>
    <w:uiPriority w:val="99"/>
    <w:semiHidden/>
    <w:unhideWhenUsed/>
    <w:rsid w:val="00775412"/>
  </w:style>
  <w:style w:type="numbering" w:customStyle="1" w:styleId="155">
    <w:name w:val="Нет списка155"/>
    <w:next w:val="a2"/>
    <w:semiHidden/>
    <w:rsid w:val="00775412"/>
  </w:style>
  <w:style w:type="table" w:customStyle="1" w:styleId="1050">
    <w:name w:val="Сетка таблицы1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5">
    <w:name w:val="Нет списка255"/>
    <w:next w:val="a2"/>
    <w:semiHidden/>
    <w:rsid w:val="00775412"/>
  </w:style>
  <w:style w:type="numbering" w:customStyle="1" w:styleId="355">
    <w:name w:val="Нет списка355"/>
    <w:next w:val="a2"/>
    <w:semiHidden/>
    <w:rsid w:val="00775412"/>
  </w:style>
  <w:style w:type="numbering" w:customStyle="1" w:styleId="455">
    <w:name w:val="Нет списка455"/>
    <w:next w:val="a2"/>
    <w:semiHidden/>
    <w:rsid w:val="00775412"/>
  </w:style>
  <w:style w:type="numbering" w:customStyle="1" w:styleId="5550">
    <w:name w:val="Нет списка555"/>
    <w:next w:val="a2"/>
    <w:semiHidden/>
    <w:rsid w:val="00775412"/>
  </w:style>
  <w:style w:type="numbering" w:customStyle="1" w:styleId="645">
    <w:name w:val="Нет списка645"/>
    <w:next w:val="a2"/>
    <w:semiHidden/>
    <w:rsid w:val="00775412"/>
  </w:style>
  <w:style w:type="table" w:customStyle="1" w:styleId="1550">
    <w:name w:val="Сетка таблицы1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0">
    <w:name w:val="Сетка таблицы45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5">
    <w:name w:val="Нет списка165"/>
    <w:next w:val="a2"/>
    <w:uiPriority w:val="99"/>
    <w:semiHidden/>
    <w:unhideWhenUsed/>
    <w:rsid w:val="00775412"/>
  </w:style>
  <w:style w:type="numbering" w:customStyle="1" w:styleId="175">
    <w:name w:val="Нет списка175"/>
    <w:next w:val="a2"/>
    <w:semiHidden/>
    <w:rsid w:val="00775412"/>
  </w:style>
  <w:style w:type="table" w:customStyle="1" w:styleId="1650">
    <w:name w:val="Сетка таблицы16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5">
    <w:name w:val="Нет списка265"/>
    <w:next w:val="a2"/>
    <w:semiHidden/>
    <w:rsid w:val="00775412"/>
  </w:style>
  <w:style w:type="numbering" w:customStyle="1" w:styleId="365">
    <w:name w:val="Нет списка365"/>
    <w:next w:val="a2"/>
    <w:semiHidden/>
    <w:rsid w:val="00775412"/>
  </w:style>
  <w:style w:type="numbering" w:customStyle="1" w:styleId="465">
    <w:name w:val="Нет списка465"/>
    <w:next w:val="a2"/>
    <w:semiHidden/>
    <w:rsid w:val="00775412"/>
  </w:style>
  <w:style w:type="numbering" w:customStyle="1" w:styleId="565">
    <w:name w:val="Нет списка565"/>
    <w:next w:val="a2"/>
    <w:semiHidden/>
    <w:rsid w:val="00775412"/>
  </w:style>
  <w:style w:type="numbering" w:customStyle="1" w:styleId="6550">
    <w:name w:val="Нет списка655"/>
    <w:next w:val="a2"/>
    <w:semiHidden/>
    <w:rsid w:val="00775412"/>
  </w:style>
  <w:style w:type="table" w:customStyle="1" w:styleId="1750">
    <w:name w:val="Сетка таблицы17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50">
    <w:name w:val="Сетка таблицы46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5">
    <w:name w:val="Сетка таблицы18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50">
    <w:name w:val="Нет списка185"/>
    <w:next w:val="a2"/>
    <w:uiPriority w:val="99"/>
    <w:semiHidden/>
    <w:unhideWhenUsed/>
    <w:rsid w:val="00775412"/>
  </w:style>
  <w:style w:type="numbering" w:customStyle="1" w:styleId="195">
    <w:name w:val="Нет списка195"/>
    <w:next w:val="a2"/>
    <w:semiHidden/>
    <w:rsid w:val="00775412"/>
  </w:style>
  <w:style w:type="table" w:customStyle="1" w:styleId="1950">
    <w:name w:val="Сетка таблицы1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5">
    <w:name w:val="Нет списка275"/>
    <w:next w:val="a2"/>
    <w:semiHidden/>
    <w:rsid w:val="00775412"/>
  </w:style>
  <w:style w:type="numbering" w:customStyle="1" w:styleId="375">
    <w:name w:val="Нет списка375"/>
    <w:next w:val="a2"/>
    <w:semiHidden/>
    <w:rsid w:val="00775412"/>
  </w:style>
  <w:style w:type="numbering" w:customStyle="1" w:styleId="475">
    <w:name w:val="Нет списка475"/>
    <w:next w:val="a2"/>
    <w:semiHidden/>
    <w:rsid w:val="00775412"/>
  </w:style>
  <w:style w:type="numbering" w:customStyle="1" w:styleId="575">
    <w:name w:val="Нет списка575"/>
    <w:next w:val="a2"/>
    <w:semiHidden/>
    <w:rsid w:val="00775412"/>
  </w:style>
  <w:style w:type="numbering" w:customStyle="1" w:styleId="665">
    <w:name w:val="Нет списка665"/>
    <w:next w:val="a2"/>
    <w:semiHidden/>
    <w:rsid w:val="00775412"/>
  </w:style>
  <w:style w:type="table" w:customStyle="1" w:styleId="1105">
    <w:name w:val="Сетка таблицы110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50">
    <w:name w:val="Сетка таблицы47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5">
    <w:name w:val="Нет списка205"/>
    <w:next w:val="a2"/>
    <w:uiPriority w:val="99"/>
    <w:semiHidden/>
    <w:unhideWhenUsed/>
    <w:rsid w:val="00775412"/>
  </w:style>
  <w:style w:type="numbering" w:customStyle="1" w:styleId="11050">
    <w:name w:val="Нет списка1105"/>
    <w:next w:val="a2"/>
    <w:semiHidden/>
    <w:rsid w:val="00775412"/>
  </w:style>
  <w:style w:type="table" w:customStyle="1" w:styleId="2050">
    <w:name w:val="Сетка таблицы2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5">
    <w:name w:val="Нет списка285"/>
    <w:next w:val="a2"/>
    <w:semiHidden/>
    <w:rsid w:val="00775412"/>
  </w:style>
  <w:style w:type="numbering" w:customStyle="1" w:styleId="385">
    <w:name w:val="Нет списка385"/>
    <w:next w:val="a2"/>
    <w:semiHidden/>
    <w:rsid w:val="00775412"/>
  </w:style>
  <w:style w:type="numbering" w:customStyle="1" w:styleId="485">
    <w:name w:val="Нет списка485"/>
    <w:next w:val="a2"/>
    <w:semiHidden/>
    <w:rsid w:val="00775412"/>
  </w:style>
  <w:style w:type="numbering" w:customStyle="1" w:styleId="585">
    <w:name w:val="Нет списка585"/>
    <w:next w:val="a2"/>
    <w:semiHidden/>
    <w:rsid w:val="00775412"/>
  </w:style>
  <w:style w:type="numbering" w:customStyle="1" w:styleId="675">
    <w:name w:val="Нет списка675"/>
    <w:next w:val="a2"/>
    <w:semiHidden/>
    <w:rsid w:val="00775412"/>
  </w:style>
  <w:style w:type="table" w:customStyle="1" w:styleId="1116">
    <w:name w:val="Сетка таблицы111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50">
    <w:name w:val="Сетка таблицы48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5">
    <w:name w:val="Нет списка295"/>
    <w:next w:val="a2"/>
    <w:uiPriority w:val="99"/>
    <w:semiHidden/>
    <w:unhideWhenUsed/>
    <w:rsid w:val="00775412"/>
  </w:style>
  <w:style w:type="numbering" w:customStyle="1" w:styleId="11160">
    <w:name w:val="Нет списка1116"/>
    <w:next w:val="a2"/>
    <w:semiHidden/>
    <w:rsid w:val="00775412"/>
  </w:style>
  <w:style w:type="table" w:customStyle="1" w:styleId="2180">
    <w:name w:val="Сетка таблицы21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5">
    <w:name w:val="Нет списка2105"/>
    <w:next w:val="a2"/>
    <w:semiHidden/>
    <w:rsid w:val="00775412"/>
  </w:style>
  <w:style w:type="numbering" w:customStyle="1" w:styleId="395">
    <w:name w:val="Нет списка395"/>
    <w:next w:val="a2"/>
    <w:semiHidden/>
    <w:rsid w:val="00775412"/>
  </w:style>
  <w:style w:type="numbering" w:customStyle="1" w:styleId="495">
    <w:name w:val="Нет списка495"/>
    <w:next w:val="a2"/>
    <w:semiHidden/>
    <w:rsid w:val="00775412"/>
  </w:style>
  <w:style w:type="numbering" w:customStyle="1" w:styleId="595">
    <w:name w:val="Нет списка595"/>
    <w:next w:val="a2"/>
    <w:semiHidden/>
    <w:rsid w:val="00775412"/>
  </w:style>
  <w:style w:type="numbering" w:customStyle="1" w:styleId="685">
    <w:name w:val="Нет списка685"/>
    <w:next w:val="a2"/>
    <w:semiHidden/>
    <w:rsid w:val="00775412"/>
  </w:style>
  <w:style w:type="table" w:customStyle="1" w:styleId="1125">
    <w:name w:val="Сетка таблицы1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50">
    <w:name w:val="Сетка таблицы49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50">
    <w:name w:val="Сетка таблицы27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5">
    <w:name w:val="Нет списка305"/>
    <w:next w:val="a2"/>
    <w:uiPriority w:val="99"/>
    <w:semiHidden/>
    <w:unhideWhenUsed/>
    <w:rsid w:val="00775412"/>
  </w:style>
  <w:style w:type="table" w:customStyle="1" w:styleId="2350">
    <w:name w:val="Сетка таблицы235"/>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50">
    <w:name w:val="Нет списка1125"/>
    <w:next w:val="a2"/>
    <w:uiPriority w:val="99"/>
    <w:semiHidden/>
    <w:unhideWhenUsed/>
    <w:rsid w:val="00775412"/>
  </w:style>
  <w:style w:type="table" w:customStyle="1" w:styleId="1135">
    <w:name w:val="Сетка таблицы1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5">
    <w:name w:val="Нет списка2115"/>
    <w:next w:val="a2"/>
    <w:uiPriority w:val="99"/>
    <w:semiHidden/>
    <w:unhideWhenUsed/>
    <w:rsid w:val="00775412"/>
  </w:style>
  <w:style w:type="numbering" w:customStyle="1" w:styleId="3105">
    <w:name w:val="Нет списка3105"/>
    <w:next w:val="a2"/>
    <w:uiPriority w:val="99"/>
    <w:semiHidden/>
    <w:unhideWhenUsed/>
    <w:rsid w:val="00775412"/>
  </w:style>
  <w:style w:type="numbering" w:customStyle="1" w:styleId="4105">
    <w:name w:val="Нет списка4105"/>
    <w:next w:val="a2"/>
    <w:uiPriority w:val="99"/>
    <w:semiHidden/>
    <w:unhideWhenUsed/>
    <w:rsid w:val="00775412"/>
  </w:style>
  <w:style w:type="table" w:customStyle="1" w:styleId="3150">
    <w:name w:val="Сетка таблицы3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1">
    <w:name w:val="Сетка таблицы303"/>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7">
    <w:name w:val="Нет списка77"/>
    <w:next w:val="a2"/>
    <w:uiPriority w:val="99"/>
    <w:semiHidden/>
    <w:unhideWhenUsed/>
    <w:rsid w:val="00775412"/>
  </w:style>
  <w:style w:type="numbering" w:customStyle="1" w:styleId="1260">
    <w:name w:val="Нет списка126"/>
    <w:next w:val="a2"/>
    <w:semiHidden/>
    <w:unhideWhenUsed/>
    <w:rsid w:val="00775412"/>
  </w:style>
  <w:style w:type="table" w:customStyle="1" w:styleId="-58">
    <w:name w:val="Светлая заливка - Акцент 5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7">
    <w:name w:val="Сетка таблицы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1">
    <w:name w:val="Сетка таблицы4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7">
    <w:name w:val="Светлая заливка - Акцент 51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6">
    <w:name w:val="Нет списка226"/>
    <w:next w:val="a2"/>
    <w:semiHidden/>
    <w:unhideWhenUsed/>
    <w:rsid w:val="00775412"/>
  </w:style>
  <w:style w:type="numbering" w:customStyle="1" w:styleId="3200">
    <w:name w:val="Нет списка320"/>
    <w:next w:val="a2"/>
    <w:semiHidden/>
    <w:unhideWhenUsed/>
    <w:rsid w:val="00775412"/>
  </w:style>
  <w:style w:type="table" w:customStyle="1" w:styleId="2190">
    <w:name w:val="Сетка таблицы2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00">
    <w:name w:val="Нет списка420"/>
    <w:next w:val="a2"/>
    <w:semiHidden/>
    <w:unhideWhenUsed/>
    <w:rsid w:val="00775412"/>
  </w:style>
  <w:style w:type="table" w:customStyle="1" w:styleId="3106">
    <w:name w:val="Сетка таблицы3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00">
    <w:name w:val="Нет списка520"/>
    <w:next w:val="a2"/>
    <w:semiHidden/>
    <w:unhideWhenUsed/>
    <w:rsid w:val="00775412"/>
  </w:style>
  <w:style w:type="numbering" w:customStyle="1" w:styleId="1117">
    <w:name w:val="Нет списка1117"/>
    <w:next w:val="a2"/>
    <w:semiHidden/>
    <w:rsid w:val="00775412"/>
  </w:style>
  <w:style w:type="table" w:customStyle="1" w:styleId="4201">
    <w:name w:val="Сетка таблицы420"/>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6">
    <w:name w:val="Нет списка2116"/>
    <w:next w:val="a2"/>
    <w:semiHidden/>
    <w:rsid w:val="00775412"/>
  </w:style>
  <w:style w:type="numbering" w:customStyle="1" w:styleId="31110">
    <w:name w:val="Нет списка3111"/>
    <w:next w:val="a2"/>
    <w:semiHidden/>
    <w:rsid w:val="00775412"/>
  </w:style>
  <w:style w:type="numbering" w:customStyle="1" w:styleId="41110">
    <w:name w:val="Нет списка4111"/>
    <w:next w:val="a2"/>
    <w:semiHidden/>
    <w:rsid w:val="00775412"/>
  </w:style>
  <w:style w:type="numbering" w:customStyle="1" w:styleId="5110">
    <w:name w:val="Нет списка5110"/>
    <w:next w:val="a2"/>
    <w:semiHidden/>
    <w:rsid w:val="00775412"/>
  </w:style>
  <w:style w:type="numbering" w:customStyle="1" w:styleId="619">
    <w:name w:val="Нет списка619"/>
    <w:next w:val="a2"/>
    <w:semiHidden/>
    <w:rsid w:val="00775412"/>
  </w:style>
  <w:style w:type="table" w:customStyle="1" w:styleId="11170">
    <w:name w:val="Сетка таблицы11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1">
    <w:name w:val="Сетка таблицы4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0">
    <w:name w:val="Сетка таблицы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0">
    <w:name w:val="Сетка таблицы6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8">
    <w:name w:val="Нет списка78"/>
    <w:next w:val="a2"/>
    <w:uiPriority w:val="99"/>
    <w:semiHidden/>
    <w:unhideWhenUsed/>
    <w:rsid w:val="00775412"/>
  </w:style>
  <w:style w:type="numbering" w:customStyle="1" w:styleId="1270">
    <w:name w:val="Нет списка127"/>
    <w:next w:val="a2"/>
    <w:semiHidden/>
    <w:rsid w:val="00775412"/>
  </w:style>
  <w:style w:type="table" w:customStyle="1" w:styleId="760">
    <w:name w:val="Сетка таблицы7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7">
    <w:name w:val="Нет списка227"/>
    <w:next w:val="a2"/>
    <w:semiHidden/>
    <w:rsid w:val="00775412"/>
  </w:style>
  <w:style w:type="numbering" w:customStyle="1" w:styleId="326">
    <w:name w:val="Нет списка326"/>
    <w:next w:val="a2"/>
    <w:semiHidden/>
    <w:rsid w:val="00775412"/>
  </w:style>
  <w:style w:type="numbering" w:customStyle="1" w:styleId="426">
    <w:name w:val="Нет списка426"/>
    <w:next w:val="a2"/>
    <w:semiHidden/>
    <w:rsid w:val="00775412"/>
  </w:style>
  <w:style w:type="numbering" w:customStyle="1" w:styleId="526">
    <w:name w:val="Нет списка526"/>
    <w:next w:val="a2"/>
    <w:semiHidden/>
    <w:rsid w:val="00775412"/>
  </w:style>
  <w:style w:type="numbering" w:customStyle="1" w:styleId="61100">
    <w:name w:val="Нет списка6110"/>
    <w:next w:val="a2"/>
    <w:semiHidden/>
    <w:rsid w:val="00775412"/>
  </w:style>
  <w:style w:type="table" w:customStyle="1" w:styleId="128">
    <w:name w:val="Сетка таблицы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60">
    <w:name w:val="Сетка таблицы42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6">
    <w:name w:val="Нет списка86"/>
    <w:next w:val="a2"/>
    <w:uiPriority w:val="99"/>
    <w:semiHidden/>
    <w:unhideWhenUsed/>
    <w:rsid w:val="00775412"/>
  </w:style>
  <w:style w:type="numbering" w:customStyle="1" w:styleId="136">
    <w:name w:val="Нет списка136"/>
    <w:next w:val="a2"/>
    <w:semiHidden/>
    <w:rsid w:val="00775412"/>
  </w:style>
  <w:style w:type="table" w:customStyle="1" w:styleId="860">
    <w:name w:val="Сетка таблицы8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
    <w:name w:val="Нет списка236"/>
    <w:next w:val="a2"/>
    <w:semiHidden/>
    <w:rsid w:val="00775412"/>
  </w:style>
  <w:style w:type="numbering" w:customStyle="1" w:styleId="336">
    <w:name w:val="Нет списка336"/>
    <w:next w:val="a2"/>
    <w:semiHidden/>
    <w:rsid w:val="00775412"/>
  </w:style>
  <w:style w:type="numbering" w:customStyle="1" w:styleId="436">
    <w:name w:val="Нет списка436"/>
    <w:next w:val="a2"/>
    <w:semiHidden/>
    <w:rsid w:val="00775412"/>
  </w:style>
  <w:style w:type="numbering" w:customStyle="1" w:styleId="536">
    <w:name w:val="Нет списка536"/>
    <w:next w:val="a2"/>
    <w:semiHidden/>
    <w:rsid w:val="00775412"/>
  </w:style>
  <w:style w:type="numbering" w:customStyle="1" w:styleId="626">
    <w:name w:val="Нет списка626"/>
    <w:next w:val="a2"/>
    <w:semiHidden/>
    <w:rsid w:val="00775412"/>
  </w:style>
  <w:style w:type="table" w:customStyle="1" w:styleId="1360">
    <w:name w:val="Сетка таблицы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0">
    <w:name w:val="Сетка таблицы43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6">
    <w:name w:val="Нет списка96"/>
    <w:next w:val="a2"/>
    <w:uiPriority w:val="99"/>
    <w:semiHidden/>
    <w:unhideWhenUsed/>
    <w:rsid w:val="00775412"/>
  </w:style>
  <w:style w:type="numbering" w:customStyle="1" w:styleId="146">
    <w:name w:val="Нет списка146"/>
    <w:next w:val="a2"/>
    <w:semiHidden/>
    <w:rsid w:val="00775412"/>
  </w:style>
  <w:style w:type="table" w:customStyle="1" w:styleId="960">
    <w:name w:val="Сетка таблицы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6">
    <w:name w:val="Нет списка246"/>
    <w:next w:val="a2"/>
    <w:semiHidden/>
    <w:rsid w:val="00775412"/>
  </w:style>
  <w:style w:type="numbering" w:customStyle="1" w:styleId="346">
    <w:name w:val="Нет списка346"/>
    <w:next w:val="a2"/>
    <w:semiHidden/>
    <w:rsid w:val="00775412"/>
  </w:style>
  <w:style w:type="numbering" w:customStyle="1" w:styleId="446">
    <w:name w:val="Нет списка446"/>
    <w:next w:val="a2"/>
    <w:semiHidden/>
    <w:rsid w:val="00775412"/>
  </w:style>
  <w:style w:type="numbering" w:customStyle="1" w:styleId="546">
    <w:name w:val="Нет списка546"/>
    <w:next w:val="a2"/>
    <w:semiHidden/>
    <w:rsid w:val="00775412"/>
  </w:style>
  <w:style w:type="numbering" w:customStyle="1" w:styleId="636">
    <w:name w:val="Нет списка636"/>
    <w:next w:val="a2"/>
    <w:semiHidden/>
    <w:rsid w:val="00775412"/>
  </w:style>
  <w:style w:type="table" w:customStyle="1" w:styleId="1460">
    <w:name w:val="Сетка таблицы14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0">
    <w:name w:val="Сетка таблицы4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6">
    <w:name w:val="Нет списка106"/>
    <w:next w:val="a2"/>
    <w:uiPriority w:val="99"/>
    <w:semiHidden/>
    <w:unhideWhenUsed/>
    <w:rsid w:val="00775412"/>
  </w:style>
  <w:style w:type="numbering" w:customStyle="1" w:styleId="156">
    <w:name w:val="Нет списка156"/>
    <w:next w:val="a2"/>
    <w:semiHidden/>
    <w:rsid w:val="00775412"/>
  </w:style>
  <w:style w:type="table" w:customStyle="1" w:styleId="1060">
    <w:name w:val="Сетка таблицы1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6">
    <w:name w:val="Нет списка256"/>
    <w:next w:val="a2"/>
    <w:semiHidden/>
    <w:rsid w:val="00775412"/>
  </w:style>
  <w:style w:type="numbering" w:customStyle="1" w:styleId="356">
    <w:name w:val="Нет списка356"/>
    <w:next w:val="a2"/>
    <w:semiHidden/>
    <w:rsid w:val="00775412"/>
  </w:style>
  <w:style w:type="numbering" w:customStyle="1" w:styleId="456">
    <w:name w:val="Нет списка456"/>
    <w:next w:val="a2"/>
    <w:semiHidden/>
    <w:rsid w:val="00775412"/>
  </w:style>
  <w:style w:type="numbering" w:customStyle="1" w:styleId="556">
    <w:name w:val="Нет списка556"/>
    <w:next w:val="a2"/>
    <w:semiHidden/>
    <w:rsid w:val="00775412"/>
  </w:style>
  <w:style w:type="numbering" w:customStyle="1" w:styleId="646">
    <w:name w:val="Нет списка646"/>
    <w:next w:val="a2"/>
    <w:semiHidden/>
    <w:rsid w:val="00775412"/>
  </w:style>
  <w:style w:type="table" w:customStyle="1" w:styleId="1560">
    <w:name w:val="Сетка таблицы1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60">
    <w:name w:val="Сетка таблицы45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6">
    <w:name w:val="Нет списка166"/>
    <w:next w:val="a2"/>
    <w:uiPriority w:val="99"/>
    <w:semiHidden/>
    <w:unhideWhenUsed/>
    <w:rsid w:val="00775412"/>
  </w:style>
  <w:style w:type="numbering" w:customStyle="1" w:styleId="176">
    <w:name w:val="Нет списка176"/>
    <w:next w:val="a2"/>
    <w:semiHidden/>
    <w:rsid w:val="00775412"/>
  </w:style>
  <w:style w:type="table" w:customStyle="1" w:styleId="1660">
    <w:name w:val="Сетка таблицы16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6">
    <w:name w:val="Нет списка266"/>
    <w:next w:val="a2"/>
    <w:semiHidden/>
    <w:rsid w:val="00775412"/>
  </w:style>
  <w:style w:type="numbering" w:customStyle="1" w:styleId="366">
    <w:name w:val="Нет списка366"/>
    <w:next w:val="a2"/>
    <w:semiHidden/>
    <w:rsid w:val="00775412"/>
  </w:style>
  <w:style w:type="numbering" w:customStyle="1" w:styleId="466">
    <w:name w:val="Нет списка466"/>
    <w:next w:val="a2"/>
    <w:semiHidden/>
    <w:rsid w:val="00775412"/>
  </w:style>
  <w:style w:type="numbering" w:customStyle="1" w:styleId="566">
    <w:name w:val="Нет списка566"/>
    <w:next w:val="a2"/>
    <w:semiHidden/>
    <w:rsid w:val="00775412"/>
  </w:style>
  <w:style w:type="numbering" w:customStyle="1" w:styleId="656">
    <w:name w:val="Нет списка656"/>
    <w:next w:val="a2"/>
    <w:semiHidden/>
    <w:rsid w:val="00775412"/>
  </w:style>
  <w:style w:type="table" w:customStyle="1" w:styleId="1760">
    <w:name w:val="Сетка таблицы17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60">
    <w:name w:val="Сетка таблицы46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6">
    <w:name w:val="Сетка таблицы18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60">
    <w:name w:val="Нет списка186"/>
    <w:next w:val="a2"/>
    <w:uiPriority w:val="99"/>
    <w:semiHidden/>
    <w:unhideWhenUsed/>
    <w:rsid w:val="00775412"/>
  </w:style>
  <w:style w:type="numbering" w:customStyle="1" w:styleId="196">
    <w:name w:val="Нет списка196"/>
    <w:next w:val="a2"/>
    <w:semiHidden/>
    <w:rsid w:val="00775412"/>
  </w:style>
  <w:style w:type="table" w:customStyle="1" w:styleId="1960">
    <w:name w:val="Сетка таблицы1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6">
    <w:name w:val="Нет списка276"/>
    <w:next w:val="a2"/>
    <w:semiHidden/>
    <w:rsid w:val="00775412"/>
  </w:style>
  <w:style w:type="numbering" w:customStyle="1" w:styleId="376">
    <w:name w:val="Нет списка376"/>
    <w:next w:val="a2"/>
    <w:semiHidden/>
    <w:rsid w:val="00775412"/>
  </w:style>
  <w:style w:type="numbering" w:customStyle="1" w:styleId="476">
    <w:name w:val="Нет списка476"/>
    <w:next w:val="a2"/>
    <w:semiHidden/>
    <w:rsid w:val="00775412"/>
  </w:style>
  <w:style w:type="numbering" w:customStyle="1" w:styleId="576">
    <w:name w:val="Нет списка576"/>
    <w:next w:val="a2"/>
    <w:semiHidden/>
    <w:rsid w:val="00775412"/>
  </w:style>
  <w:style w:type="numbering" w:customStyle="1" w:styleId="666">
    <w:name w:val="Нет списка666"/>
    <w:next w:val="a2"/>
    <w:semiHidden/>
    <w:rsid w:val="00775412"/>
  </w:style>
  <w:style w:type="table" w:customStyle="1" w:styleId="1106">
    <w:name w:val="Сетка таблицы110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60">
    <w:name w:val="Сетка таблицы47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6">
    <w:name w:val="Нет списка206"/>
    <w:next w:val="a2"/>
    <w:uiPriority w:val="99"/>
    <w:semiHidden/>
    <w:unhideWhenUsed/>
    <w:rsid w:val="00775412"/>
  </w:style>
  <w:style w:type="numbering" w:customStyle="1" w:styleId="11060">
    <w:name w:val="Нет списка1106"/>
    <w:next w:val="a2"/>
    <w:semiHidden/>
    <w:rsid w:val="00775412"/>
  </w:style>
  <w:style w:type="table" w:customStyle="1" w:styleId="2060">
    <w:name w:val="Сетка таблицы2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6">
    <w:name w:val="Нет списка286"/>
    <w:next w:val="a2"/>
    <w:semiHidden/>
    <w:rsid w:val="00775412"/>
  </w:style>
  <w:style w:type="numbering" w:customStyle="1" w:styleId="386">
    <w:name w:val="Нет списка386"/>
    <w:next w:val="a2"/>
    <w:semiHidden/>
    <w:rsid w:val="00775412"/>
  </w:style>
  <w:style w:type="numbering" w:customStyle="1" w:styleId="486">
    <w:name w:val="Нет списка486"/>
    <w:next w:val="a2"/>
    <w:semiHidden/>
    <w:rsid w:val="00775412"/>
  </w:style>
  <w:style w:type="numbering" w:customStyle="1" w:styleId="586">
    <w:name w:val="Нет списка586"/>
    <w:next w:val="a2"/>
    <w:semiHidden/>
    <w:rsid w:val="00775412"/>
  </w:style>
  <w:style w:type="numbering" w:customStyle="1" w:styleId="676">
    <w:name w:val="Нет списка676"/>
    <w:next w:val="a2"/>
    <w:semiHidden/>
    <w:rsid w:val="00775412"/>
  </w:style>
  <w:style w:type="table" w:customStyle="1" w:styleId="1118">
    <w:name w:val="Сетка таблицы1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60">
    <w:name w:val="Сетка таблицы48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6">
    <w:name w:val="Нет списка296"/>
    <w:next w:val="a2"/>
    <w:uiPriority w:val="99"/>
    <w:semiHidden/>
    <w:unhideWhenUsed/>
    <w:rsid w:val="00775412"/>
  </w:style>
  <w:style w:type="numbering" w:customStyle="1" w:styleId="11180">
    <w:name w:val="Нет списка1118"/>
    <w:next w:val="a2"/>
    <w:semiHidden/>
    <w:rsid w:val="00775412"/>
  </w:style>
  <w:style w:type="table" w:customStyle="1" w:styleId="21101">
    <w:name w:val="Сетка таблицы2110"/>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6">
    <w:name w:val="Нет списка2106"/>
    <w:next w:val="a2"/>
    <w:semiHidden/>
    <w:rsid w:val="00775412"/>
  </w:style>
  <w:style w:type="numbering" w:customStyle="1" w:styleId="396">
    <w:name w:val="Нет списка396"/>
    <w:next w:val="a2"/>
    <w:semiHidden/>
    <w:rsid w:val="00775412"/>
  </w:style>
  <w:style w:type="numbering" w:customStyle="1" w:styleId="496">
    <w:name w:val="Нет списка496"/>
    <w:next w:val="a2"/>
    <w:semiHidden/>
    <w:rsid w:val="00775412"/>
  </w:style>
  <w:style w:type="numbering" w:customStyle="1" w:styleId="596">
    <w:name w:val="Нет списка596"/>
    <w:next w:val="a2"/>
    <w:semiHidden/>
    <w:rsid w:val="00775412"/>
  </w:style>
  <w:style w:type="numbering" w:customStyle="1" w:styleId="686">
    <w:name w:val="Нет списка686"/>
    <w:next w:val="a2"/>
    <w:semiHidden/>
    <w:rsid w:val="00775412"/>
  </w:style>
  <w:style w:type="table" w:customStyle="1" w:styleId="1126">
    <w:name w:val="Сетка таблицы1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60">
    <w:name w:val="Сетка таблицы49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60">
    <w:name w:val="Сетка таблицы27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6">
    <w:name w:val="Нет списка306"/>
    <w:next w:val="a2"/>
    <w:uiPriority w:val="99"/>
    <w:semiHidden/>
    <w:unhideWhenUsed/>
    <w:rsid w:val="00775412"/>
  </w:style>
  <w:style w:type="table" w:customStyle="1" w:styleId="2360">
    <w:name w:val="Сетка таблицы236"/>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0">
    <w:name w:val="Сетка таблицы2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60">
    <w:name w:val="Нет списка1126"/>
    <w:next w:val="a2"/>
    <w:uiPriority w:val="99"/>
    <w:semiHidden/>
    <w:unhideWhenUsed/>
    <w:rsid w:val="00775412"/>
  </w:style>
  <w:style w:type="table" w:customStyle="1" w:styleId="1136">
    <w:name w:val="Сетка таблицы1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7">
    <w:name w:val="Нет списка2117"/>
    <w:next w:val="a2"/>
    <w:uiPriority w:val="99"/>
    <w:semiHidden/>
    <w:unhideWhenUsed/>
    <w:rsid w:val="00775412"/>
  </w:style>
  <w:style w:type="numbering" w:customStyle="1" w:styleId="31060">
    <w:name w:val="Нет списка3106"/>
    <w:next w:val="a2"/>
    <w:uiPriority w:val="99"/>
    <w:semiHidden/>
    <w:unhideWhenUsed/>
    <w:rsid w:val="00775412"/>
  </w:style>
  <w:style w:type="numbering" w:customStyle="1" w:styleId="4106">
    <w:name w:val="Нет списка4106"/>
    <w:next w:val="a2"/>
    <w:uiPriority w:val="99"/>
    <w:semiHidden/>
    <w:unhideWhenUsed/>
    <w:rsid w:val="00775412"/>
  </w:style>
  <w:style w:type="table" w:customStyle="1" w:styleId="3160">
    <w:name w:val="Сетка таблицы31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40">
    <w:name w:val="Сетка таблицы304"/>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9">
    <w:name w:val="Нет списка79"/>
    <w:next w:val="a2"/>
    <w:uiPriority w:val="99"/>
    <w:semiHidden/>
    <w:unhideWhenUsed/>
    <w:rsid w:val="00775412"/>
  </w:style>
  <w:style w:type="numbering" w:customStyle="1" w:styleId="1280">
    <w:name w:val="Нет списка128"/>
    <w:next w:val="a2"/>
    <w:semiHidden/>
    <w:unhideWhenUsed/>
    <w:rsid w:val="00775412"/>
  </w:style>
  <w:style w:type="table" w:customStyle="1" w:styleId="-59">
    <w:name w:val="Светлая заливка - Акцент 5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9">
    <w:name w:val="Сетка таблицы12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1">
    <w:name w:val="Сетка таблицы5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ветлая заливка - Акцент 51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8">
    <w:name w:val="Нет списка228"/>
    <w:next w:val="a2"/>
    <w:semiHidden/>
    <w:unhideWhenUsed/>
    <w:rsid w:val="00775412"/>
  </w:style>
  <w:style w:type="numbering" w:customStyle="1" w:styleId="327">
    <w:name w:val="Нет списка327"/>
    <w:next w:val="a2"/>
    <w:semiHidden/>
    <w:unhideWhenUsed/>
    <w:rsid w:val="00775412"/>
  </w:style>
  <w:style w:type="table" w:customStyle="1" w:styleId="2201">
    <w:name w:val="Сетка таблицы2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7">
    <w:name w:val="Нет списка427"/>
    <w:next w:val="a2"/>
    <w:semiHidden/>
    <w:unhideWhenUsed/>
    <w:rsid w:val="00775412"/>
  </w:style>
  <w:style w:type="table" w:customStyle="1" w:styleId="3170">
    <w:name w:val="Сетка таблицы3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7">
    <w:name w:val="Нет списка527"/>
    <w:next w:val="a2"/>
    <w:semiHidden/>
    <w:unhideWhenUsed/>
    <w:rsid w:val="00775412"/>
  </w:style>
  <w:style w:type="numbering" w:customStyle="1" w:styleId="1119">
    <w:name w:val="Нет списка1119"/>
    <w:next w:val="a2"/>
    <w:semiHidden/>
    <w:rsid w:val="00775412"/>
  </w:style>
  <w:style w:type="table" w:customStyle="1" w:styleId="4270">
    <w:name w:val="Сетка таблицы427"/>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8">
    <w:name w:val="Нет списка2118"/>
    <w:next w:val="a2"/>
    <w:semiHidden/>
    <w:rsid w:val="00775412"/>
  </w:style>
  <w:style w:type="numbering" w:customStyle="1" w:styleId="3112">
    <w:name w:val="Нет списка3112"/>
    <w:next w:val="a2"/>
    <w:semiHidden/>
    <w:rsid w:val="00775412"/>
  </w:style>
  <w:style w:type="numbering" w:customStyle="1" w:styleId="4112">
    <w:name w:val="Нет списка4112"/>
    <w:next w:val="a2"/>
    <w:semiHidden/>
    <w:rsid w:val="00775412"/>
  </w:style>
  <w:style w:type="numbering" w:customStyle="1" w:styleId="5111">
    <w:name w:val="Нет списка5111"/>
    <w:next w:val="a2"/>
    <w:semiHidden/>
    <w:rsid w:val="00775412"/>
  </w:style>
  <w:style w:type="numbering" w:customStyle="1" w:styleId="6200">
    <w:name w:val="Нет списка620"/>
    <w:next w:val="a2"/>
    <w:semiHidden/>
    <w:rsid w:val="00775412"/>
  </w:style>
  <w:style w:type="table" w:customStyle="1" w:styleId="11190">
    <w:name w:val="Сетка таблицы1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1">
    <w:name w:val="Сетка таблицы4111"/>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0">
    <w:name w:val="Сетка таблицы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0">
    <w:name w:val="Сетка таблицы6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00">
    <w:name w:val="Нет списка710"/>
    <w:next w:val="a2"/>
    <w:uiPriority w:val="99"/>
    <w:semiHidden/>
    <w:unhideWhenUsed/>
    <w:rsid w:val="00775412"/>
  </w:style>
  <w:style w:type="numbering" w:customStyle="1" w:styleId="1290">
    <w:name w:val="Нет списка129"/>
    <w:next w:val="a2"/>
    <w:semiHidden/>
    <w:rsid w:val="00775412"/>
  </w:style>
  <w:style w:type="table" w:customStyle="1" w:styleId="770">
    <w:name w:val="Сетка таблицы7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9">
    <w:name w:val="Нет списка229"/>
    <w:next w:val="a2"/>
    <w:semiHidden/>
    <w:rsid w:val="00775412"/>
  </w:style>
  <w:style w:type="numbering" w:customStyle="1" w:styleId="328">
    <w:name w:val="Нет списка328"/>
    <w:next w:val="a2"/>
    <w:semiHidden/>
    <w:rsid w:val="00775412"/>
  </w:style>
  <w:style w:type="numbering" w:customStyle="1" w:styleId="428">
    <w:name w:val="Нет списка428"/>
    <w:next w:val="a2"/>
    <w:semiHidden/>
    <w:rsid w:val="00775412"/>
  </w:style>
  <w:style w:type="numbering" w:customStyle="1" w:styleId="528">
    <w:name w:val="Нет списка528"/>
    <w:next w:val="a2"/>
    <w:semiHidden/>
    <w:rsid w:val="00775412"/>
  </w:style>
  <w:style w:type="numbering" w:customStyle="1" w:styleId="6111">
    <w:name w:val="Нет списка6111"/>
    <w:next w:val="a2"/>
    <w:semiHidden/>
    <w:rsid w:val="00775412"/>
  </w:style>
  <w:style w:type="table" w:customStyle="1" w:styleId="12100">
    <w:name w:val="Сетка таблицы12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80">
    <w:name w:val="Сетка таблицы42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7">
    <w:name w:val="Нет списка87"/>
    <w:next w:val="a2"/>
    <w:uiPriority w:val="99"/>
    <w:semiHidden/>
    <w:unhideWhenUsed/>
    <w:rsid w:val="00775412"/>
  </w:style>
  <w:style w:type="numbering" w:customStyle="1" w:styleId="137">
    <w:name w:val="Нет списка137"/>
    <w:next w:val="a2"/>
    <w:semiHidden/>
    <w:rsid w:val="00775412"/>
  </w:style>
  <w:style w:type="table" w:customStyle="1" w:styleId="870">
    <w:name w:val="Сетка таблицы8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7">
    <w:name w:val="Нет списка237"/>
    <w:next w:val="a2"/>
    <w:semiHidden/>
    <w:rsid w:val="00775412"/>
  </w:style>
  <w:style w:type="numbering" w:customStyle="1" w:styleId="337">
    <w:name w:val="Нет списка337"/>
    <w:next w:val="a2"/>
    <w:semiHidden/>
    <w:rsid w:val="00775412"/>
  </w:style>
  <w:style w:type="numbering" w:customStyle="1" w:styleId="437">
    <w:name w:val="Нет списка437"/>
    <w:next w:val="a2"/>
    <w:semiHidden/>
    <w:rsid w:val="00775412"/>
  </w:style>
  <w:style w:type="numbering" w:customStyle="1" w:styleId="537">
    <w:name w:val="Нет списка537"/>
    <w:next w:val="a2"/>
    <w:semiHidden/>
    <w:rsid w:val="00775412"/>
  </w:style>
  <w:style w:type="numbering" w:customStyle="1" w:styleId="627">
    <w:name w:val="Нет списка627"/>
    <w:next w:val="a2"/>
    <w:semiHidden/>
    <w:rsid w:val="00775412"/>
  </w:style>
  <w:style w:type="table" w:customStyle="1" w:styleId="1370">
    <w:name w:val="Сетка таблицы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0">
    <w:name w:val="Сетка таблицы43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7">
    <w:name w:val="Нет списка97"/>
    <w:next w:val="a2"/>
    <w:uiPriority w:val="99"/>
    <w:semiHidden/>
    <w:unhideWhenUsed/>
    <w:rsid w:val="00775412"/>
  </w:style>
  <w:style w:type="numbering" w:customStyle="1" w:styleId="147">
    <w:name w:val="Нет списка147"/>
    <w:next w:val="a2"/>
    <w:semiHidden/>
    <w:rsid w:val="00775412"/>
  </w:style>
  <w:style w:type="table" w:customStyle="1" w:styleId="970">
    <w:name w:val="Сетка таблицы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7">
    <w:name w:val="Нет списка247"/>
    <w:next w:val="a2"/>
    <w:semiHidden/>
    <w:rsid w:val="00775412"/>
  </w:style>
  <w:style w:type="numbering" w:customStyle="1" w:styleId="347">
    <w:name w:val="Нет списка347"/>
    <w:next w:val="a2"/>
    <w:semiHidden/>
    <w:rsid w:val="00775412"/>
  </w:style>
  <w:style w:type="numbering" w:customStyle="1" w:styleId="447">
    <w:name w:val="Нет списка447"/>
    <w:next w:val="a2"/>
    <w:semiHidden/>
    <w:rsid w:val="00775412"/>
  </w:style>
  <w:style w:type="numbering" w:customStyle="1" w:styleId="547">
    <w:name w:val="Нет списка547"/>
    <w:next w:val="a2"/>
    <w:semiHidden/>
    <w:rsid w:val="00775412"/>
  </w:style>
  <w:style w:type="numbering" w:customStyle="1" w:styleId="637">
    <w:name w:val="Нет списка637"/>
    <w:next w:val="a2"/>
    <w:semiHidden/>
    <w:rsid w:val="00775412"/>
  </w:style>
  <w:style w:type="table" w:customStyle="1" w:styleId="1470">
    <w:name w:val="Сетка таблицы14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0">
    <w:name w:val="Сетка таблицы4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7">
    <w:name w:val="Нет списка107"/>
    <w:next w:val="a2"/>
    <w:uiPriority w:val="99"/>
    <w:semiHidden/>
    <w:unhideWhenUsed/>
    <w:rsid w:val="00775412"/>
  </w:style>
  <w:style w:type="numbering" w:customStyle="1" w:styleId="157">
    <w:name w:val="Нет списка157"/>
    <w:next w:val="a2"/>
    <w:semiHidden/>
    <w:rsid w:val="00775412"/>
  </w:style>
  <w:style w:type="table" w:customStyle="1" w:styleId="1070">
    <w:name w:val="Сетка таблицы1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7">
    <w:name w:val="Нет списка257"/>
    <w:next w:val="a2"/>
    <w:semiHidden/>
    <w:rsid w:val="00775412"/>
  </w:style>
  <w:style w:type="numbering" w:customStyle="1" w:styleId="357">
    <w:name w:val="Нет списка357"/>
    <w:next w:val="a2"/>
    <w:semiHidden/>
    <w:rsid w:val="00775412"/>
  </w:style>
  <w:style w:type="numbering" w:customStyle="1" w:styleId="457">
    <w:name w:val="Нет списка457"/>
    <w:next w:val="a2"/>
    <w:semiHidden/>
    <w:rsid w:val="00775412"/>
  </w:style>
  <w:style w:type="numbering" w:customStyle="1" w:styleId="557">
    <w:name w:val="Нет списка557"/>
    <w:next w:val="a2"/>
    <w:semiHidden/>
    <w:rsid w:val="00775412"/>
  </w:style>
  <w:style w:type="numbering" w:customStyle="1" w:styleId="647">
    <w:name w:val="Нет списка647"/>
    <w:next w:val="a2"/>
    <w:semiHidden/>
    <w:rsid w:val="00775412"/>
  </w:style>
  <w:style w:type="table" w:customStyle="1" w:styleId="1570">
    <w:name w:val="Сетка таблицы1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70">
    <w:name w:val="Сетка таблицы45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7">
    <w:name w:val="Нет списка167"/>
    <w:next w:val="a2"/>
    <w:uiPriority w:val="99"/>
    <w:semiHidden/>
    <w:unhideWhenUsed/>
    <w:rsid w:val="00775412"/>
  </w:style>
  <w:style w:type="numbering" w:customStyle="1" w:styleId="177">
    <w:name w:val="Нет списка177"/>
    <w:next w:val="a2"/>
    <w:semiHidden/>
    <w:rsid w:val="00775412"/>
  </w:style>
  <w:style w:type="table" w:customStyle="1" w:styleId="1670">
    <w:name w:val="Сетка таблицы16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7">
    <w:name w:val="Нет списка267"/>
    <w:next w:val="a2"/>
    <w:semiHidden/>
    <w:rsid w:val="00775412"/>
  </w:style>
  <w:style w:type="numbering" w:customStyle="1" w:styleId="367">
    <w:name w:val="Нет списка367"/>
    <w:next w:val="a2"/>
    <w:semiHidden/>
    <w:rsid w:val="00775412"/>
  </w:style>
  <w:style w:type="numbering" w:customStyle="1" w:styleId="467">
    <w:name w:val="Нет списка467"/>
    <w:next w:val="a2"/>
    <w:semiHidden/>
    <w:rsid w:val="00775412"/>
  </w:style>
  <w:style w:type="numbering" w:customStyle="1" w:styleId="567">
    <w:name w:val="Нет списка567"/>
    <w:next w:val="a2"/>
    <w:semiHidden/>
    <w:rsid w:val="00775412"/>
  </w:style>
  <w:style w:type="numbering" w:customStyle="1" w:styleId="657">
    <w:name w:val="Нет списка657"/>
    <w:next w:val="a2"/>
    <w:semiHidden/>
    <w:rsid w:val="00775412"/>
  </w:style>
  <w:style w:type="table" w:customStyle="1" w:styleId="1770">
    <w:name w:val="Сетка таблицы17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70">
    <w:name w:val="Сетка таблицы46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7">
    <w:name w:val="Сетка таблицы18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70">
    <w:name w:val="Нет списка187"/>
    <w:next w:val="a2"/>
    <w:uiPriority w:val="99"/>
    <w:semiHidden/>
    <w:unhideWhenUsed/>
    <w:rsid w:val="00775412"/>
  </w:style>
  <w:style w:type="numbering" w:customStyle="1" w:styleId="197">
    <w:name w:val="Нет списка197"/>
    <w:next w:val="a2"/>
    <w:semiHidden/>
    <w:rsid w:val="00775412"/>
  </w:style>
  <w:style w:type="table" w:customStyle="1" w:styleId="1970">
    <w:name w:val="Сетка таблицы1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7">
    <w:name w:val="Нет списка277"/>
    <w:next w:val="a2"/>
    <w:semiHidden/>
    <w:rsid w:val="00775412"/>
  </w:style>
  <w:style w:type="numbering" w:customStyle="1" w:styleId="377">
    <w:name w:val="Нет списка377"/>
    <w:next w:val="a2"/>
    <w:semiHidden/>
    <w:rsid w:val="00775412"/>
  </w:style>
  <w:style w:type="numbering" w:customStyle="1" w:styleId="477">
    <w:name w:val="Нет списка477"/>
    <w:next w:val="a2"/>
    <w:semiHidden/>
    <w:rsid w:val="00775412"/>
  </w:style>
  <w:style w:type="numbering" w:customStyle="1" w:styleId="577">
    <w:name w:val="Нет списка577"/>
    <w:next w:val="a2"/>
    <w:semiHidden/>
    <w:rsid w:val="00775412"/>
  </w:style>
  <w:style w:type="numbering" w:customStyle="1" w:styleId="667">
    <w:name w:val="Нет списка667"/>
    <w:next w:val="a2"/>
    <w:semiHidden/>
    <w:rsid w:val="00775412"/>
  </w:style>
  <w:style w:type="table" w:customStyle="1" w:styleId="1107">
    <w:name w:val="Сетка таблицы110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70">
    <w:name w:val="Сетка таблицы47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7">
    <w:name w:val="Нет списка207"/>
    <w:next w:val="a2"/>
    <w:uiPriority w:val="99"/>
    <w:semiHidden/>
    <w:unhideWhenUsed/>
    <w:rsid w:val="00775412"/>
  </w:style>
  <w:style w:type="numbering" w:customStyle="1" w:styleId="11070">
    <w:name w:val="Нет списка1107"/>
    <w:next w:val="a2"/>
    <w:semiHidden/>
    <w:rsid w:val="00775412"/>
  </w:style>
  <w:style w:type="table" w:customStyle="1" w:styleId="2070">
    <w:name w:val="Сетка таблицы2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7">
    <w:name w:val="Нет списка287"/>
    <w:next w:val="a2"/>
    <w:semiHidden/>
    <w:rsid w:val="00775412"/>
  </w:style>
  <w:style w:type="numbering" w:customStyle="1" w:styleId="387">
    <w:name w:val="Нет списка387"/>
    <w:next w:val="a2"/>
    <w:semiHidden/>
    <w:rsid w:val="00775412"/>
  </w:style>
  <w:style w:type="numbering" w:customStyle="1" w:styleId="487">
    <w:name w:val="Нет списка487"/>
    <w:next w:val="a2"/>
    <w:semiHidden/>
    <w:rsid w:val="00775412"/>
  </w:style>
  <w:style w:type="numbering" w:customStyle="1" w:styleId="587">
    <w:name w:val="Нет списка587"/>
    <w:next w:val="a2"/>
    <w:semiHidden/>
    <w:rsid w:val="00775412"/>
  </w:style>
  <w:style w:type="numbering" w:customStyle="1" w:styleId="677">
    <w:name w:val="Нет списка677"/>
    <w:next w:val="a2"/>
    <w:semiHidden/>
    <w:rsid w:val="00775412"/>
  </w:style>
  <w:style w:type="table" w:customStyle="1" w:styleId="111100">
    <w:name w:val="Сетка таблицы1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70">
    <w:name w:val="Сетка таблицы48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7">
    <w:name w:val="Нет списка297"/>
    <w:next w:val="a2"/>
    <w:uiPriority w:val="99"/>
    <w:semiHidden/>
    <w:unhideWhenUsed/>
    <w:rsid w:val="00775412"/>
  </w:style>
  <w:style w:type="numbering" w:customStyle="1" w:styleId="111101">
    <w:name w:val="Нет списка11110"/>
    <w:next w:val="a2"/>
    <w:semiHidden/>
    <w:rsid w:val="00775412"/>
  </w:style>
  <w:style w:type="table" w:customStyle="1" w:styleId="21111">
    <w:name w:val="Сетка таблицы2111"/>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7">
    <w:name w:val="Нет списка2107"/>
    <w:next w:val="a2"/>
    <w:semiHidden/>
    <w:rsid w:val="00775412"/>
  </w:style>
  <w:style w:type="numbering" w:customStyle="1" w:styleId="397">
    <w:name w:val="Нет списка397"/>
    <w:next w:val="a2"/>
    <w:semiHidden/>
    <w:rsid w:val="00775412"/>
  </w:style>
  <w:style w:type="numbering" w:customStyle="1" w:styleId="497">
    <w:name w:val="Нет списка497"/>
    <w:next w:val="a2"/>
    <w:semiHidden/>
    <w:rsid w:val="00775412"/>
  </w:style>
  <w:style w:type="numbering" w:customStyle="1" w:styleId="597">
    <w:name w:val="Нет списка597"/>
    <w:next w:val="a2"/>
    <w:semiHidden/>
    <w:rsid w:val="00775412"/>
  </w:style>
  <w:style w:type="numbering" w:customStyle="1" w:styleId="687">
    <w:name w:val="Нет списка687"/>
    <w:next w:val="a2"/>
    <w:semiHidden/>
    <w:rsid w:val="00775412"/>
  </w:style>
  <w:style w:type="table" w:customStyle="1" w:styleId="1127">
    <w:name w:val="Сетка таблицы1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70">
    <w:name w:val="Сетка таблицы49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70">
    <w:name w:val="Сетка таблицы27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7">
    <w:name w:val="Нет списка307"/>
    <w:next w:val="a2"/>
    <w:uiPriority w:val="99"/>
    <w:semiHidden/>
    <w:unhideWhenUsed/>
    <w:rsid w:val="00775412"/>
  </w:style>
  <w:style w:type="table" w:customStyle="1" w:styleId="2370">
    <w:name w:val="Сетка таблицы237"/>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0">
    <w:name w:val="Сетка таблицы2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70">
    <w:name w:val="Нет списка1127"/>
    <w:next w:val="a2"/>
    <w:uiPriority w:val="99"/>
    <w:semiHidden/>
    <w:unhideWhenUsed/>
    <w:rsid w:val="00775412"/>
  </w:style>
  <w:style w:type="table" w:customStyle="1" w:styleId="1137">
    <w:name w:val="Сетка таблицы1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9">
    <w:name w:val="Нет списка2119"/>
    <w:next w:val="a2"/>
    <w:uiPriority w:val="99"/>
    <w:semiHidden/>
    <w:unhideWhenUsed/>
    <w:rsid w:val="00775412"/>
  </w:style>
  <w:style w:type="numbering" w:customStyle="1" w:styleId="3107">
    <w:name w:val="Нет списка3107"/>
    <w:next w:val="a2"/>
    <w:uiPriority w:val="99"/>
    <w:semiHidden/>
    <w:unhideWhenUsed/>
    <w:rsid w:val="00775412"/>
  </w:style>
  <w:style w:type="numbering" w:customStyle="1" w:styleId="4107">
    <w:name w:val="Нет списка4107"/>
    <w:next w:val="a2"/>
    <w:uiPriority w:val="99"/>
    <w:semiHidden/>
    <w:unhideWhenUsed/>
    <w:rsid w:val="00775412"/>
  </w:style>
  <w:style w:type="table" w:customStyle="1" w:styleId="3180">
    <w:name w:val="Сетка таблицы31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50">
    <w:name w:val="Сетка таблицы305"/>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00">
    <w:name w:val="Нет списка80"/>
    <w:next w:val="a2"/>
    <w:uiPriority w:val="99"/>
    <w:semiHidden/>
    <w:unhideWhenUsed/>
    <w:rsid w:val="00775412"/>
  </w:style>
  <w:style w:type="numbering" w:customStyle="1" w:styleId="1300">
    <w:name w:val="Нет списка130"/>
    <w:next w:val="a2"/>
    <w:semiHidden/>
    <w:unhideWhenUsed/>
    <w:rsid w:val="00775412"/>
  </w:style>
  <w:style w:type="table" w:customStyle="1" w:styleId="-510">
    <w:name w:val="Светлая заливка - Акцент 510"/>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01">
    <w:name w:val="Сетка таблицы13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0">
    <w:name w:val="Сетка таблицы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9">
    <w:name w:val="Светлая заливка - Акцент 51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00">
    <w:name w:val="Нет списка230"/>
    <w:next w:val="a2"/>
    <w:semiHidden/>
    <w:unhideWhenUsed/>
    <w:rsid w:val="00775412"/>
  </w:style>
  <w:style w:type="numbering" w:customStyle="1" w:styleId="329">
    <w:name w:val="Нет списка329"/>
    <w:next w:val="a2"/>
    <w:semiHidden/>
    <w:unhideWhenUsed/>
    <w:rsid w:val="00775412"/>
  </w:style>
  <w:style w:type="table" w:customStyle="1" w:styleId="2280">
    <w:name w:val="Сетка таблицы2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9">
    <w:name w:val="Нет списка429"/>
    <w:next w:val="a2"/>
    <w:semiHidden/>
    <w:unhideWhenUsed/>
    <w:rsid w:val="00775412"/>
  </w:style>
  <w:style w:type="table" w:customStyle="1" w:styleId="3190">
    <w:name w:val="Сетка таблицы3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9">
    <w:name w:val="Нет списка529"/>
    <w:next w:val="a2"/>
    <w:semiHidden/>
    <w:unhideWhenUsed/>
    <w:rsid w:val="00775412"/>
  </w:style>
  <w:style w:type="numbering" w:customStyle="1" w:styleId="11200">
    <w:name w:val="Нет списка1120"/>
    <w:next w:val="a2"/>
    <w:semiHidden/>
    <w:rsid w:val="00775412"/>
  </w:style>
  <w:style w:type="table" w:customStyle="1" w:styleId="4290">
    <w:name w:val="Сетка таблицы429"/>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00">
    <w:name w:val="Нет списка2120"/>
    <w:next w:val="a2"/>
    <w:semiHidden/>
    <w:rsid w:val="00775412"/>
  </w:style>
  <w:style w:type="numbering" w:customStyle="1" w:styleId="3113">
    <w:name w:val="Нет списка3113"/>
    <w:next w:val="a2"/>
    <w:semiHidden/>
    <w:rsid w:val="00775412"/>
  </w:style>
  <w:style w:type="numbering" w:customStyle="1" w:styleId="4113">
    <w:name w:val="Нет списка4113"/>
    <w:next w:val="a2"/>
    <w:semiHidden/>
    <w:rsid w:val="00775412"/>
  </w:style>
  <w:style w:type="numbering" w:customStyle="1" w:styleId="5112">
    <w:name w:val="Нет списка5112"/>
    <w:next w:val="a2"/>
    <w:semiHidden/>
    <w:rsid w:val="00775412"/>
  </w:style>
  <w:style w:type="numbering" w:customStyle="1" w:styleId="628">
    <w:name w:val="Нет списка628"/>
    <w:next w:val="a2"/>
    <w:semiHidden/>
    <w:rsid w:val="00775412"/>
  </w:style>
  <w:style w:type="table" w:customStyle="1" w:styleId="11201">
    <w:name w:val="Сетка таблицы1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20">
    <w:name w:val="Сетка таблицы4112"/>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90">
    <w:name w:val="Сетка таблицы5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80">
    <w:name w:val="Сетка таблицы6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0">
    <w:name w:val="Нет списка711"/>
    <w:next w:val="a2"/>
    <w:uiPriority w:val="99"/>
    <w:semiHidden/>
    <w:unhideWhenUsed/>
    <w:rsid w:val="00775412"/>
  </w:style>
  <w:style w:type="numbering" w:customStyle="1" w:styleId="12101">
    <w:name w:val="Нет списка1210"/>
    <w:next w:val="a2"/>
    <w:semiHidden/>
    <w:rsid w:val="00775412"/>
  </w:style>
  <w:style w:type="table" w:customStyle="1" w:styleId="780">
    <w:name w:val="Сетка таблицы7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0">
    <w:name w:val="Нет списка2210"/>
    <w:next w:val="a2"/>
    <w:semiHidden/>
    <w:rsid w:val="00775412"/>
  </w:style>
  <w:style w:type="numbering" w:customStyle="1" w:styleId="32100">
    <w:name w:val="Нет списка3210"/>
    <w:next w:val="a2"/>
    <w:semiHidden/>
    <w:rsid w:val="00775412"/>
  </w:style>
  <w:style w:type="numbering" w:customStyle="1" w:styleId="42100">
    <w:name w:val="Нет списка4210"/>
    <w:next w:val="a2"/>
    <w:semiHidden/>
    <w:rsid w:val="00775412"/>
  </w:style>
  <w:style w:type="numbering" w:customStyle="1" w:styleId="5210">
    <w:name w:val="Нет списка5210"/>
    <w:next w:val="a2"/>
    <w:semiHidden/>
    <w:rsid w:val="00775412"/>
  </w:style>
  <w:style w:type="numbering" w:customStyle="1" w:styleId="6112">
    <w:name w:val="Нет списка6112"/>
    <w:next w:val="a2"/>
    <w:semiHidden/>
    <w:rsid w:val="00775412"/>
  </w:style>
  <w:style w:type="table" w:customStyle="1" w:styleId="12110">
    <w:name w:val="Сетка таблицы12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01">
    <w:name w:val="Сетка таблицы42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8">
    <w:name w:val="Нет списка88"/>
    <w:next w:val="a2"/>
    <w:uiPriority w:val="99"/>
    <w:semiHidden/>
    <w:unhideWhenUsed/>
    <w:rsid w:val="00775412"/>
  </w:style>
  <w:style w:type="numbering" w:customStyle="1" w:styleId="138">
    <w:name w:val="Нет списка138"/>
    <w:next w:val="a2"/>
    <w:semiHidden/>
    <w:rsid w:val="00775412"/>
  </w:style>
  <w:style w:type="table" w:customStyle="1" w:styleId="880">
    <w:name w:val="Сетка таблицы8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Нет списка238"/>
    <w:next w:val="a2"/>
    <w:semiHidden/>
    <w:rsid w:val="00775412"/>
  </w:style>
  <w:style w:type="numbering" w:customStyle="1" w:styleId="338">
    <w:name w:val="Нет списка338"/>
    <w:next w:val="a2"/>
    <w:semiHidden/>
    <w:rsid w:val="00775412"/>
  </w:style>
  <w:style w:type="numbering" w:customStyle="1" w:styleId="438">
    <w:name w:val="Нет списка438"/>
    <w:next w:val="a2"/>
    <w:semiHidden/>
    <w:rsid w:val="00775412"/>
  </w:style>
  <w:style w:type="numbering" w:customStyle="1" w:styleId="538">
    <w:name w:val="Нет списка538"/>
    <w:next w:val="a2"/>
    <w:semiHidden/>
    <w:rsid w:val="00775412"/>
  </w:style>
  <w:style w:type="numbering" w:customStyle="1" w:styleId="629">
    <w:name w:val="Нет списка629"/>
    <w:next w:val="a2"/>
    <w:semiHidden/>
    <w:rsid w:val="00775412"/>
  </w:style>
  <w:style w:type="table" w:customStyle="1" w:styleId="1380">
    <w:name w:val="Сетка таблицы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0">
    <w:name w:val="Сетка таблицы43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8">
    <w:name w:val="Нет списка98"/>
    <w:next w:val="a2"/>
    <w:uiPriority w:val="99"/>
    <w:semiHidden/>
    <w:unhideWhenUsed/>
    <w:rsid w:val="00775412"/>
  </w:style>
  <w:style w:type="numbering" w:customStyle="1" w:styleId="148">
    <w:name w:val="Нет списка148"/>
    <w:next w:val="a2"/>
    <w:semiHidden/>
    <w:rsid w:val="00775412"/>
  </w:style>
  <w:style w:type="table" w:customStyle="1" w:styleId="980">
    <w:name w:val="Сетка таблицы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Нет списка248"/>
    <w:next w:val="a2"/>
    <w:semiHidden/>
    <w:rsid w:val="00775412"/>
  </w:style>
  <w:style w:type="numbering" w:customStyle="1" w:styleId="348">
    <w:name w:val="Нет списка348"/>
    <w:next w:val="a2"/>
    <w:semiHidden/>
    <w:rsid w:val="00775412"/>
  </w:style>
  <w:style w:type="numbering" w:customStyle="1" w:styleId="448">
    <w:name w:val="Нет списка448"/>
    <w:next w:val="a2"/>
    <w:semiHidden/>
    <w:rsid w:val="00775412"/>
  </w:style>
  <w:style w:type="numbering" w:customStyle="1" w:styleId="548">
    <w:name w:val="Нет списка548"/>
    <w:next w:val="a2"/>
    <w:semiHidden/>
    <w:rsid w:val="00775412"/>
  </w:style>
  <w:style w:type="numbering" w:customStyle="1" w:styleId="638">
    <w:name w:val="Нет списка638"/>
    <w:next w:val="a2"/>
    <w:semiHidden/>
    <w:rsid w:val="00775412"/>
  </w:style>
  <w:style w:type="table" w:customStyle="1" w:styleId="1480">
    <w:name w:val="Сетка таблицы14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0">
    <w:name w:val="Сетка таблицы4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8">
    <w:name w:val="Нет списка108"/>
    <w:next w:val="a2"/>
    <w:uiPriority w:val="99"/>
    <w:semiHidden/>
    <w:unhideWhenUsed/>
    <w:rsid w:val="00775412"/>
  </w:style>
  <w:style w:type="numbering" w:customStyle="1" w:styleId="158">
    <w:name w:val="Нет списка158"/>
    <w:next w:val="a2"/>
    <w:semiHidden/>
    <w:rsid w:val="00775412"/>
  </w:style>
  <w:style w:type="table" w:customStyle="1" w:styleId="1080">
    <w:name w:val="Сетка таблицы1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8">
    <w:name w:val="Нет списка258"/>
    <w:next w:val="a2"/>
    <w:semiHidden/>
    <w:rsid w:val="00775412"/>
  </w:style>
  <w:style w:type="numbering" w:customStyle="1" w:styleId="358">
    <w:name w:val="Нет списка358"/>
    <w:next w:val="a2"/>
    <w:semiHidden/>
    <w:rsid w:val="00775412"/>
  </w:style>
  <w:style w:type="numbering" w:customStyle="1" w:styleId="458">
    <w:name w:val="Нет списка458"/>
    <w:next w:val="a2"/>
    <w:semiHidden/>
    <w:rsid w:val="00775412"/>
  </w:style>
  <w:style w:type="numbering" w:customStyle="1" w:styleId="558">
    <w:name w:val="Нет списка558"/>
    <w:next w:val="a2"/>
    <w:semiHidden/>
    <w:rsid w:val="00775412"/>
  </w:style>
  <w:style w:type="numbering" w:customStyle="1" w:styleId="648">
    <w:name w:val="Нет списка648"/>
    <w:next w:val="a2"/>
    <w:semiHidden/>
    <w:rsid w:val="00775412"/>
  </w:style>
  <w:style w:type="table" w:customStyle="1" w:styleId="1580">
    <w:name w:val="Сетка таблицы1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0">
    <w:name w:val="Сетка таблицы45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8">
    <w:name w:val="Нет списка168"/>
    <w:next w:val="a2"/>
    <w:uiPriority w:val="99"/>
    <w:semiHidden/>
    <w:unhideWhenUsed/>
    <w:rsid w:val="00775412"/>
  </w:style>
  <w:style w:type="numbering" w:customStyle="1" w:styleId="178">
    <w:name w:val="Нет списка178"/>
    <w:next w:val="a2"/>
    <w:semiHidden/>
    <w:rsid w:val="00775412"/>
  </w:style>
  <w:style w:type="table" w:customStyle="1" w:styleId="1680">
    <w:name w:val="Сетка таблицы16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8">
    <w:name w:val="Нет списка268"/>
    <w:next w:val="a2"/>
    <w:semiHidden/>
    <w:rsid w:val="00775412"/>
  </w:style>
  <w:style w:type="numbering" w:customStyle="1" w:styleId="368">
    <w:name w:val="Нет списка368"/>
    <w:next w:val="a2"/>
    <w:semiHidden/>
    <w:rsid w:val="00775412"/>
  </w:style>
  <w:style w:type="numbering" w:customStyle="1" w:styleId="468">
    <w:name w:val="Нет списка468"/>
    <w:next w:val="a2"/>
    <w:semiHidden/>
    <w:rsid w:val="00775412"/>
  </w:style>
  <w:style w:type="numbering" w:customStyle="1" w:styleId="568">
    <w:name w:val="Нет списка568"/>
    <w:next w:val="a2"/>
    <w:semiHidden/>
    <w:rsid w:val="00775412"/>
  </w:style>
  <w:style w:type="numbering" w:customStyle="1" w:styleId="658">
    <w:name w:val="Нет списка658"/>
    <w:next w:val="a2"/>
    <w:semiHidden/>
    <w:rsid w:val="00775412"/>
  </w:style>
  <w:style w:type="table" w:customStyle="1" w:styleId="1780">
    <w:name w:val="Сетка таблицы17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80">
    <w:name w:val="Сетка таблицы46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8">
    <w:name w:val="Сетка таблицы18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80">
    <w:name w:val="Нет списка188"/>
    <w:next w:val="a2"/>
    <w:uiPriority w:val="99"/>
    <w:semiHidden/>
    <w:unhideWhenUsed/>
    <w:rsid w:val="00775412"/>
  </w:style>
  <w:style w:type="numbering" w:customStyle="1" w:styleId="198">
    <w:name w:val="Нет списка198"/>
    <w:next w:val="a2"/>
    <w:semiHidden/>
    <w:rsid w:val="00775412"/>
  </w:style>
  <w:style w:type="table" w:customStyle="1" w:styleId="1980">
    <w:name w:val="Сетка таблицы1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8">
    <w:name w:val="Нет списка278"/>
    <w:next w:val="a2"/>
    <w:semiHidden/>
    <w:rsid w:val="00775412"/>
  </w:style>
  <w:style w:type="numbering" w:customStyle="1" w:styleId="378">
    <w:name w:val="Нет списка378"/>
    <w:next w:val="a2"/>
    <w:semiHidden/>
    <w:rsid w:val="00775412"/>
  </w:style>
  <w:style w:type="numbering" w:customStyle="1" w:styleId="478">
    <w:name w:val="Нет списка478"/>
    <w:next w:val="a2"/>
    <w:semiHidden/>
    <w:rsid w:val="00775412"/>
  </w:style>
  <w:style w:type="numbering" w:customStyle="1" w:styleId="578">
    <w:name w:val="Нет списка578"/>
    <w:next w:val="a2"/>
    <w:semiHidden/>
    <w:rsid w:val="00775412"/>
  </w:style>
  <w:style w:type="numbering" w:customStyle="1" w:styleId="668">
    <w:name w:val="Нет списка668"/>
    <w:next w:val="a2"/>
    <w:semiHidden/>
    <w:rsid w:val="00775412"/>
  </w:style>
  <w:style w:type="table" w:customStyle="1" w:styleId="1108">
    <w:name w:val="Сетка таблицы110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80">
    <w:name w:val="Сетка таблицы47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8">
    <w:name w:val="Нет списка208"/>
    <w:next w:val="a2"/>
    <w:uiPriority w:val="99"/>
    <w:semiHidden/>
    <w:unhideWhenUsed/>
    <w:rsid w:val="00775412"/>
  </w:style>
  <w:style w:type="numbering" w:customStyle="1" w:styleId="11080">
    <w:name w:val="Нет списка1108"/>
    <w:next w:val="a2"/>
    <w:semiHidden/>
    <w:rsid w:val="00775412"/>
  </w:style>
  <w:style w:type="table" w:customStyle="1" w:styleId="2080">
    <w:name w:val="Сетка таблицы2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8">
    <w:name w:val="Нет списка288"/>
    <w:next w:val="a2"/>
    <w:semiHidden/>
    <w:rsid w:val="00775412"/>
  </w:style>
  <w:style w:type="numbering" w:customStyle="1" w:styleId="388">
    <w:name w:val="Нет списка388"/>
    <w:next w:val="a2"/>
    <w:semiHidden/>
    <w:rsid w:val="00775412"/>
  </w:style>
  <w:style w:type="numbering" w:customStyle="1" w:styleId="488">
    <w:name w:val="Нет списка488"/>
    <w:next w:val="a2"/>
    <w:semiHidden/>
    <w:rsid w:val="00775412"/>
  </w:style>
  <w:style w:type="numbering" w:customStyle="1" w:styleId="588">
    <w:name w:val="Нет списка588"/>
    <w:next w:val="a2"/>
    <w:semiHidden/>
    <w:rsid w:val="00775412"/>
  </w:style>
  <w:style w:type="numbering" w:customStyle="1" w:styleId="678">
    <w:name w:val="Нет списка678"/>
    <w:next w:val="a2"/>
    <w:semiHidden/>
    <w:rsid w:val="00775412"/>
  </w:style>
  <w:style w:type="table" w:customStyle="1" w:styleId="111110">
    <w:name w:val="Сетка таблицы111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80">
    <w:name w:val="Сетка таблицы48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8">
    <w:name w:val="Нет списка298"/>
    <w:next w:val="a2"/>
    <w:uiPriority w:val="99"/>
    <w:semiHidden/>
    <w:unhideWhenUsed/>
    <w:rsid w:val="00775412"/>
  </w:style>
  <w:style w:type="numbering" w:customStyle="1" w:styleId="111111">
    <w:name w:val="Нет списка11111"/>
    <w:next w:val="a2"/>
    <w:semiHidden/>
    <w:rsid w:val="00775412"/>
  </w:style>
  <w:style w:type="table" w:customStyle="1" w:styleId="21120">
    <w:name w:val="Сетка таблицы2112"/>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8">
    <w:name w:val="Нет списка2108"/>
    <w:next w:val="a2"/>
    <w:semiHidden/>
    <w:rsid w:val="00775412"/>
  </w:style>
  <w:style w:type="numbering" w:customStyle="1" w:styleId="398">
    <w:name w:val="Нет списка398"/>
    <w:next w:val="a2"/>
    <w:semiHidden/>
    <w:rsid w:val="00775412"/>
  </w:style>
  <w:style w:type="numbering" w:customStyle="1" w:styleId="498">
    <w:name w:val="Нет списка498"/>
    <w:next w:val="a2"/>
    <w:semiHidden/>
    <w:rsid w:val="00775412"/>
  </w:style>
  <w:style w:type="numbering" w:customStyle="1" w:styleId="598">
    <w:name w:val="Нет списка598"/>
    <w:next w:val="a2"/>
    <w:semiHidden/>
    <w:rsid w:val="00775412"/>
  </w:style>
  <w:style w:type="numbering" w:customStyle="1" w:styleId="688">
    <w:name w:val="Нет списка688"/>
    <w:next w:val="a2"/>
    <w:semiHidden/>
    <w:rsid w:val="00775412"/>
  </w:style>
  <w:style w:type="table" w:customStyle="1" w:styleId="1128">
    <w:name w:val="Сетка таблицы1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80">
    <w:name w:val="Сетка таблицы49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80">
    <w:name w:val="Сетка таблицы278"/>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8">
    <w:name w:val="Нет списка308"/>
    <w:next w:val="a2"/>
    <w:uiPriority w:val="99"/>
    <w:semiHidden/>
    <w:unhideWhenUsed/>
    <w:rsid w:val="00775412"/>
  </w:style>
  <w:style w:type="table" w:customStyle="1" w:styleId="2380">
    <w:name w:val="Сетка таблицы238"/>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0">
    <w:name w:val="Сетка таблицы2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80">
    <w:name w:val="Нет списка1128"/>
    <w:next w:val="a2"/>
    <w:uiPriority w:val="99"/>
    <w:semiHidden/>
    <w:unhideWhenUsed/>
    <w:rsid w:val="00775412"/>
  </w:style>
  <w:style w:type="table" w:customStyle="1" w:styleId="1138">
    <w:name w:val="Сетка таблицы1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0">
    <w:name w:val="Нет списка21110"/>
    <w:next w:val="a2"/>
    <w:uiPriority w:val="99"/>
    <w:semiHidden/>
    <w:unhideWhenUsed/>
    <w:rsid w:val="00775412"/>
  </w:style>
  <w:style w:type="numbering" w:customStyle="1" w:styleId="3108">
    <w:name w:val="Нет списка3108"/>
    <w:next w:val="a2"/>
    <w:uiPriority w:val="99"/>
    <w:semiHidden/>
    <w:unhideWhenUsed/>
    <w:rsid w:val="00775412"/>
  </w:style>
  <w:style w:type="numbering" w:customStyle="1" w:styleId="4108">
    <w:name w:val="Нет списка4108"/>
    <w:next w:val="a2"/>
    <w:uiPriority w:val="99"/>
    <w:semiHidden/>
    <w:unhideWhenUsed/>
    <w:rsid w:val="00775412"/>
  </w:style>
  <w:style w:type="table" w:customStyle="1" w:styleId="31101">
    <w:name w:val="Сетка таблицы3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60">
    <w:name w:val="Сетка таблицы306"/>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9">
    <w:name w:val="Нет списка89"/>
    <w:next w:val="a2"/>
    <w:uiPriority w:val="99"/>
    <w:semiHidden/>
    <w:unhideWhenUsed/>
    <w:rsid w:val="00B5590F"/>
  </w:style>
  <w:style w:type="numbering" w:customStyle="1" w:styleId="139">
    <w:name w:val="Нет списка139"/>
    <w:next w:val="a2"/>
    <w:semiHidden/>
    <w:unhideWhenUsed/>
    <w:rsid w:val="00B5590F"/>
  </w:style>
  <w:style w:type="table" w:customStyle="1" w:styleId="-520">
    <w:name w:val="Светлая заливка - Акцент 52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90">
    <w:name w:val="Сетка таблицы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1">
    <w:name w:val="Сетка таблицы6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9">
    <w:name w:val="Нет списка239"/>
    <w:next w:val="a2"/>
    <w:semiHidden/>
    <w:unhideWhenUsed/>
    <w:rsid w:val="00B5590F"/>
  </w:style>
  <w:style w:type="numbering" w:customStyle="1" w:styleId="3300">
    <w:name w:val="Нет списка330"/>
    <w:next w:val="a2"/>
    <w:semiHidden/>
    <w:unhideWhenUsed/>
    <w:rsid w:val="00B5590F"/>
  </w:style>
  <w:style w:type="table" w:customStyle="1" w:styleId="2301">
    <w:name w:val="Сетка таблицы2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00">
    <w:name w:val="Нет списка430"/>
    <w:next w:val="a2"/>
    <w:semiHidden/>
    <w:unhideWhenUsed/>
    <w:rsid w:val="00B5590F"/>
  </w:style>
  <w:style w:type="table" w:customStyle="1" w:styleId="3201">
    <w:name w:val="Сетка таблицы32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00">
    <w:name w:val="Нет списка530"/>
    <w:next w:val="a2"/>
    <w:semiHidden/>
    <w:unhideWhenUsed/>
    <w:rsid w:val="00B5590F"/>
  </w:style>
  <w:style w:type="numbering" w:customStyle="1" w:styleId="1129">
    <w:name w:val="Нет списка1129"/>
    <w:next w:val="a2"/>
    <w:semiHidden/>
    <w:rsid w:val="00B5590F"/>
  </w:style>
  <w:style w:type="table" w:customStyle="1" w:styleId="4301">
    <w:name w:val="Сетка таблицы43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0">
    <w:name w:val="Нет списка2121"/>
    <w:next w:val="a2"/>
    <w:semiHidden/>
    <w:rsid w:val="00B5590F"/>
  </w:style>
  <w:style w:type="numbering" w:customStyle="1" w:styleId="3114">
    <w:name w:val="Нет списка3114"/>
    <w:next w:val="a2"/>
    <w:semiHidden/>
    <w:rsid w:val="00B5590F"/>
  </w:style>
  <w:style w:type="numbering" w:customStyle="1" w:styleId="4114">
    <w:name w:val="Нет списка4114"/>
    <w:next w:val="a2"/>
    <w:semiHidden/>
    <w:rsid w:val="00B5590F"/>
  </w:style>
  <w:style w:type="numbering" w:customStyle="1" w:styleId="5113">
    <w:name w:val="Нет списка5113"/>
    <w:next w:val="a2"/>
    <w:semiHidden/>
    <w:rsid w:val="00B5590F"/>
  </w:style>
  <w:style w:type="numbering" w:customStyle="1" w:styleId="6300">
    <w:name w:val="Нет списка630"/>
    <w:next w:val="a2"/>
    <w:semiHidden/>
    <w:rsid w:val="00B5590F"/>
  </w:style>
  <w:style w:type="table" w:customStyle="1" w:styleId="11290">
    <w:name w:val="Сетка таблицы112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30">
    <w:name w:val="Сетка таблицы4113"/>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01">
    <w:name w:val="Сетка таблицы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90">
    <w:name w:val="Сетка таблицы6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20">
    <w:name w:val="Нет списка712"/>
    <w:next w:val="a2"/>
    <w:uiPriority w:val="99"/>
    <w:semiHidden/>
    <w:unhideWhenUsed/>
    <w:rsid w:val="00B5590F"/>
  </w:style>
  <w:style w:type="numbering" w:customStyle="1" w:styleId="12111">
    <w:name w:val="Нет списка1211"/>
    <w:next w:val="a2"/>
    <w:semiHidden/>
    <w:rsid w:val="00B5590F"/>
  </w:style>
  <w:style w:type="table" w:customStyle="1" w:styleId="790">
    <w:name w:val="Сетка таблицы7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0">
    <w:name w:val="Нет списка2211"/>
    <w:next w:val="a2"/>
    <w:semiHidden/>
    <w:rsid w:val="00B5590F"/>
  </w:style>
  <w:style w:type="numbering" w:customStyle="1" w:styleId="3211">
    <w:name w:val="Нет списка3211"/>
    <w:next w:val="a2"/>
    <w:semiHidden/>
    <w:rsid w:val="00B5590F"/>
  </w:style>
  <w:style w:type="numbering" w:customStyle="1" w:styleId="42110">
    <w:name w:val="Нет списка4211"/>
    <w:next w:val="a2"/>
    <w:semiHidden/>
    <w:rsid w:val="00B5590F"/>
  </w:style>
  <w:style w:type="numbering" w:customStyle="1" w:styleId="5211">
    <w:name w:val="Нет списка5211"/>
    <w:next w:val="a2"/>
    <w:semiHidden/>
    <w:rsid w:val="00B5590F"/>
  </w:style>
  <w:style w:type="numbering" w:customStyle="1" w:styleId="6113">
    <w:name w:val="Нет списка6113"/>
    <w:next w:val="a2"/>
    <w:semiHidden/>
    <w:rsid w:val="00B5590F"/>
  </w:style>
  <w:style w:type="table" w:customStyle="1" w:styleId="1212">
    <w:name w:val="Сетка таблицы12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1">
    <w:name w:val="Сетка таблицы42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0">
    <w:name w:val="Нет списка810"/>
    <w:next w:val="a2"/>
    <w:uiPriority w:val="99"/>
    <w:semiHidden/>
    <w:unhideWhenUsed/>
    <w:rsid w:val="00B5590F"/>
  </w:style>
  <w:style w:type="numbering" w:customStyle="1" w:styleId="13100">
    <w:name w:val="Нет списка1310"/>
    <w:next w:val="a2"/>
    <w:semiHidden/>
    <w:rsid w:val="00B5590F"/>
  </w:style>
  <w:style w:type="table" w:customStyle="1" w:styleId="890">
    <w:name w:val="Сетка таблицы8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0">
    <w:name w:val="Нет списка2310"/>
    <w:next w:val="a2"/>
    <w:semiHidden/>
    <w:rsid w:val="00B5590F"/>
  </w:style>
  <w:style w:type="numbering" w:customStyle="1" w:styleId="339">
    <w:name w:val="Нет списка339"/>
    <w:next w:val="a2"/>
    <w:semiHidden/>
    <w:rsid w:val="00B5590F"/>
  </w:style>
  <w:style w:type="numbering" w:customStyle="1" w:styleId="439">
    <w:name w:val="Нет списка439"/>
    <w:next w:val="a2"/>
    <w:semiHidden/>
    <w:rsid w:val="00B5590F"/>
  </w:style>
  <w:style w:type="numbering" w:customStyle="1" w:styleId="539">
    <w:name w:val="Нет списка539"/>
    <w:next w:val="a2"/>
    <w:semiHidden/>
    <w:rsid w:val="00B5590F"/>
  </w:style>
  <w:style w:type="numbering" w:customStyle="1" w:styleId="6210">
    <w:name w:val="Нет списка6210"/>
    <w:next w:val="a2"/>
    <w:semiHidden/>
    <w:rsid w:val="00B5590F"/>
  </w:style>
  <w:style w:type="table" w:customStyle="1" w:styleId="13101">
    <w:name w:val="Сетка таблицы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0">
    <w:name w:val="Сетка таблицы43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9">
    <w:name w:val="Нет списка99"/>
    <w:next w:val="a2"/>
    <w:uiPriority w:val="99"/>
    <w:semiHidden/>
    <w:unhideWhenUsed/>
    <w:rsid w:val="00B5590F"/>
  </w:style>
  <w:style w:type="numbering" w:customStyle="1" w:styleId="149">
    <w:name w:val="Нет списка149"/>
    <w:next w:val="a2"/>
    <w:semiHidden/>
    <w:rsid w:val="00B5590F"/>
  </w:style>
  <w:style w:type="table" w:customStyle="1" w:styleId="990">
    <w:name w:val="Сетка таблицы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9">
    <w:name w:val="Нет списка249"/>
    <w:next w:val="a2"/>
    <w:semiHidden/>
    <w:rsid w:val="00B5590F"/>
  </w:style>
  <w:style w:type="numbering" w:customStyle="1" w:styleId="349">
    <w:name w:val="Нет списка349"/>
    <w:next w:val="a2"/>
    <w:semiHidden/>
    <w:rsid w:val="00B5590F"/>
  </w:style>
  <w:style w:type="numbering" w:customStyle="1" w:styleId="449">
    <w:name w:val="Нет списка449"/>
    <w:next w:val="a2"/>
    <w:semiHidden/>
    <w:rsid w:val="00B5590F"/>
  </w:style>
  <w:style w:type="numbering" w:customStyle="1" w:styleId="549">
    <w:name w:val="Нет списка549"/>
    <w:next w:val="a2"/>
    <w:semiHidden/>
    <w:rsid w:val="00B5590F"/>
  </w:style>
  <w:style w:type="numbering" w:customStyle="1" w:styleId="639">
    <w:name w:val="Нет списка639"/>
    <w:next w:val="a2"/>
    <w:semiHidden/>
    <w:rsid w:val="00B5590F"/>
  </w:style>
  <w:style w:type="table" w:customStyle="1" w:styleId="1490">
    <w:name w:val="Сетка таблицы14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0">
    <w:name w:val="Сетка таблицы4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9">
    <w:name w:val="Нет списка109"/>
    <w:next w:val="a2"/>
    <w:uiPriority w:val="99"/>
    <w:semiHidden/>
    <w:unhideWhenUsed/>
    <w:rsid w:val="00B5590F"/>
  </w:style>
  <w:style w:type="numbering" w:customStyle="1" w:styleId="159">
    <w:name w:val="Нет списка159"/>
    <w:next w:val="a2"/>
    <w:semiHidden/>
    <w:rsid w:val="00B5590F"/>
  </w:style>
  <w:style w:type="table" w:customStyle="1" w:styleId="1090">
    <w:name w:val="Сетка таблицы1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9">
    <w:name w:val="Нет списка259"/>
    <w:next w:val="a2"/>
    <w:semiHidden/>
    <w:rsid w:val="00B5590F"/>
  </w:style>
  <w:style w:type="numbering" w:customStyle="1" w:styleId="359">
    <w:name w:val="Нет списка359"/>
    <w:next w:val="a2"/>
    <w:semiHidden/>
    <w:rsid w:val="00B5590F"/>
  </w:style>
  <w:style w:type="numbering" w:customStyle="1" w:styleId="459">
    <w:name w:val="Нет списка459"/>
    <w:next w:val="a2"/>
    <w:semiHidden/>
    <w:rsid w:val="00B5590F"/>
  </w:style>
  <w:style w:type="numbering" w:customStyle="1" w:styleId="559">
    <w:name w:val="Нет списка559"/>
    <w:next w:val="a2"/>
    <w:semiHidden/>
    <w:rsid w:val="00B5590F"/>
  </w:style>
  <w:style w:type="numbering" w:customStyle="1" w:styleId="649">
    <w:name w:val="Нет списка649"/>
    <w:next w:val="a2"/>
    <w:semiHidden/>
    <w:rsid w:val="00B5590F"/>
  </w:style>
  <w:style w:type="table" w:customStyle="1" w:styleId="1590">
    <w:name w:val="Сетка таблицы15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90">
    <w:name w:val="Сетка таблицы45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9">
    <w:name w:val="Нет списка169"/>
    <w:next w:val="a2"/>
    <w:uiPriority w:val="99"/>
    <w:semiHidden/>
    <w:unhideWhenUsed/>
    <w:rsid w:val="00B5590F"/>
  </w:style>
  <w:style w:type="numbering" w:customStyle="1" w:styleId="179">
    <w:name w:val="Нет списка179"/>
    <w:next w:val="a2"/>
    <w:semiHidden/>
    <w:rsid w:val="00B5590F"/>
  </w:style>
  <w:style w:type="table" w:customStyle="1" w:styleId="1690">
    <w:name w:val="Сетка таблицы16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9">
    <w:name w:val="Нет списка269"/>
    <w:next w:val="a2"/>
    <w:semiHidden/>
    <w:rsid w:val="00B5590F"/>
  </w:style>
  <w:style w:type="numbering" w:customStyle="1" w:styleId="369">
    <w:name w:val="Нет списка369"/>
    <w:next w:val="a2"/>
    <w:semiHidden/>
    <w:rsid w:val="00B5590F"/>
  </w:style>
  <w:style w:type="numbering" w:customStyle="1" w:styleId="469">
    <w:name w:val="Нет списка469"/>
    <w:next w:val="a2"/>
    <w:semiHidden/>
    <w:rsid w:val="00B5590F"/>
  </w:style>
  <w:style w:type="numbering" w:customStyle="1" w:styleId="569">
    <w:name w:val="Нет списка569"/>
    <w:next w:val="a2"/>
    <w:semiHidden/>
    <w:rsid w:val="00B5590F"/>
  </w:style>
  <w:style w:type="numbering" w:customStyle="1" w:styleId="659">
    <w:name w:val="Нет списка659"/>
    <w:next w:val="a2"/>
    <w:semiHidden/>
    <w:rsid w:val="00B5590F"/>
  </w:style>
  <w:style w:type="table" w:customStyle="1" w:styleId="1790">
    <w:name w:val="Сетка таблицы17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90">
    <w:name w:val="Сетка таблицы46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9">
    <w:name w:val="Сетка таблицы18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90">
    <w:name w:val="Нет списка189"/>
    <w:next w:val="a2"/>
    <w:uiPriority w:val="99"/>
    <w:semiHidden/>
    <w:unhideWhenUsed/>
    <w:rsid w:val="00B5590F"/>
  </w:style>
  <w:style w:type="numbering" w:customStyle="1" w:styleId="199">
    <w:name w:val="Нет списка199"/>
    <w:next w:val="a2"/>
    <w:semiHidden/>
    <w:rsid w:val="00B5590F"/>
  </w:style>
  <w:style w:type="table" w:customStyle="1" w:styleId="1990">
    <w:name w:val="Сетка таблицы1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9">
    <w:name w:val="Нет списка279"/>
    <w:next w:val="a2"/>
    <w:semiHidden/>
    <w:rsid w:val="00B5590F"/>
  </w:style>
  <w:style w:type="numbering" w:customStyle="1" w:styleId="379">
    <w:name w:val="Нет списка379"/>
    <w:next w:val="a2"/>
    <w:semiHidden/>
    <w:rsid w:val="00B5590F"/>
  </w:style>
  <w:style w:type="numbering" w:customStyle="1" w:styleId="479">
    <w:name w:val="Нет списка479"/>
    <w:next w:val="a2"/>
    <w:semiHidden/>
    <w:rsid w:val="00B5590F"/>
  </w:style>
  <w:style w:type="numbering" w:customStyle="1" w:styleId="579">
    <w:name w:val="Нет списка579"/>
    <w:next w:val="a2"/>
    <w:semiHidden/>
    <w:rsid w:val="00B5590F"/>
  </w:style>
  <w:style w:type="numbering" w:customStyle="1" w:styleId="669">
    <w:name w:val="Нет списка669"/>
    <w:next w:val="a2"/>
    <w:semiHidden/>
    <w:rsid w:val="00B5590F"/>
  </w:style>
  <w:style w:type="table" w:customStyle="1" w:styleId="1109">
    <w:name w:val="Сетка таблицы110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90">
    <w:name w:val="Сетка таблицы47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9">
    <w:name w:val="Нет списка209"/>
    <w:next w:val="a2"/>
    <w:uiPriority w:val="99"/>
    <w:semiHidden/>
    <w:unhideWhenUsed/>
    <w:rsid w:val="00B5590F"/>
  </w:style>
  <w:style w:type="numbering" w:customStyle="1" w:styleId="11090">
    <w:name w:val="Нет списка1109"/>
    <w:next w:val="a2"/>
    <w:semiHidden/>
    <w:rsid w:val="00B5590F"/>
  </w:style>
  <w:style w:type="table" w:customStyle="1" w:styleId="2090">
    <w:name w:val="Сетка таблицы2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9">
    <w:name w:val="Нет списка289"/>
    <w:next w:val="a2"/>
    <w:semiHidden/>
    <w:rsid w:val="00B5590F"/>
  </w:style>
  <w:style w:type="numbering" w:customStyle="1" w:styleId="389">
    <w:name w:val="Нет списка389"/>
    <w:next w:val="a2"/>
    <w:semiHidden/>
    <w:rsid w:val="00B5590F"/>
  </w:style>
  <w:style w:type="numbering" w:customStyle="1" w:styleId="489">
    <w:name w:val="Нет списка489"/>
    <w:next w:val="a2"/>
    <w:semiHidden/>
    <w:rsid w:val="00B5590F"/>
  </w:style>
  <w:style w:type="numbering" w:customStyle="1" w:styleId="589">
    <w:name w:val="Нет списка589"/>
    <w:next w:val="a2"/>
    <w:semiHidden/>
    <w:rsid w:val="00B5590F"/>
  </w:style>
  <w:style w:type="numbering" w:customStyle="1" w:styleId="679">
    <w:name w:val="Нет списка679"/>
    <w:next w:val="a2"/>
    <w:semiHidden/>
    <w:rsid w:val="00B5590F"/>
  </w:style>
  <w:style w:type="table" w:customStyle="1" w:styleId="11112">
    <w:name w:val="Сетка таблицы111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90">
    <w:name w:val="Сетка таблицы48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9">
    <w:name w:val="Нет списка299"/>
    <w:next w:val="a2"/>
    <w:uiPriority w:val="99"/>
    <w:semiHidden/>
    <w:unhideWhenUsed/>
    <w:rsid w:val="00B5590F"/>
  </w:style>
  <w:style w:type="numbering" w:customStyle="1" w:styleId="111120">
    <w:name w:val="Нет списка11112"/>
    <w:next w:val="a2"/>
    <w:semiHidden/>
    <w:rsid w:val="00B5590F"/>
  </w:style>
  <w:style w:type="table" w:customStyle="1" w:styleId="21130">
    <w:name w:val="Сетка таблицы2113"/>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9">
    <w:name w:val="Нет списка2109"/>
    <w:next w:val="a2"/>
    <w:semiHidden/>
    <w:rsid w:val="00B5590F"/>
  </w:style>
  <w:style w:type="numbering" w:customStyle="1" w:styleId="399">
    <w:name w:val="Нет списка399"/>
    <w:next w:val="a2"/>
    <w:semiHidden/>
    <w:rsid w:val="00B5590F"/>
  </w:style>
  <w:style w:type="numbering" w:customStyle="1" w:styleId="499">
    <w:name w:val="Нет списка499"/>
    <w:next w:val="a2"/>
    <w:semiHidden/>
    <w:rsid w:val="00B5590F"/>
  </w:style>
  <w:style w:type="numbering" w:customStyle="1" w:styleId="599">
    <w:name w:val="Нет списка599"/>
    <w:next w:val="a2"/>
    <w:semiHidden/>
    <w:rsid w:val="00B5590F"/>
  </w:style>
  <w:style w:type="numbering" w:customStyle="1" w:styleId="689">
    <w:name w:val="Нет списка689"/>
    <w:next w:val="a2"/>
    <w:semiHidden/>
    <w:rsid w:val="00B5590F"/>
  </w:style>
  <w:style w:type="table" w:customStyle="1" w:styleId="112100">
    <w:name w:val="Сетка таблицы112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90">
    <w:name w:val="Сетка таблицы49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90">
    <w:name w:val="Сетка таблицы279"/>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1">
    <w:name w:val="Сетка таблицы22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9">
    <w:name w:val="Нет списка309"/>
    <w:next w:val="a2"/>
    <w:uiPriority w:val="99"/>
    <w:semiHidden/>
    <w:unhideWhenUsed/>
    <w:rsid w:val="00B5590F"/>
  </w:style>
  <w:style w:type="table" w:customStyle="1" w:styleId="2390">
    <w:name w:val="Сетка таблицы239"/>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0">
    <w:name w:val="Сетка таблицы2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01">
    <w:name w:val="Нет списка11210"/>
    <w:next w:val="a2"/>
    <w:uiPriority w:val="99"/>
    <w:semiHidden/>
    <w:unhideWhenUsed/>
    <w:rsid w:val="00B5590F"/>
  </w:style>
  <w:style w:type="table" w:customStyle="1" w:styleId="1139">
    <w:name w:val="Сетка таблицы1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10">
    <w:name w:val="Нет списка21111"/>
    <w:next w:val="a2"/>
    <w:uiPriority w:val="99"/>
    <w:semiHidden/>
    <w:unhideWhenUsed/>
    <w:rsid w:val="00B5590F"/>
  </w:style>
  <w:style w:type="numbering" w:customStyle="1" w:styleId="3109">
    <w:name w:val="Нет списка3109"/>
    <w:next w:val="a2"/>
    <w:uiPriority w:val="99"/>
    <w:semiHidden/>
    <w:unhideWhenUsed/>
    <w:rsid w:val="00B5590F"/>
  </w:style>
  <w:style w:type="numbering" w:customStyle="1" w:styleId="4109">
    <w:name w:val="Нет списка4109"/>
    <w:next w:val="a2"/>
    <w:uiPriority w:val="99"/>
    <w:semiHidden/>
    <w:unhideWhenUsed/>
    <w:rsid w:val="00B5590F"/>
  </w:style>
  <w:style w:type="table" w:customStyle="1" w:styleId="31111">
    <w:name w:val="Сетка таблицы31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70">
    <w:name w:val="Сетка таблицы307"/>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00">
    <w:name w:val="Нет списка90"/>
    <w:next w:val="a2"/>
    <w:uiPriority w:val="99"/>
    <w:semiHidden/>
    <w:unhideWhenUsed/>
    <w:rsid w:val="00B5590F"/>
  </w:style>
  <w:style w:type="numbering" w:customStyle="1" w:styleId="1400">
    <w:name w:val="Нет списка140"/>
    <w:next w:val="a2"/>
    <w:semiHidden/>
    <w:unhideWhenUsed/>
    <w:rsid w:val="00B5590F"/>
  </w:style>
  <w:style w:type="table" w:customStyle="1" w:styleId="-521">
    <w:name w:val="Светлая заливка - Акцент 52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01">
    <w:name w:val="Сетка таблицы1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01">
    <w:name w:val="Сетка таблицы7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400">
    <w:name w:val="Нет списка240"/>
    <w:next w:val="a2"/>
    <w:semiHidden/>
    <w:unhideWhenUsed/>
    <w:rsid w:val="00B5590F"/>
  </w:style>
  <w:style w:type="numbering" w:customStyle="1" w:styleId="3400">
    <w:name w:val="Нет списка340"/>
    <w:next w:val="a2"/>
    <w:semiHidden/>
    <w:unhideWhenUsed/>
    <w:rsid w:val="00B5590F"/>
  </w:style>
  <w:style w:type="table" w:customStyle="1" w:styleId="2401">
    <w:name w:val="Сетка таблицы2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400">
    <w:name w:val="Нет списка440"/>
    <w:next w:val="a2"/>
    <w:semiHidden/>
    <w:unhideWhenUsed/>
    <w:rsid w:val="00B5590F"/>
  </w:style>
  <w:style w:type="table" w:customStyle="1" w:styleId="3212">
    <w:name w:val="Сетка таблицы32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00">
    <w:name w:val="Нет списка540"/>
    <w:next w:val="a2"/>
    <w:semiHidden/>
    <w:unhideWhenUsed/>
    <w:rsid w:val="00B5590F"/>
  </w:style>
  <w:style w:type="numbering" w:customStyle="1" w:styleId="11300">
    <w:name w:val="Нет списка1130"/>
    <w:next w:val="a2"/>
    <w:semiHidden/>
    <w:rsid w:val="00B5590F"/>
  </w:style>
  <w:style w:type="table" w:customStyle="1" w:styleId="4401">
    <w:name w:val="Сетка таблицы44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2">
    <w:name w:val="Нет списка2122"/>
    <w:next w:val="a2"/>
    <w:semiHidden/>
    <w:rsid w:val="00B5590F"/>
  </w:style>
  <w:style w:type="numbering" w:customStyle="1" w:styleId="3115">
    <w:name w:val="Нет списка3115"/>
    <w:next w:val="a2"/>
    <w:semiHidden/>
    <w:rsid w:val="00B5590F"/>
  </w:style>
  <w:style w:type="numbering" w:customStyle="1" w:styleId="4115">
    <w:name w:val="Нет списка4115"/>
    <w:next w:val="a2"/>
    <w:semiHidden/>
    <w:rsid w:val="00B5590F"/>
  </w:style>
  <w:style w:type="numbering" w:customStyle="1" w:styleId="5114">
    <w:name w:val="Нет списка5114"/>
    <w:next w:val="a2"/>
    <w:semiHidden/>
    <w:rsid w:val="00B5590F"/>
  </w:style>
  <w:style w:type="numbering" w:customStyle="1" w:styleId="6400">
    <w:name w:val="Нет списка640"/>
    <w:next w:val="a2"/>
    <w:semiHidden/>
    <w:rsid w:val="00B5590F"/>
  </w:style>
  <w:style w:type="table" w:customStyle="1" w:styleId="11301">
    <w:name w:val="Сетка таблицы11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0">
    <w:name w:val="Сетка таблицы4114"/>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етка таблицы5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1">
    <w:name w:val="Сетка таблицы6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3">
    <w:name w:val="Нет списка713"/>
    <w:next w:val="a2"/>
    <w:uiPriority w:val="99"/>
    <w:semiHidden/>
    <w:unhideWhenUsed/>
    <w:rsid w:val="00B5590F"/>
  </w:style>
  <w:style w:type="numbering" w:customStyle="1" w:styleId="12120">
    <w:name w:val="Нет списка1212"/>
    <w:next w:val="a2"/>
    <w:semiHidden/>
    <w:rsid w:val="00B5590F"/>
  </w:style>
  <w:style w:type="table" w:customStyle="1" w:styleId="7101">
    <w:name w:val="Сетка таблицы7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2">
    <w:name w:val="Нет списка2212"/>
    <w:next w:val="a2"/>
    <w:semiHidden/>
    <w:rsid w:val="00B5590F"/>
  </w:style>
  <w:style w:type="numbering" w:customStyle="1" w:styleId="32120">
    <w:name w:val="Нет списка3212"/>
    <w:next w:val="a2"/>
    <w:semiHidden/>
    <w:rsid w:val="00B5590F"/>
  </w:style>
  <w:style w:type="numbering" w:customStyle="1" w:styleId="4212">
    <w:name w:val="Нет списка4212"/>
    <w:next w:val="a2"/>
    <w:semiHidden/>
    <w:rsid w:val="00B5590F"/>
  </w:style>
  <w:style w:type="numbering" w:customStyle="1" w:styleId="5212">
    <w:name w:val="Нет списка5212"/>
    <w:next w:val="a2"/>
    <w:semiHidden/>
    <w:rsid w:val="00B5590F"/>
  </w:style>
  <w:style w:type="numbering" w:customStyle="1" w:styleId="6114">
    <w:name w:val="Нет списка6114"/>
    <w:next w:val="a2"/>
    <w:semiHidden/>
    <w:rsid w:val="00B5590F"/>
  </w:style>
  <w:style w:type="table" w:customStyle="1" w:styleId="1213">
    <w:name w:val="Сетка таблицы12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0">
    <w:name w:val="Сетка таблицы42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0">
    <w:name w:val="Нет списка811"/>
    <w:next w:val="a2"/>
    <w:uiPriority w:val="99"/>
    <w:semiHidden/>
    <w:unhideWhenUsed/>
    <w:rsid w:val="00B5590F"/>
  </w:style>
  <w:style w:type="numbering" w:customStyle="1" w:styleId="13110">
    <w:name w:val="Нет списка1311"/>
    <w:next w:val="a2"/>
    <w:semiHidden/>
    <w:rsid w:val="00B5590F"/>
  </w:style>
  <w:style w:type="table" w:customStyle="1" w:styleId="8101">
    <w:name w:val="Сетка таблицы8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10">
    <w:name w:val="Нет списка2311"/>
    <w:next w:val="a2"/>
    <w:semiHidden/>
    <w:rsid w:val="00B5590F"/>
  </w:style>
  <w:style w:type="numbering" w:customStyle="1" w:styleId="3310">
    <w:name w:val="Нет списка3310"/>
    <w:next w:val="a2"/>
    <w:semiHidden/>
    <w:rsid w:val="00B5590F"/>
  </w:style>
  <w:style w:type="numbering" w:customStyle="1" w:styleId="43100">
    <w:name w:val="Нет списка4310"/>
    <w:next w:val="a2"/>
    <w:semiHidden/>
    <w:rsid w:val="00B5590F"/>
  </w:style>
  <w:style w:type="numbering" w:customStyle="1" w:styleId="5310">
    <w:name w:val="Нет списка5310"/>
    <w:next w:val="a2"/>
    <w:semiHidden/>
    <w:rsid w:val="00B5590F"/>
  </w:style>
  <w:style w:type="numbering" w:customStyle="1" w:styleId="6211">
    <w:name w:val="Нет списка6211"/>
    <w:next w:val="a2"/>
    <w:semiHidden/>
    <w:rsid w:val="00B5590F"/>
  </w:style>
  <w:style w:type="table" w:customStyle="1" w:styleId="13111">
    <w:name w:val="Сетка таблицы13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1">
    <w:name w:val="Сетка таблицы43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0">
    <w:name w:val="Нет списка910"/>
    <w:next w:val="a2"/>
    <w:uiPriority w:val="99"/>
    <w:semiHidden/>
    <w:unhideWhenUsed/>
    <w:rsid w:val="00B5590F"/>
  </w:style>
  <w:style w:type="numbering" w:customStyle="1" w:styleId="14100">
    <w:name w:val="Нет списка1410"/>
    <w:next w:val="a2"/>
    <w:semiHidden/>
    <w:rsid w:val="00B5590F"/>
  </w:style>
  <w:style w:type="table" w:customStyle="1" w:styleId="9101">
    <w:name w:val="Сетка таблицы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0">
    <w:name w:val="Нет списка2410"/>
    <w:next w:val="a2"/>
    <w:semiHidden/>
    <w:rsid w:val="00B5590F"/>
  </w:style>
  <w:style w:type="numbering" w:customStyle="1" w:styleId="3410">
    <w:name w:val="Нет списка3410"/>
    <w:next w:val="a2"/>
    <w:semiHidden/>
    <w:rsid w:val="00B5590F"/>
  </w:style>
  <w:style w:type="numbering" w:customStyle="1" w:styleId="44100">
    <w:name w:val="Нет списка4410"/>
    <w:next w:val="a2"/>
    <w:semiHidden/>
    <w:rsid w:val="00B5590F"/>
  </w:style>
  <w:style w:type="numbering" w:customStyle="1" w:styleId="5410">
    <w:name w:val="Нет списка5410"/>
    <w:next w:val="a2"/>
    <w:semiHidden/>
    <w:rsid w:val="00B5590F"/>
  </w:style>
  <w:style w:type="numbering" w:customStyle="1" w:styleId="6310">
    <w:name w:val="Нет списка6310"/>
    <w:next w:val="a2"/>
    <w:semiHidden/>
    <w:rsid w:val="00B5590F"/>
  </w:style>
  <w:style w:type="table" w:customStyle="1" w:styleId="14101">
    <w:name w:val="Сетка таблицы14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1">
    <w:name w:val="Сетка таблицы4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0">
    <w:name w:val="Нет списка1010"/>
    <w:next w:val="a2"/>
    <w:uiPriority w:val="99"/>
    <w:semiHidden/>
    <w:unhideWhenUsed/>
    <w:rsid w:val="00B5590F"/>
  </w:style>
  <w:style w:type="numbering" w:customStyle="1" w:styleId="15100">
    <w:name w:val="Нет списка1510"/>
    <w:next w:val="a2"/>
    <w:semiHidden/>
    <w:rsid w:val="00B5590F"/>
  </w:style>
  <w:style w:type="table" w:customStyle="1" w:styleId="10101">
    <w:name w:val="Сетка таблицы1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0">
    <w:name w:val="Нет списка2510"/>
    <w:next w:val="a2"/>
    <w:semiHidden/>
    <w:rsid w:val="00B5590F"/>
  </w:style>
  <w:style w:type="numbering" w:customStyle="1" w:styleId="3510">
    <w:name w:val="Нет списка3510"/>
    <w:next w:val="a2"/>
    <w:semiHidden/>
    <w:rsid w:val="00B5590F"/>
  </w:style>
  <w:style w:type="numbering" w:customStyle="1" w:styleId="45100">
    <w:name w:val="Нет списка4510"/>
    <w:next w:val="a2"/>
    <w:semiHidden/>
    <w:rsid w:val="00B5590F"/>
  </w:style>
  <w:style w:type="numbering" w:customStyle="1" w:styleId="5510">
    <w:name w:val="Нет списка5510"/>
    <w:next w:val="a2"/>
    <w:semiHidden/>
    <w:rsid w:val="00B5590F"/>
  </w:style>
  <w:style w:type="numbering" w:customStyle="1" w:styleId="6410">
    <w:name w:val="Нет списка6410"/>
    <w:next w:val="a2"/>
    <w:semiHidden/>
    <w:rsid w:val="00B5590F"/>
  </w:style>
  <w:style w:type="table" w:customStyle="1" w:styleId="15101">
    <w:name w:val="Сетка таблицы1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01">
    <w:name w:val="Сетка таблицы45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0">
    <w:name w:val="Нет списка1610"/>
    <w:next w:val="a2"/>
    <w:uiPriority w:val="99"/>
    <w:semiHidden/>
    <w:unhideWhenUsed/>
    <w:rsid w:val="00B5590F"/>
  </w:style>
  <w:style w:type="numbering" w:customStyle="1" w:styleId="17100">
    <w:name w:val="Нет списка1710"/>
    <w:next w:val="a2"/>
    <w:semiHidden/>
    <w:rsid w:val="00B5590F"/>
  </w:style>
  <w:style w:type="table" w:customStyle="1" w:styleId="16101">
    <w:name w:val="Сетка таблицы16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0">
    <w:name w:val="Нет списка2610"/>
    <w:next w:val="a2"/>
    <w:semiHidden/>
    <w:rsid w:val="00B5590F"/>
  </w:style>
  <w:style w:type="numbering" w:customStyle="1" w:styleId="3610">
    <w:name w:val="Нет списка3610"/>
    <w:next w:val="a2"/>
    <w:semiHidden/>
    <w:rsid w:val="00B5590F"/>
  </w:style>
  <w:style w:type="numbering" w:customStyle="1" w:styleId="46100">
    <w:name w:val="Нет списка4610"/>
    <w:next w:val="a2"/>
    <w:semiHidden/>
    <w:rsid w:val="00B5590F"/>
  </w:style>
  <w:style w:type="numbering" w:customStyle="1" w:styleId="5610">
    <w:name w:val="Нет списка5610"/>
    <w:next w:val="a2"/>
    <w:semiHidden/>
    <w:rsid w:val="00B5590F"/>
  </w:style>
  <w:style w:type="numbering" w:customStyle="1" w:styleId="6510">
    <w:name w:val="Нет списка6510"/>
    <w:next w:val="a2"/>
    <w:semiHidden/>
    <w:rsid w:val="00B5590F"/>
  </w:style>
  <w:style w:type="table" w:customStyle="1" w:styleId="17101">
    <w:name w:val="Сетка таблицы17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01">
    <w:name w:val="Сетка таблицы46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0">
    <w:name w:val="Сетка таблицы18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01">
    <w:name w:val="Нет списка1810"/>
    <w:next w:val="a2"/>
    <w:uiPriority w:val="99"/>
    <w:semiHidden/>
    <w:unhideWhenUsed/>
    <w:rsid w:val="00B5590F"/>
  </w:style>
  <w:style w:type="numbering" w:customStyle="1" w:styleId="19100">
    <w:name w:val="Нет списка1910"/>
    <w:next w:val="a2"/>
    <w:semiHidden/>
    <w:rsid w:val="00B5590F"/>
  </w:style>
  <w:style w:type="table" w:customStyle="1" w:styleId="19101">
    <w:name w:val="Сетка таблицы1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0">
    <w:name w:val="Нет списка2710"/>
    <w:next w:val="a2"/>
    <w:semiHidden/>
    <w:rsid w:val="00B5590F"/>
  </w:style>
  <w:style w:type="numbering" w:customStyle="1" w:styleId="3710">
    <w:name w:val="Нет списка3710"/>
    <w:next w:val="a2"/>
    <w:semiHidden/>
    <w:rsid w:val="00B5590F"/>
  </w:style>
  <w:style w:type="numbering" w:customStyle="1" w:styleId="47100">
    <w:name w:val="Нет списка4710"/>
    <w:next w:val="a2"/>
    <w:semiHidden/>
    <w:rsid w:val="00B5590F"/>
  </w:style>
  <w:style w:type="numbering" w:customStyle="1" w:styleId="5710">
    <w:name w:val="Нет списка5710"/>
    <w:next w:val="a2"/>
    <w:semiHidden/>
    <w:rsid w:val="00B5590F"/>
  </w:style>
  <w:style w:type="numbering" w:customStyle="1" w:styleId="6610">
    <w:name w:val="Нет списка6610"/>
    <w:next w:val="a2"/>
    <w:semiHidden/>
    <w:rsid w:val="00B5590F"/>
  </w:style>
  <w:style w:type="table" w:customStyle="1" w:styleId="110100">
    <w:name w:val="Сетка таблицы110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1">
    <w:name w:val="Сетка таблицы47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0">
    <w:name w:val="Нет списка2010"/>
    <w:next w:val="a2"/>
    <w:uiPriority w:val="99"/>
    <w:semiHidden/>
    <w:unhideWhenUsed/>
    <w:rsid w:val="00B5590F"/>
  </w:style>
  <w:style w:type="numbering" w:customStyle="1" w:styleId="110101">
    <w:name w:val="Нет списка11010"/>
    <w:next w:val="a2"/>
    <w:semiHidden/>
    <w:rsid w:val="00B5590F"/>
  </w:style>
  <w:style w:type="table" w:customStyle="1" w:styleId="20101">
    <w:name w:val="Сетка таблицы2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0">
    <w:name w:val="Нет списка2810"/>
    <w:next w:val="a2"/>
    <w:semiHidden/>
    <w:rsid w:val="00B5590F"/>
  </w:style>
  <w:style w:type="numbering" w:customStyle="1" w:styleId="3810">
    <w:name w:val="Нет списка3810"/>
    <w:next w:val="a2"/>
    <w:semiHidden/>
    <w:rsid w:val="00B5590F"/>
  </w:style>
  <w:style w:type="numbering" w:customStyle="1" w:styleId="48100">
    <w:name w:val="Нет списка4810"/>
    <w:next w:val="a2"/>
    <w:semiHidden/>
    <w:rsid w:val="00B5590F"/>
  </w:style>
  <w:style w:type="numbering" w:customStyle="1" w:styleId="5810">
    <w:name w:val="Нет списка5810"/>
    <w:next w:val="a2"/>
    <w:semiHidden/>
    <w:rsid w:val="00B5590F"/>
  </w:style>
  <w:style w:type="numbering" w:customStyle="1" w:styleId="6710">
    <w:name w:val="Нет списка6710"/>
    <w:next w:val="a2"/>
    <w:semiHidden/>
    <w:rsid w:val="00B5590F"/>
  </w:style>
  <w:style w:type="table" w:customStyle="1" w:styleId="11113">
    <w:name w:val="Сетка таблицы111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1">
    <w:name w:val="Сетка таблицы48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0">
    <w:name w:val="Нет списка2910"/>
    <w:next w:val="a2"/>
    <w:uiPriority w:val="99"/>
    <w:semiHidden/>
    <w:unhideWhenUsed/>
    <w:rsid w:val="00B5590F"/>
  </w:style>
  <w:style w:type="numbering" w:customStyle="1" w:styleId="111130">
    <w:name w:val="Нет списка11113"/>
    <w:next w:val="a2"/>
    <w:semiHidden/>
    <w:rsid w:val="00B5590F"/>
  </w:style>
  <w:style w:type="table" w:customStyle="1" w:styleId="21140">
    <w:name w:val="Сетка таблицы2114"/>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0">
    <w:name w:val="Нет списка21010"/>
    <w:next w:val="a2"/>
    <w:semiHidden/>
    <w:rsid w:val="00B5590F"/>
  </w:style>
  <w:style w:type="numbering" w:customStyle="1" w:styleId="3910">
    <w:name w:val="Нет списка3910"/>
    <w:next w:val="a2"/>
    <w:semiHidden/>
    <w:rsid w:val="00B5590F"/>
  </w:style>
  <w:style w:type="numbering" w:customStyle="1" w:styleId="49100">
    <w:name w:val="Нет списка4910"/>
    <w:next w:val="a2"/>
    <w:semiHidden/>
    <w:rsid w:val="00B5590F"/>
  </w:style>
  <w:style w:type="numbering" w:customStyle="1" w:styleId="5910">
    <w:name w:val="Нет списка5910"/>
    <w:next w:val="a2"/>
    <w:semiHidden/>
    <w:rsid w:val="00B5590F"/>
  </w:style>
  <w:style w:type="numbering" w:customStyle="1" w:styleId="6810">
    <w:name w:val="Нет списка6810"/>
    <w:next w:val="a2"/>
    <w:semiHidden/>
    <w:rsid w:val="00B5590F"/>
  </w:style>
  <w:style w:type="table" w:customStyle="1" w:styleId="112110">
    <w:name w:val="Сетка таблицы112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1">
    <w:name w:val="Сетка таблицы49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01">
    <w:name w:val="Сетка таблицы27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1">
    <w:name w:val="Сетка таблицы2211"/>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00">
    <w:name w:val="Нет списка3010"/>
    <w:next w:val="a2"/>
    <w:uiPriority w:val="99"/>
    <w:semiHidden/>
    <w:unhideWhenUsed/>
    <w:rsid w:val="00B5590F"/>
  </w:style>
  <w:style w:type="table" w:customStyle="1" w:styleId="23101">
    <w:name w:val="Сетка таблицы2310"/>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1">
    <w:name w:val="Сетка таблицы2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1">
    <w:name w:val="Нет списка11211"/>
    <w:next w:val="a2"/>
    <w:uiPriority w:val="99"/>
    <w:semiHidden/>
    <w:unhideWhenUsed/>
    <w:rsid w:val="00B5590F"/>
  </w:style>
  <w:style w:type="table" w:customStyle="1" w:styleId="11310">
    <w:name w:val="Сетка таблицы1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2">
    <w:name w:val="Нет списка21112"/>
    <w:next w:val="a2"/>
    <w:uiPriority w:val="99"/>
    <w:semiHidden/>
    <w:unhideWhenUsed/>
    <w:rsid w:val="00B5590F"/>
  </w:style>
  <w:style w:type="numbering" w:customStyle="1" w:styleId="31010">
    <w:name w:val="Нет списка31010"/>
    <w:next w:val="a2"/>
    <w:uiPriority w:val="99"/>
    <w:semiHidden/>
    <w:unhideWhenUsed/>
    <w:rsid w:val="00B5590F"/>
  </w:style>
  <w:style w:type="numbering" w:customStyle="1" w:styleId="410100">
    <w:name w:val="Нет списка41010"/>
    <w:next w:val="a2"/>
    <w:uiPriority w:val="99"/>
    <w:semiHidden/>
    <w:unhideWhenUsed/>
    <w:rsid w:val="00B5590F"/>
  </w:style>
  <w:style w:type="table" w:customStyle="1" w:styleId="31120">
    <w:name w:val="Сетка таблицы31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80">
    <w:name w:val="Сетка таблицы308"/>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0">
    <w:name w:val="Нет списка100"/>
    <w:next w:val="a2"/>
    <w:uiPriority w:val="99"/>
    <w:semiHidden/>
    <w:unhideWhenUsed/>
    <w:rsid w:val="005475D3"/>
  </w:style>
  <w:style w:type="numbering" w:customStyle="1" w:styleId="1500">
    <w:name w:val="Нет списка150"/>
    <w:next w:val="a2"/>
    <w:semiHidden/>
    <w:unhideWhenUsed/>
    <w:rsid w:val="005475D3"/>
  </w:style>
  <w:style w:type="table" w:customStyle="1" w:styleId="-522">
    <w:name w:val="Светлая заливка - Акцент 52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501">
    <w:name w:val="Сетка таблицы1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01">
    <w:name w:val="Сетка таблицы8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2">
    <w:name w:val="Светлая заливка - Акцент 511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500">
    <w:name w:val="Нет списка250"/>
    <w:next w:val="a2"/>
    <w:semiHidden/>
    <w:unhideWhenUsed/>
    <w:rsid w:val="005475D3"/>
  </w:style>
  <w:style w:type="numbering" w:customStyle="1" w:styleId="3500">
    <w:name w:val="Нет списка350"/>
    <w:next w:val="a2"/>
    <w:semiHidden/>
    <w:unhideWhenUsed/>
    <w:rsid w:val="005475D3"/>
  </w:style>
  <w:style w:type="table" w:customStyle="1" w:styleId="2501">
    <w:name w:val="Сетка таблицы2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00">
    <w:name w:val="Нет списка450"/>
    <w:next w:val="a2"/>
    <w:semiHidden/>
    <w:unhideWhenUsed/>
    <w:rsid w:val="005475D3"/>
  </w:style>
  <w:style w:type="table" w:customStyle="1" w:styleId="3220">
    <w:name w:val="Сетка таблицы32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500">
    <w:name w:val="Нет списка550"/>
    <w:next w:val="a2"/>
    <w:semiHidden/>
    <w:unhideWhenUsed/>
    <w:rsid w:val="005475D3"/>
  </w:style>
  <w:style w:type="numbering" w:customStyle="1" w:styleId="11311">
    <w:name w:val="Нет списка1131"/>
    <w:next w:val="a2"/>
    <w:semiHidden/>
    <w:rsid w:val="005475D3"/>
  </w:style>
  <w:style w:type="table" w:customStyle="1" w:styleId="4501">
    <w:name w:val="Сетка таблицы450"/>
    <w:basedOn w:val="a1"/>
    <w:next w:val="af"/>
    <w:uiPriority w:val="59"/>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
    <w:name w:val="Нет списка2123"/>
    <w:next w:val="a2"/>
    <w:semiHidden/>
    <w:rsid w:val="005475D3"/>
  </w:style>
  <w:style w:type="numbering" w:customStyle="1" w:styleId="3116">
    <w:name w:val="Нет списка3116"/>
    <w:next w:val="a2"/>
    <w:semiHidden/>
    <w:rsid w:val="005475D3"/>
  </w:style>
  <w:style w:type="numbering" w:customStyle="1" w:styleId="4116">
    <w:name w:val="Нет списка4116"/>
    <w:next w:val="a2"/>
    <w:semiHidden/>
    <w:rsid w:val="005475D3"/>
  </w:style>
  <w:style w:type="numbering" w:customStyle="1" w:styleId="51150">
    <w:name w:val="Нет списка5115"/>
    <w:next w:val="a2"/>
    <w:semiHidden/>
    <w:rsid w:val="005475D3"/>
  </w:style>
  <w:style w:type="numbering" w:customStyle="1" w:styleId="6500">
    <w:name w:val="Нет списка650"/>
    <w:next w:val="a2"/>
    <w:semiHidden/>
    <w:rsid w:val="005475D3"/>
  </w:style>
  <w:style w:type="table" w:customStyle="1" w:styleId="11400">
    <w:name w:val="Сетка таблицы114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0">
    <w:name w:val="Сетка таблицы4115"/>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1">
    <w:name w:val="Сетка таблицы5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5">
    <w:name w:val="Сетка таблицы6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4">
    <w:name w:val="Нет списка714"/>
    <w:next w:val="a2"/>
    <w:uiPriority w:val="99"/>
    <w:semiHidden/>
    <w:unhideWhenUsed/>
    <w:rsid w:val="005475D3"/>
  </w:style>
  <w:style w:type="numbering" w:customStyle="1" w:styleId="12130">
    <w:name w:val="Нет списка1213"/>
    <w:next w:val="a2"/>
    <w:semiHidden/>
    <w:rsid w:val="005475D3"/>
  </w:style>
  <w:style w:type="table" w:customStyle="1" w:styleId="7111">
    <w:name w:val="Сетка таблицы7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3">
    <w:name w:val="Нет списка2213"/>
    <w:next w:val="a2"/>
    <w:semiHidden/>
    <w:rsid w:val="005475D3"/>
  </w:style>
  <w:style w:type="numbering" w:customStyle="1" w:styleId="3213">
    <w:name w:val="Нет списка3213"/>
    <w:next w:val="a2"/>
    <w:semiHidden/>
    <w:rsid w:val="005475D3"/>
  </w:style>
  <w:style w:type="numbering" w:customStyle="1" w:styleId="4213">
    <w:name w:val="Нет списка4213"/>
    <w:next w:val="a2"/>
    <w:semiHidden/>
    <w:rsid w:val="005475D3"/>
  </w:style>
  <w:style w:type="numbering" w:customStyle="1" w:styleId="5213">
    <w:name w:val="Нет списка5213"/>
    <w:next w:val="a2"/>
    <w:semiHidden/>
    <w:rsid w:val="005475D3"/>
  </w:style>
  <w:style w:type="numbering" w:customStyle="1" w:styleId="61150">
    <w:name w:val="Нет списка6115"/>
    <w:next w:val="a2"/>
    <w:semiHidden/>
    <w:rsid w:val="005475D3"/>
  </w:style>
  <w:style w:type="table" w:customStyle="1" w:styleId="1214">
    <w:name w:val="Сетка таблицы12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30">
    <w:name w:val="Сетка таблицы42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2">
    <w:name w:val="Нет списка812"/>
    <w:next w:val="a2"/>
    <w:uiPriority w:val="99"/>
    <w:semiHidden/>
    <w:unhideWhenUsed/>
    <w:rsid w:val="005475D3"/>
  </w:style>
  <w:style w:type="numbering" w:customStyle="1" w:styleId="1312">
    <w:name w:val="Нет списка1312"/>
    <w:next w:val="a2"/>
    <w:semiHidden/>
    <w:rsid w:val="005475D3"/>
  </w:style>
  <w:style w:type="table" w:customStyle="1" w:styleId="8111">
    <w:name w:val="Сетка таблицы8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Нет списка2312"/>
    <w:next w:val="a2"/>
    <w:semiHidden/>
    <w:rsid w:val="005475D3"/>
  </w:style>
  <w:style w:type="numbering" w:customStyle="1" w:styleId="3311">
    <w:name w:val="Нет списка3311"/>
    <w:next w:val="a2"/>
    <w:semiHidden/>
    <w:rsid w:val="005475D3"/>
  </w:style>
  <w:style w:type="numbering" w:customStyle="1" w:styleId="43110">
    <w:name w:val="Нет списка4311"/>
    <w:next w:val="a2"/>
    <w:semiHidden/>
    <w:rsid w:val="005475D3"/>
  </w:style>
  <w:style w:type="numbering" w:customStyle="1" w:styleId="5311">
    <w:name w:val="Нет списка5311"/>
    <w:next w:val="a2"/>
    <w:semiHidden/>
    <w:rsid w:val="005475D3"/>
  </w:style>
  <w:style w:type="numbering" w:customStyle="1" w:styleId="6212">
    <w:name w:val="Нет списка6212"/>
    <w:next w:val="a2"/>
    <w:semiHidden/>
    <w:rsid w:val="005475D3"/>
  </w:style>
  <w:style w:type="table" w:customStyle="1" w:styleId="13120">
    <w:name w:val="Сетка таблицы13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1">
    <w:name w:val="Сетка таблицы43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10">
    <w:name w:val="Нет списка911"/>
    <w:next w:val="a2"/>
    <w:uiPriority w:val="99"/>
    <w:semiHidden/>
    <w:unhideWhenUsed/>
    <w:rsid w:val="005475D3"/>
  </w:style>
  <w:style w:type="numbering" w:customStyle="1" w:styleId="14110">
    <w:name w:val="Нет списка1411"/>
    <w:next w:val="a2"/>
    <w:semiHidden/>
    <w:rsid w:val="005475D3"/>
  </w:style>
  <w:style w:type="table" w:customStyle="1" w:styleId="9111">
    <w:name w:val="Сетка таблицы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10">
    <w:name w:val="Нет списка2411"/>
    <w:next w:val="a2"/>
    <w:semiHidden/>
    <w:rsid w:val="005475D3"/>
  </w:style>
  <w:style w:type="numbering" w:customStyle="1" w:styleId="3411">
    <w:name w:val="Нет списка3411"/>
    <w:next w:val="a2"/>
    <w:semiHidden/>
    <w:rsid w:val="005475D3"/>
  </w:style>
  <w:style w:type="numbering" w:customStyle="1" w:styleId="44110">
    <w:name w:val="Нет списка4411"/>
    <w:next w:val="a2"/>
    <w:semiHidden/>
    <w:rsid w:val="005475D3"/>
  </w:style>
  <w:style w:type="numbering" w:customStyle="1" w:styleId="5411">
    <w:name w:val="Нет списка5411"/>
    <w:next w:val="a2"/>
    <w:semiHidden/>
    <w:rsid w:val="005475D3"/>
  </w:style>
  <w:style w:type="numbering" w:customStyle="1" w:styleId="6311">
    <w:name w:val="Нет списка6311"/>
    <w:next w:val="a2"/>
    <w:semiHidden/>
    <w:rsid w:val="005475D3"/>
  </w:style>
  <w:style w:type="table" w:customStyle="1" w:styleId="14111">
    <w:name w:val="Сетка таблицы14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1">
    <w:name w:val="Сетка таблицы4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10">
    <w:name w:val="Нет списка1011"/>
    <w:next w:val="a2"/>
    <w:uiPriority w:val="99"/>
    <w:semiHidden/>
    <w:unhideWhenUsed/>
    <w:rsid w:val="005475D3"/>
  </w:style>
  <w:style w:type="numbering" w:customStyle="1" w:styleId="15110">
    <w:name w:val="Нет списка1511"/>
    <w:next w:val="a2"/>
    <w:semiHidden/>
    <w:rsid w:val="005475D3"/>
  </w:style>
  <w:style w:type="table" w:customStyle="1" w:styleId="10111">
    <w:name w:val="Сетка таблицы1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1">
    <w:name w:val="Нет списка2511"/>
    <w:next w:val="a2"/>
    <w:semiHidden/>
    <w:rsid w:val="005475D3"/>
  </w:style>
  <w:style w:type="numbering" w:customStyle="1" w:styleId="3511">
    <w:name w:val="Нет списка3511"/>
    <w:next w:val="a2"/>
    <w:semiHidden/>
    <w:rsid w:val="005475D3"/>
  </w:style>
  <w:style w:type="numbering" w:customStyle="1" w:styleId="45110">
    <w:name w:val="Нет списка4511"/>
    <w:next w:val="a2"/>
    <w:semiHidden/>
    <w:rsid w:val="005475D3"/>
  </w:style>
  <w:style w:type="numbering" w:customStyle="1" w:styleId="5511">
    <w:name w:val="Нет списка5511"/>
    <w:next w:val="a2"/>
    <w:semiHidden/>
    <w:rsid w:val="005475D3"/>
  </w:style>
  <w:style w:type="numbering" w:customStyle="1" w:styleId="6411">
    <w:name w:val="Нет списка6411"/>
    <w:next w:val="a2"/>
    <w:semiHidden/>
    <w:rsid w:val="005475D3"/>
  </w:style>
  <w:style w:type="table" w:customStyle="1" w:styleId="15111">
    <w:name w:val="Сетка таблицы15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1">
    <w:name w:val="Сетка таблицы45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0">
    <w:name w:val="Нет списка1611"/>
    <w:next w:val="a2"/>
    <w:uiPriority w:val="99"/>
    <w:semiHidden/>
    <w:unhideWhenUsed/>
    <w:rsid w:val="005475D3"/>
  </w:style>
  <w:style w:type="numbering" w:customStyle="1" w:styleId="17110">
    <w:name w:val="Нет списка1711"/>
    <w:next w:val="a2"/>
    <w:semiHidden/>
    <w:rsid w:val="005475D3"/>
  </w:style>
  <w:style w:type="table" w:customStyle="1" w:styleId="16111">
    <w:name w:val="Сетка таблицы16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1">
    <w:name w:val="Нет списка2611"/>
    <w:next w:val="a2"/>
    <w:semiHidden/>
    <w:rsid w:val="005475D3"/>
  </w:style>
  <w:style w:type="numbering" w:customStyle="1" w:styleId="3611">
    <w:name w:val="Нет списка3611"/>
    <w:next w:val="a2"/>
    <w:semiHidden/>
    <w:rsid w:val="005475D3"/>
  </w:style>
  <w:style w:type="numbering" w:customStyle="1" w:styleId="46110">
    <w:name w:val="Нет списка4611"/>
    <w:next w:val="a2"/>
    <w:semiHidden/>
    <w:rsid w:val="005475D3"/>
  </w:style>
  <w:style w:type="numbering" w:customStyle="1" w:styleId="5611">
    <w:name w:val="Нет списка5611"/>
    <w:next w:val="a2"/>
    <w:semiHidden/>
    <w:rsid w:val="005475D3"/>
  </w:style>
  <w:style w:type="numbering" w:customStyle="1" w:styleId="6511">
    <w:name w:val="Нет списка6511"/>
    <w:next w:val="a2"/>
    <w:semiHidden/>
    <w:rsid w:val="005475D3"/>
  </w:style>
  <w:style w:type="table" w:customStyle="1" w:styleId="17111">
    <w:name w:val="Сетка таблицы17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1">
    <w:name w:val="Сетка таблицы46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10">
    <w:name w:val="Сетка таблицы18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1">
    <w:name w:val="Нет списка1811"/>
    <w:next w:val="a2"/>
    <w:uiPriority w:val="99"/>
    <w:semiHidden/>
    <w:unhideWhenUsed/>
    <w:rsid w:val="005475D3"/>
  </w:style>
  <w:style w:type="numbering" w:customStyle="1" w:styleId="19110">
    <w:name w:val="Нет списка1911"/>
    <w:next w:val="a2"/>
    <w:semiHidden/>
    <w:rsid w:val="005475D3"/>
  </w:style>
  <w:style w:type="table" w:customStyle="1" w:styleId="19111">
    <w:name w:val="Сетка таблицы1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0">
    <w:name w:val="Нет списка2711"/>
    <w:next w:val="a2"/>
    <w:semiHidden/>
    <w:rsid w:val="005475D3"/>
  </w:style>
  <w:style w:type="numbering" w:customStyle="1" w:styleId="3711">
    <w:name w:val="Нет списка3711"/>
    <w:next w:val="a2"/>
    <w:semiHidden/>
    <w:rsid w:val="005475D3"/>
  </w:style>
  <w:style w:type="numbering" w:customStyle="1" w:styleId="4711">
    <w:name w:val="Нет списка4711"/>
    <w:next w:val="a2"/>
    <w:semiHidden/>
    <w:rsid w:val="005475D3"/>
  </w:style>
  <w:style w:type="numbering" w:customStyle="1" w:styleId="5711">
    <w:name w:val="Нет списка5711"/>
    <w:next w:val="a2"/>
    <w:semiHidden/>
    <w:rsid w:val="005475D3"/>
  </w:style>
  <w:style w:type="numbering" w:customStyle="1" w:styleId="6611">
    <w:name w:val="Нет списка6611"/>
    <w:next w:val="a2"/>
    <w:semiHidden/>
    <w:rsid w:val="005475D3"/>
  </w:style>
  <w:style w:type="table" w:customStyle="1" w:styleId="110110">
    <w:name w:val="Сетка таблицы110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10">
    <w:name w:val="Сетка таблицы47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10">
    <w:name w:val="Нет списка2011"/>
    <w:next w:val="a2"/>
    <w:uiPriority w:val="99"/>
    <w:semiHidden/>
    <w:unhideWhenUsed/>
    <w:rsid w:val="005475D3"/>
  </w:style>
  <w:style w:type="numbering" w:customStyle="1" w:styleId="110111">
    <w:name w:val="Нет списка11011"/>
    <w:next w:val="a2"/>
    <w:semiHidden/>
    <w:rsid w:val="005475D3"/>
  </w:style>
  <w:style w:type="table" w:customStyle="1" w:styleId="20111">
    <w:name w:val="Сетка таблицы2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Нет списка2811"/>
    <w:next w:val="a2"/>
    <w:semiHidden/>
    <w:rsid w:val="005475D3"/>
  </w:style>
  <w:style w:type="numbering" w:customStyle="1" w:styleId="3811">
    <w:name w:val="Нет списка3811"/>
    <w:next w:val="a2"/>
    <w:semiHidden/>
    <w:rsid w:val="005475D3"/>
  </w:style>
  <w:style w:type="numbering" w:customStyle="1" w:styleId="4811">
    <w:name w:val="Нет списка4811"/>
    <w:next w:val="a2"/>
    <w:semiHidden/>
    <w:rsid w:val="005475D3"/>
  </w:style>
  <w:style w:type="numbering" w:customStyle="1" w:styleId="5811">
    <w:name w:val="Нет списка5811"/>
    <w:next w:val="a2"/>
    <w:semiHidden/>
    <w:rsid w:val="005475D3"/>
  </w:style>
  <w:style w:type="numbering" w:customStyle="1" w:styleId="6711">
    <w:name w:val="Нет списка6711"/>
    <w:next w:val="a2"/>
    <w:semiHidden/>
    <w:rsid w:val="005475D3"/>
  </w:style>
  <w:style w:type="table" w:customStyle="1" w:styleId="11114">
    <w:name w:val="Сетка таблицы111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10">
    <w:name w:val="Сетка таблицы48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1">
    <w:name w:val="Нет списка2911"/>
    <w:next w:val="a2"/>
    <w:uiPriority w:val="99"/>
    <w:semiHidden/>
    <w:unhideWhenUsed/>
    <w:rsid w:val="005475D3"/>
  </w:style>
  <w:style w:type="numbering" w:customStyle="1" w:styleId="111140">
    <w:name w:val="Нет списка11114"/>
    <w:next w:val="a2"/>
    <w:semiHidden/>
    <w:rsid w:val="005475D3"/>
  </w:style>
  <w:style w:type="table" w:customStyle="1" w:styleId="21150">
    <w:name w:val="Сетка таблицы2115"/>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1">
    <w:name w:val="Нет списка21011"/>
    <w:next w:val="a2"/>
    <w:semiHidden/>
    <w:rsid w:val="005475D3"/>
  </w:style>
  <w:style w:type="numbering" w:customStyle="1" w:styleId="3911">
    <w:name w:val="Нет списка3911"/>
    <w:next w:val="a2"/>
    <w:semiHidden/>
    <w:rsid w:val="005475D3"/>
  </w:style>
  <w:style w:type="numbering" w:customStyle="1" w:styleId="4911">
    <w:name w:val="Нет списка4911"/>
    <w:next w:val="a2"/>
    <w:semiHidden/>
    <w:rsid w:val="005475D3"/>
  </w:style>
  <w:style w:type="numbering" w:customStyle="1" w:styleId="5911">
    <w:name w:val="Нет списка5911"/>
    <w:next w:val="a2"/>
    <w:semiHidden/>
    <w:rsid w:val="005475D3"/>
  </w:style>
  <w:style w:type="numbering" w:customStyle="1" w:styleId="6811">
    <w:name w:val="Нет списка6811"/>
    <w:next w:val="a2"/>
    <w:semiHidden/>
    <w:rsid w:val="005475D3"/>
  </w:style>
  <w:style w:type="table" w:customStyle="1" w:styleId="11212">
    <w:name w:val="Сетка таблицы112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10">
    <w:name w:val="Сетка таблицы49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1">
    <w:name w:val="Сетка таблицы2711"/>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1">
    <w:name w:val="Нет списка3011"/>
    <w:next w:val="a2"/>
    <w:uiPriority w:val="99"/>
    <w:semiHidden/>
    <w:unhideWhenUsed/>
    <w:rsid w:val="005475D3"/>
  </w:style>
  <w:style w:type="table" w:customStyle="1" w:styleId="23111">
    <w:name w:val="Сетка таблицы2311"/>
    <w:basedOn w:val="a1"/>
    <w:next w:val="af"/>
    <w:uiPriority w:val="59"/>
    <w:rsid w:val="005475D3"/>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1">
    <w:name w:val="Сетка таблицы2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20">
    <w:name w:val="Нет списка11212"/>
    <w:next w:val="a2"/>
    <w:uiPriority w:val="99"/>
    <w:semiHidden/>
    <w:unhideWhenUsed/>
    <w:rsid w:val="005475D3"/>
  </w:style>
  <w:style w:type="table" w:customStyle="1" w:styleId="113110">
    <w:name w:val="Сетка таблицы113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3">
    <w:name w:val="Нет списка21113"/>
    <w:next w:val="a2"/>
    <w:uiPriority w:val="99"/>
    <w:semiHidden/>
    <w:unhideWhenUsed/>
    <w:rsid w:val="005475D3"/>
  </w:style>
  <w:style w:type="numbering" w:customStyle="1" w:styleId="31011">
    <w:name w:val="Нет списка31011"/>
    <w:next w:val="a2"/>
    <w:uiPriority w:val="99"/>
    <w:semiHidden/>
    <w:unhideWhenUsed/>
    <w:rsid w:val="005475D3"/>
  </w:style>
  <w:style w:type="numbering" w:customStyle="1" w:styleId="41011">
    <w:name w:val="Нет списка41011"/>
    <w:next w:val="a2"/>
    <w:uiPriority w:val="99"/>
    <w:semiHidden/>
    <w:unhideWhenUsed/>
    <w:rsid w:val="005475D3"/>
  </w:style>
  <w:style w:type="table" w:customStyle="1" w:styleId="31130">
    <w:name w:val="Сетка таблицы31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90">
    <w:name w:val="Сетка таблицы309"/>
    <w:basedOn w:val="a1"/>
    <w:next w:val="af"/>
    <w:uiPriority w:val="59"/>
    <w:rsid w:val="005475D3"/>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010">
    <w:name w:val="Нет списка401"/>
    <w:next w:val="a2"/>
    <w:uiPriority w:val="99"/>
    <w:semiHidden/>
    <w:unhideWhenUsed/>
    <w:rsid w:val="005475D3"/>
  </w:style>
  <w:style w:type="table" w:customStyle="1" w:styleId="-523">
    <w:name w:val="Светлая заливка - Акцент 523"/>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customStyle="1" w:styleId="googqs-tidbit-0">
    <w:name w:val="goog_qs-tidbit-0"/>
    <w:rsid w:val="005475D3"/>
  </w:style>
  <w:style w:type="table" w:customStyle="1" w:styleId="2512">
    <w:name w:val="Сетка таблицы251"/>
    <w:basedOn w:val="a1"/>
    <w:next w:val="af"/>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a">
    <w:name w:val="Body Text Indent 3"/>
    <w:basedOn w:val="a"/>
    <w:link w:val="3b"/>
    <w:rsid w:val="005475D3"/>
    <w:pPr>
      <w:widowControl w:val="0"/>
      <w:adjustRightInd w:val="0"/>
      <w:spacing w:after="0" w:line="360" w:lineRule="atLeast"/>
      <w:ind w:left="1134" w:hanging="414"/>
      <w:jc w:val="both"/>
      <w:textAlignment w:val="baseline"/>
    </w:pPr>
    <w:rPr>
      <w:rFonts w:ascii="Times New Roman" w:eastAsia="Times New Roman" w:hAnsi="Times New Roman"/>
      <w:b/>
      <w:sz w:val="26"/>
      <w:szCs w:val="20"/>
    </w:rPr>
  </w:style>
  <w:style w:type="character" w:customStyle="1" w:styleId="3b">
    <w:name w:val="Основной текст с отступом 3 Знак"/>
    <w:link w:val="3a"/>
    <w:rsid w:val="005475D3"/>
    <w:rPr>
      <w:rFonts w:ascii="Times New Roman" w:eastAsia="Times New Roman" w:hAnsi="Times New Roman"/>
      <w:b/>
      <w:sz w:val="26"/>
    </w:rPr>
  </w:style>
  <w:style w:type="paragraph" w:styleId="3c">
    <w:name w:val="Body Text 3"/>
    <w:basedOn w:val="a"/>
    <w:link w:val="3d"/>
    <w:rsid w:val="005475D3"/>
    <w:pPr>
      <w:widowControl w:val="0"/>
      <w:adjustRightInd w:val="0"/>
      <w:spacing w:after="0" w:line="360" w:lineRule="atLeast"/>
      <w:jc w:val="both"/>
      <w:textAlignment w:val="baseline"/>
    </w:pPr>
    <w:rPr>
      <w:rFonts w:ascii="Times New Roman" w:eastAsia="Times New Roman" w:hAnsi="Times New Roman"/>
      <w:sz w:val="28"/>
      <w:szCs w:val="20"/>
    </w:rPr>
  </w:style>
  <w:style w:type="character" w:customStyle="1" w:styleId="3d">
    <w:name w:val="Основной текст 3 Знак"/>
    <w:link w:val="3c"/>
    <w:rsid w:val="005475D3"/>
    <w:rPr>
      <w:rFonts w:ascii="Times New Roman" w:eastAsia="Times New Roman" w:hAnsi="Times New Roman"/>
      <w:sz w:val="28"/>
    </w:rPr>
  </w:style>
  <w:style w:type="paragraph" w:styleId="affb">
    <w:name w:val="Plain Text"/>
    <w:basedOn w:val="a"/>
    <w:link w:val="affc"/>
    <w:rsid w:val="005475D3"/>
    <w:pPr>
      <w:spacing w:after="0" w:line="240" w:lineRule="auto"/>
    </w:pPr>
    <w:rPr>
      <w:rFonts w:ascii="Courier New" w:eastAsia="Times New Roman" w:hAnsi="Courier New"/>
      <w:sz w:val="20"/>
      <w:szCs w:val="20"/>
    </w:rPr>
  </w:style>
  <w:style w:type="character" w:customStyle="1" w:styleId="affc">
    <w:name w:val="Текст Знак"/>
    <w:link w:val="affb"/>
    <w:rsid w:val="005475D3"/>
    <w:rPr>
      <w:rFonts w:ascii="Courier New" w:eastAsia="Times New Roman" w:hAnsi="Courier New"/>
    </w:rPr>
  </w:style>
  <w:style w:type="paragraph" w:customStyle="1" w:styleId="ConsNonformat">
    <w:name w:val="ConsNonformat"/>
    <w:rsid w:val="005475D3"/>
    <w:pPr>
      <w:widowControl w:val="0"/>
      <w:autoSpaceDE w:val="0"/>
      <w:autoSpaceDN w:val="0"/>
      <w:adjustRightInd w:val="0"/>
    </w:pPr>
    <w:rPr>
      <w:rFonts w:ascii="Courier New" w:eastAsia="Times New Roman" w:hAnsi="Courier New" w:cs="Courier New"/>
    </w:rPr>
  </w:style>
  <w:style w:type="paragraph" w:styleId="affd">
    <w:name w:val="Block Text"/>
    <w:basedOn w:val="a"/>
    <w:rsid w:val="005475D3"/>
    <w:pPr>
      <w:spacing w:after="0" w:line="240" w:lineRule="auto"/>
      <w:ind w:left="113" w:right="113"/>
      <w:jc w:val="center"/>
    </w:pPr>
    <w:rPr>
      <w:rFonts w:ascii="Times New Roman" w:eastAsia="Times New Roman" w:hAnsi="Times New Roman"/>
      <w:sz w:val="24"/>
      <w:szCs w:val="24"/>
      <w:lang w:eastAsia="ru-RU"/>
    </w:rPr>
  </w:style>
  <w:style w:type="paragraph" w:customStyle="1" w:styleId="ConsNormal">
    <w:name w:val="ConsNormal"/>
    <w:rsid w:val="005475D3"/>
    <w:pPr>
      <w:widowControl w:val="0"/>
      <w:ind w:firstLine="720"/>
    </w:pPr>
    <w:rPr>
      <w:rFonts w:ascii="Arial" w:eastAsia="Times New Roman" w:hAnsi="Arial"/>
      <w:snapToGrid w:val="0"/>
      <w:sz w:val="16"/>
    </w:rPr>
  </w:style>
  <w:style w:type="paragraph" w:customStyle="1" w:styleId="3e">
    <w:name w:val="Знак Знак Знак3 Знак Знак Знак Знак"/>
    <w:basedOn w:val="a"/>
    <w:rsid w:val="005475D3"/>
    <w:pPr>
      <w:spacing w:after="0" w:line="240" w:lineRule="auto"/>
    </w:pPr>
    <w:rPr>
      <w:rFonts w:ascii="Verdana" w:eastAsia="Times New Roman" w:hAnsi="Verdana" w:cs="Verdana"/>
      <w:sz w:val="20"/>
      <w:szCs w:val="20"/>
      <w:lang w:val="en-US"/>
    </w:rPr>
  </w:style>
  <w:style w:type="character" w:customStyle="1" w:styleId="HeaderChar">
    <w:name w:val="Header Char"/>
    <w:uiPriority w:val="99"/>
    <w:locked/>
    <w:rsid w:val="005475D3"/>
    <w:rPr>
      <w:rFonts w:cs="Times New Roman"/>
    </w:rPr>
  </w:style>
  <w:style w:type="character" w:customStyle="1" w:styleId="FooterChar">
    <w:name w:val="Footer Char"/>
    <w:uiPriority w:val="99"/>
    <w:locked/>
    <w:rsid w:val="005475D3"/>
    <w:rPr>
      <w:rFonts w:cs="Times New Roman"/>
    </w:rPr>
  </w:style>
  <w:style w:type="paragraph" w:customStyle="1" w:styleId="affe">
    <w:name w:val="Содержимое таблицы"/>
    <w:basedOn w:val="a"/>
    <w:rsid w:val="005475D3"/>
    <w:pPr>
      <w:suppressLineNumbers/>
      <w:suppressAutoHyphens/>
      <w:spacing w:after="0" w:line="240" w:lineRule="auto"/>
    </w:pPr>
    <w:rPr>
      <w:rFonts w:ascii="Times New Roman" w:eastAsia="Times New Roman" w:hAnsi="Times New Roman"/>
      <w:sz w:val="28"/>
      <w:szCs w:val="24"/>
      <w:lang w:eastAsia="ar-SA"/>
    </w:rPr>
  </w:style>
  <w:style w:type="paragraph" w:customStyle="1" w:styleId="afff">
    <w:name w:val="текст примечания"/>
    <w:basedOn w:val="a"/>
    <w:rsid w:val="005475D3"/>
    <w:pPr>
      <w:spacing w:after="0" w:line="240" w:lineRule="auto"/>
    </w:pPr>
    <w:rPr>
      <w:rFonts w:ascii="Times New Roman" w:eastAsia="Times New Roman" w:hAnsi="Times New Roman"/>
      <w:sz w:val="24"/>
      <w:szCs w:val="24"/>
      <w:lang w:eastAsia="ru-RU"/>
    </w:rPr>
  </w:style>
  <w:style w:type="paragraph" w:customStyle="1" w:styleId="ConsPlusNonformat">
    <w:name w:val="ConsPlusNonformat"/>
    <w:rsid w:val="005475D3"/>
    <w:pPr>
      <w:widowControl w:val="0"/>
      <w:autoSpaceDE w:val="0"/>
      <w:autoSpaceDN w:val="0"/>
      <w:adjustRightInd w:val="0"/>
    </w:pPr>
    <w:rPr>
      <w:rFonts w:ascii="Courier New" w:eastAsia="Times New Roman" w:hAnsi="Courier New" w:cs="Courier New"/>
    </w:rPr>
  </w:style>
  <w:style w:type="paragraph" w:customStyle="1" w:styleId="ConsPlusTitle">
    <w:name w:val="ConsPlusTitle"/>
    <w:rsid w:val="005475D3"/>
    <w:pPr>
      <w:widowControl w:val="0"/>
      <w:autoSpaceDE w:val="0"/>
      <w:autoSpaceDN w:val="0"/>
      <w:adjustRightInd w:val="0"/>
    </w:pPr>
    <w:rPr>
      <w:rFonts w:ascii="Arial" w:eastAsia="Times New Roman" w:hAnsi="Arial" w:cs="Arial"/>
      <w:b/>
      <w:bCs/>
    </w:rPr>
  </w:style>
  <w:style w:type="paragraph" w:customStyle="1" w:styleId="ConsCell">
    <w:name w:val="ConsCell"/>
    <w:rsid w:val="005475D3"/>
    <w:pPr>
      <w:widowControl w:val="0"/>
      <w:autoSpaceDE w:val="0"/>
      <w:autoSpaceDN w:val="0"/>
      <w:adjustRightInd w:val="0"/>
      <w:ind w:right="19772"/>
    </w:pPr>
    <w:rPr>
      <w:rFonts w:ascii="Arial" w:eastAsia="Times New Roman" w:hAnsi="Arial" w:cs="Arial"/>
    </w:rPr>
  </w:style>
  <w:style w:type="paragraph" w:styleId="HTML">
    <w:name w:val="HTML Preformatted"/>
    <w:basedOn w:val="a"/>
    <w:link w:val="HTML0"/>
    <w:uiPriority w:val="99"/>
    <w:unhideWhenUsed/>
    <w:rsid w:val="005475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uiPriority w:val="99"/>
    <w:rsid w:val="005475D3"/>
    <w:rPr>
      <w:rFonts w:ascii="Courier New" w:eastAsia="Times New Roman" w:hAnsi="Courier New" w:cs="Courier New"/>
    </w:rPr>
  </w:style>
  <w:style w:type="numbering" w:customStyle="1" w:styleId="5010">
    <w:name w:val="Нет списка501"/>
    <w:next w:val="a2"/>
    <w:semiHidden/>
    <w:rsid w:val="005475D3"/>
  </w:style>
  <w:style w:type="table" w:customStyle="1" w:styleId="2612">
    <w:name w:val="Сетка таблицы261"/>
    <w:basedOn w:val="a1"/>
    <w:next w:val="af"/>
    <w:rsid w:val="005475D3"/>
    <w:pPr>
      <w:widowControl w:val="0"/>
      <w:adjustRightInd w:val="0"/>
      <w:spacing w:line="360" w:lineRule="atLeast"/>
      <w:jc w:val="both"/>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2">
    <w:name w:val="Знак Знак Знак Знак Знак Знак1"/>
    <w:basedOn w:val="a"/>
    <w:rsid w:val="005475D3"/>
    <w:pPr>
      <w:spacing w:after="160" w:line="240" w:lineRule="exact"/>
    </w:pPr>
    <w:rPr>
      <w:rFonts w:ascii="Verdana" w:eastAsia="Times New Roman" w:hAnsi="Verdana"/>
      <w:sz w:val="20"/>
      <w:szCs w:val="20"/>
      <w:lang w:val="en-US"/>
    </w:rPr>
  </w:style>
  <w:style w:type="paragraph" w:customStyle="1" w:styleId="1f3">
    <w:name w:val="Без интервала1"/>
    <w:rsid w:val="005475D3"/>
    <w:rPr>
      <w:rFonts w:eastAsia="Times New Roman" w:cs="Calibri"/>
      <w:sz w:val="22"/>
      <w:szCs w:val="22"/>
    </w:rPr>
  </w:style>
  <w:style w:type="character" w:customStyle="1" w:styleId="ConsPlusNormal0">
    <w:name w:val="ConsPlusNormal Знак"/>
    <w:basedOn w:val="a0"/>
    <w:link w:val="ConsPlusNormal"/>
    <w:uiPriority w:val="99"/>
    <w:locked/>
    <w:rsid w:val="00A56398"/>
    <w:rPr>
      <w:rFonts w:ascii="Arial" w:eastAsia="Times New Roman" w:hAnsi="Arial" w:cs="Arial"/>
    </w:rPr>
  </w:style>
  <w:style w:type="paragraph" w:customStyle="1" w:styleId="formattext">
    <w:name w:val="formattext"/>
    <w:basedOn w:val="a"/>
    <w:rsid w:val="00653352"/>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TableNormal">
    <w:name w:val="Table Normal"/>
    <w:uiPriority w:val="2"/>
    <w:semiHidden/>
    <w:unhideWhenUsed/>
    <w:qFormat/>
    <w:rsid w:val="00C07E60"/>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C07E60"/>
    <w:pPr>
      <w:widowControl w:val="0"/>
      <w:autoSpaceDE w:val="0"/>
      <w:autoSpaceDN w:val="0"/>
      <w:spacing w:before="88" w:after="0" w:line="240" w:lineRule="auto"/>
      <w:jc w:val="center"/>
    </w:pPr>
    <w:rPr>
      <w:rFonts w:ascii="Times New Roman" w:eastAsia="Times New Roman" w:hAnsi="Times New Roman"/>
    </w:rPr>
  </w:style>
  <w:style w:type="paragraph" w:customStyle="1" w:styleId="Heading1">
    <w:name w:val="Heading 1"/>
    <w:basedOn w:val="a"/>
    <w:uiPriority w:val="1"/>
    <w:qFormat/>
    <w:rsid w:val="00E32B4A"/>
    <w:pPr>
      <w:widowControl w:val="0"/>
      <w:autoSpaceDE w:val="0"/>
      <w:autoSpaceDN w:val="0"/>
      <w:spacing w:after="0" w:line="240" w:lineRule="auto"/>
      <w:ind w:left="1424" w:hanging="432"/>
      <w:outlineLvl w:val="1"/>
    </w:pPr>
    <w:rPr>
      <w:rFonts w:ascii="Times New Roman" w:eastAsia="Times New Roman" w:hAnsi="Times New Roman"/>
      <w:b/>
      <w:bCs/>
      <w:sz w:val="24"/>
      <w:szCs w:val="24"/>
    </w:rPr>
  </w:style>
  <w:style w:type="paragraph" w:customStyle="1" w:styleId="msonormalmrcssattr">
    <w:name w:val="msonormal_mr_css_attr"/>
    <w:basedOn w:val="a"/>
    <w:rsid w:val="0009790E"/>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TableGrid">
    <w:name w:val="TableGrid"/>
    <w:rsid w:val="00636815"/>
    <w:rPr>
      <w:rFonts w:eastAsia="Times New Roman"/>
      <w:sz w:val="22"/>
      <w:szCs w:val="22"/>
      <w:lang w:val="en-US" w:eastAsia="en-US"/>
    </w:rPr>
    <w:tblPr>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012072">
      <w:bodyDiv w:val="1"/>
      <w:marLeft w:val="0"/>
      <w:marRight w:val="0"/>
      <w:marTop w:val="0"/>
      <w:marBottom w:val="0"/>
      <w:divBdr>
        <w:top w:val="none" w:sz="0" w:space="0" w:color="auto"/>
        <w:left w:val="none" w:sz="0" w:space="0" w:color="auto"/>
        <w:bottom w:val="none" w:sz="0" w:space="0" w:color="auto"/>
        <w:right w:val="none" w:sz="0" w:space="0" w:color="auto"/>
      </w:divBdr>
    </w:div>
    <w:div w:id="1444999">
      <w:bodyDiv w:val="1"/>
      <w:marLeft w:val="0"/>
      <w:marRight w:val="0"/>
      <w:marTop w:val="0"/>
      <w:marBottom w:val="0"/>
      <w:divBdr>
        <w:top w:val="none" w:sz="0" w:space="0" w:color="auto"/>
        <w:left w:val="none" w:sz="0" w:space="0" w:color="auto"/>
        <w:bottom w:val="none" w:sz="0" w:space="0" w:color="auto"/>
        <w:right w:val="none" w:sz="0" w:space="0" w:color="auto"/>
      </w:divBdr>
    </w:div>
    <w:div w:id="16978315">
      <w:bodyDiv w:val="1"/>
      <w:marLeft w:val="0"/>
      <w:marRight w:val="0"/>
      <w:marTop w:val="0"/>
      <w:marBottom w:val="0"/>
      <w:divBdr>
        <w:top w:val="none" w:sz="0" w:space="0" w:color="auto"/>
        <w:left w:val="none" w:sz="0" w:space="0" w:color="auto"/>
        <w:bottom w:val="none" w:sz="0" w:space="0" w:color="auto"/>
        <w:right w:val="none" w:sz="0" w:space="0" w:color="auto"/>
      </w:divBdr>
    </w:div>
    <w:div w:id="20324148">
      <w:bodyDiv w:val="1"/>
      <w:marLeft w:val="0"/>
      <w:marRight w:val="0"/>
      <w:marTop w:val="0"/>
      <w:marBottom w:val="0"/>
      <w:divBdr>
        <w:top w:val="none" w:sz="0" w:space="0" w:color="auto"/>
        <w:left w:val="none" w:sz="0" w:space="0" w:color="auto"/>
        <w:bottom w:val="none" w:sz="0" w:space="0" w:color="auto"/>
        <w:right w:val="none" w:sz="0" w:space="0" w:color="auto"/>
      </w:divBdr>
    </w:div>
    <w:div w:id="57411577">
      <w:bodyDiv w:val="1"/>
      <w:marLeft w:val="0"/>
      <w:marRight w:val="0"/>
      <w:marTop w:val="0"/>
      <w:marBottom w:val="0"/>
      <w:divBdr>
        <w:top w:val="none" w:sz="0" w:space="0" w:color="auto"/>
        <w:left w:val="none" w:sz="0" w:space="0" w:color="auto"/>
        <w:bottom w:val="none" w:sz="0" w:space="0" w:color="auto"/>
        <w:right w:val="none" w:sz="0" w:space="0" w:color="auto"/>
      </w:divBdr>
    </w:div>
    <w:div w:id="76679438">
      <w:bodyDiv w:val="1"/>
      <w:marLeft w:val="0"/>
      <w:marRight w:val="0"/>
      <w:marTop w:val="0"/>
      <w:marBottom w:val="0"/>
      <w:divBdr>
        <w:top w:val="none" w:sz="0" w:space="0" w:color="auto"/>
        <w:left w:val="none" w:sz="0" w:space="0" w:color="auto"/>
        <w:bottom w:val="none" w:sz="0" w:space="0" w:color="auto"/>
        <w:right w:val="none" w:sz="0" w:space="0" w:color="auto"/>
      </w:divBdr>
    </w:div>
    <w:div w:id="79986208">
      <w:bodyDiv w:val="1"/>
      <w:marLeft w:val="0"/>
      <w:marRight w:val="0"/>
      <w:marTop w:val="0"/>
      <w:marBottom w:val="0"/>
      <w:divBdr>
        <w:top w:val="none" w:sz="0" w:space="0" w:color="auto"/>
        <w:left w:val="none" w:sz="0" w:space="0" w:color="auto"/>
        <w:bottom w:val="none" w:sz="0" w:space="0" w:color="auto"/>
        <w:right w:val="none" w:sz="0" w:space="0" w:color="auto"/>
      </w:divBdr>
    </w:div>
    <w:div w:id="84502027">
      <w:bodyDiv w:val="1"/>
      <w:marLeft w:val="0"/>
      <w:marRight w:val="0"/>
      <w:marTop w:val="0"/>
      <w:marBottom w:val="0"/>
      <w:divBdr>
        <w:top w:val="none" w:sz="0" w:space="0" w:color="auto"/>
        <w:left w:val="none" w:sz="0" w:space="0" w:color="auto"/>
        <w:bottom w:val="none" w:sz="0" w:space="0" w:color="auto"/>
        <w:right w:val="none" w:sz="0" w:space="0" w:color="auto"/>
      </w:divBdr>
    </w:div>
    <w:div w:id="112293738">
      <w:bodyDiv w:val="1"/>
      <w:marLeft w:val="0"/>
      <w:marRight w:val="0"/>
      <w:marTop w:val="0"/>
      <w:marBottom w:val="0"/>
      <w:divBdr>
        <w:top w:val="none" w:sz="0" w:space="0" w:color="auto"/>
        <w:left w:val="none" w:sz="0" w:space="0" w:color="auto"/>
        <w:bottom w:val="none" w:sz="0" w:space="0" w:color="auto"/>
        <w:right w:val="none" w:sz="0" w:space="0" w:color="auto"/>
      </w:divBdr>
    </w:div>
    <w:div w:id="114063550">
      <w:bodyDiv w:val="1"/>
      <w:marLeft w:val="0"/>
      <w:marRight w:val="0"/>
      <w:marTop w:val="0"/>
      <w:marBottom w:val="0"/>
      <w:divBdr>
        <w:top w:val="none" w:sz="0" w:space="0" w:color="auto"/>
        <w:left w:val="none" w:sz="0" w:space="0" w:color="auto"/>
        <w:bottom w:val="none" w:sz="0" w:space="0" w:color="auto"/>
        <w:right w:val="none" w:sz="0" w:space="0" w:color="auto"/>
      </w:divBdr>
    </w:div>
    <w:div w:id="168981249">
      <w:bodyDiv w:val="1"/>
      <w:marLeft w:val="0"/>
      <w:marRight w:val="0"/>
      <w:marTop w:val="0"/>
      <w:marBottom w:val="0"/>
      <w:divBdr>
        <w:top w:val="none" w:sz="0" w:space="0" w:color="auto"/>
        <w:left w:val="none" w:sz="0" w:space="0" w:color="auto"/>
        <w:bottom w:val="none" w:sz="0" w:space="0" w:color="auto"/>
        <w:right w:val="none" w:sz="0" w:space="0" w:color="auto"/>
      </w:divBdr>
    </w:div>
    <w:div w:id="249697986">
      <w:bodyDiv w:val="1"/>
      <w:marLeft w:val="0"/>
      <w:marRight w:val="0"/>
      <w:marTop w:val="0"/>
      <w:marBottom w:val="0"/>
      <w:divBdr>
        <w:top w:val="none" w:sz="0" w:space="0" w:color="auto"/>
        <w:left w:val="none" w:sz="0" w:space="0" w:color="auto"/>
        <w:bottom w:val="none" w:sz="0" w:space="0" w:color="auto"/>
        <w:right w:val="none" w:sz="0" w:space="0" w:color="auto"/>
      </w:divBdr>
    </w:div>
    <w:div w:id="251012607">
      <w:bodyDiv w:val="1"/>
      <w:marLeft w:val="0"/>
      <w:marRight w:val="0"/>
      <w:marTop w:val="0"/>
      <w:marBottom w:val="0"/>
      <w:divBdr>
        <w:top w:val="none" w:sz="0" w:space="0" w:color="auto"/>
        <w:left w:val="none" w:sz="0" w:space="0" w:color="auto"/>
        <w:bottom w:val="none" w:sz="0" w:space="0" w:color="auto"/>
        <w:right w:val="none" w:sz="0" w:space="0" w:color="auto"/>
      </w:divBdr>
    </w:div>
    <w:div w:id="270207912">
      <w:bodyDiv w:val="1"/>
      <w:marLeft w:val="0"/>
      <w:marRight w:val="0"/>
      <w:marTop w:val="0"/>
      <w:marBottom w:val="0"/>
      <w:divBdr>
        <w:top w:val="none" w:sz="0" w:space="0" w:color="auto"/>
        <w:left w:val="none" w:sz="0" w:space="0" w:color="auto"/>
        <w:bottom w:val="none" w:sz="0" w:space="0" w:color="auto"/>
        <w:right w:val="none" w:sz="0" w:space="0" w:color="auto"/>
      </w:divBdr>
    </w:div>
    <w:div w:id="325086929">
      <w:bodyDiv w:val="1"/>
      <w:marLeft w:val="0"/>
      <w:marRight w:val="0"/>
      <w:marTop w:val="0"/>
      <w:marBottom w:val="0"/>
      <w:divBdr>
        <w:top w:val="none" w:sz="0" w:space="0" w:color="auto"/>
        <w:left w:val="none" w:sz="0" w:space="0" w:color="auto"/>
        <w:bottom w:val="none" w:sz="0" w:space="0" w:color="auto"/>
        <w:right w:val="none" w:sz="0" w:space="0" w:color="auto"/>
      </w:divBdr>
    </w:div>
    <w:div w:id="353074728">
      <w:bodyDiv w:val="1"/>
      <w:marLeft w:val="0"/>
      <w:marRight w:val="0"/>
      <w:marTop w:val="0"/>
      <w:marBottom w:val="0"/>
      <w:divBdr>
        <w:top w:val="none" w:sz="0" w:space="0" w:color="auto"/>
        <w:left w:val="none" w:sz="0" w:space="0" w:color="auto"/>
        <w:bottom w:val="none" w:sz="0" w:space="0" w:color="auto"/>
        <w:right w:val="none" w:sz="0" w:space="0" w:color="auto"/>
      </w:divBdr>
    </w:div>
    <w:div w:id="368841125">
      <w:bodyDiv w:val="1"/>
      <w:marLeft w:val="0"/>
      <w:marRight w:val="0"/>
      <w:marTop w:val="0"/>
      <w:marBottom w:val="0"/>
      <w:divBdr>
        <w:top w:val="none" w:sz="0" w:space="0" w:color="auto"/>
        <w:left w:val="none" w:sz="0" w:space="0" w:color="auto"/>
        <w:bottom w:val="none" w:sz="0" w:space="0" w:color="auto"/>
        <w:right w:val="none" w:sz="0" w:space="0" w:color="auto"/>
      </w:divBdr>
    </w:div>
    <w:div w:id="384570877">
      <w:bodyDiv w:val="1"/>
      <w:marLeft w:val="0"/>
      <w:marRight w:val="0"/>
      <w:marTop w:val="0"/>
      <w:marBottom w:val="0"/>
      <w:divBdr>
        <w:top w:val="none" w:sz="0" w:space="0" w:color="auto"/>
        <w:left w:val="none" w:sz="0" w:space="0" w:color="auto"/>
        <w:bottom w:val="none" w:sz="0" w:space="0" w:color="auto"/>
        <w:right w:val="none" w:sz="0" w:space="0" w:color="auto"/>
      </w:divBdr>
    </w:div>
    <w:div w:id="394743191">
      <w:bodyDiv w:val="1"/>
      <w:marLeft w:val="0"/>
      <w:marRight w:val="0"/>
      <w:marTop w:val="0"/>
      <w:marBottom w:val="0"/>
      <w:divBdr>
        <w:top w:val="none" w:sz="0" w:space="0" w:color="auto"/>
        <w:left w:val="none" w:sz="0" w:space="0" w:color="auto"/>
        <w:bottom w:val="none" w:sz="0" w:space="0" w:color="auto"/>
        <w:right w:val="none" w:sz="0" w:space="0" w:color="auto"/>
      </w:divBdr>
    </w:div>
    <w:div w:id="399864823">
      <w:bodyDiv w:val="1"/>
      <w:marLeft w:val="0"/>
      <w:marRight w:val="0"/>
      <w:marTop w:val="0"/>
      <w:marBottom w:val="0"/>
      <w:divBdr>
        <w:top w:val="none" w:sz="0" w:space="0" w:color="auto"/>
        <w:left w:val="none" w:sz="0" w:space="0" w:color="auto"/>
        <w:bottom w:val="none" w:sz="0" w:space="0" w:color="auto"/>
        <w:right w:val="none" w:sz="0" w:space="0" w:color="auto"/>
      </w:divBdr>
    </w:div>
    <w:div w:id="407962857">
      <w:bodyDiv w:val="1"/>
      <w:marLeft w:val="0"/>
      <w:marRight w:val="0"/>
      <w:marTop w:val="0"/>
      <w:marBottom w:val="0"/>
      <w:divBdr>
        <w:top w:val="none" w:sz="0" w:space="0" w:color="auto"/>
        <w:left w:val="none" w:sz="0" w:space="0" w:color="auto"/>
        <w:bottom w:val="none" w:sz="0" w:space="0" w:color="auto"/>
        <w:right w:val="none" w:sz="0" w:space="0" w:color="auto"/>
      </w:divBdr>
    </w:div>
    <w:div w:id="425730221">
      <w:bodyDiv w:val="1"/>
      <w:marLeft w:val="0"/>
      <w:marRight w:val="0"/>
      <w:marTop w:val="0"/>
      <w:marBottom w:val="0"/>
      <w:divBdr>
        <w:top w:val="none" w:sz="0" w:space="0" w:color="auto"/>
        <w:left w:val="none" w:sz="0" w:space="0" w:color="auto"/>
        <w:bottom w:val="none" w:sz="0" w:space="0" w:color="auto"/>
        <w:right w:val="none" w:sz="0" w:space="0" w:color="auto"/>
      </w:divBdr>
    </w:div>
    <w:div w:id="429087947">
      <w:bodyDiv w:val="1"/>
      <w:marLeft w:val="0"/>
      <w:marRight w:val="0"/>
      <w:marTop w:val="0"/>
      <w:marBottom w:val="0"/>
      <w:divBdr>
        <w:top w:val="none" w:sz="0" w:space="0" w:color="auto"/>
        <w:left w:val="none" w:sz="0" w:space="0" w:color="auto"/>
        <w:bottom w:val="none" w:sz="0" w:space="0" w:color="auto"/>
        <w:right w:val="none" w:sz="0" w:space="0" w:color="auto"/>
      </w:divBdr>
    </w:div>
    <w:div w:id="471019939">
      <w:bodyDiv w:val="1"/>
      <w:marLeft w:val="0"/>
      <w:marRight w:val="0"/>
      <w:marTop w:val="0"/>
      <w:marBottom w:val="0"/>
      <w:divBdr>
        <w:top w:val="none" w:sz="0" w:space="0" w:color="auto"/>
        <w:left w:val="none" w:sz="0" w:space="0" w:color="auto"/>
        <w:bottom w:val="none" w:sz="0" w:space="0" w:color="auto"/>
        <w:right w:val="none" w:sz="0" w:space="0" w:color="auto"/>
      </w:divBdr>
    </w:div>
    <w:div w:id="496726415">
      <w:bodyDiv w:val="1"/>
      <w:marLeft w:val="0"/>
      <w:marRight w:val="0"/>
      <w:marTop w:val="0"/>
      <w:marBottom w:val="0"/>
      <w:divBdr>
        <w:top w:val="none" w:sz="0" w:space="0" w:color="auto"/>
        <w:left w:val="none" w:sz="0" w:space="0" w:color="auto"/>
        <w:bottom w:val="none" w:sz="0" w:space="0" w:color="auto"/>
        <w:right w:val="none" w:sz="0" w:space="0" w:color="auto"/>
      </w:divBdr>
    </w:div>
    <w:div w:id="518618325">
      <w:bodyDiv w:val="1"/>
      <w:marLeft w:val="0"/>
      <w:marRight w:val="0"/>
      <w:marTop w:val="0"/>
      <w:marBottom w:val="0"/>
      <w:divBdr>
        <w:top w:val="none" w:sz="0" w:space="0" w:color="auto"/>
        <w:left w:val="none" w:sz="0" w:space="0" w:color="auto"/>
        <w:bottom w:val="none" w:sz="0" w:space="0" w:color="auto"/>
        <w:right w:val="none" w:sz="0" w:space="0" w:color="auto"/>
      </w:divBdr>
    </w:div>
    <w:div w:id="519123532">
      <w:bodyDiv w:val="1"/>
      <w:marLeft w:val="0"/>
      <w:marRight w:val="0"/>
      <w:marTop w:val="0"/>
      <w:marBottom w:val="0"/>
      <w:divBdr>
        <w:top w:val="none" w:sz="0" w:space="0" w:color="auto"/>
        <w:left w:val="none" w:sz="0" w:space="0" w:color="auto"/>
        <w:bottom w:val="none" w:sz="0" w:space="0" w:color="auto"/>
        <w:right w:val="none" w:sz="0" w:space="0" w:color="auto"/>
      </w:divBdr>
    </w:div>
    <w:div w:id="567805256">
      <w:bodyDiv w:val="1"/>
      <w:marLeft w:val="0"/>
      <w:marRight w:val="0"/>
      <w:marTop w:val="0"/>
      <w:marBottom w:val="0"/>
      <w:divBdr>
        <w:top w:val="none" w:sz="0" w:space="0" w:color="auto"/>
        <w:left w:val="none" w:sz="0" w:space="0" w:color="auto"/>
        <w:bottom w:val="none" w:sz="0" w:space="0" w:color="auto"/>
        <w:right w:val="none" w:sz="0" w:space="0" w:color="auto"/>
      </w:divBdr>
    </w:div>
    <w:div w:id="584875354">
      <w:bodyDiv w:val="1"/>
      <w:marLeft w:val="0"/>
      <w:marRight w:val="0"/>
      <w:marTop w:val="0"/>
      <w:marBottom w:val="0"/>
      <w:divBdr>
        <w:top w:val="none" w:sz="0" w:space="0" w:color="auto"/>
        <w:left w:val="none" w:sz="0" w:space="0" w:color="auto"/>
        <w:bottom w:val="none" w:sz="0" w:space="0" w:color="auto"/>
        <w:right w:val="none" w:sz="0" w:space="0" w:color="auto"/>
      </w:divBdr>
    </w:div>
    <w:div w:id="623536856">
      <w:bodyDiv w:val="1"/>
      <w:marLeft w:val="0"/>
      <w:marRight w:val="0"/>
      <w:marTop w:val="0"/>
      <w:marBottom w:val="0"/>
      <w:divBdr>
        <w:top w:val="none" w:sz="0" w:space="0" w:color="auto"/>
        <w:left w:val="none" w:sz="0" w:space="0" w:color="auto"/>
        <w:bottom w:val="none" w:sz="0" w:space="0" w:color="auto"/>
        <w:right w:val="none" w:sz="0" w:space="0" w:color="auto"/>
      </w:divBdr>
    </w:div>
    <w:div w:id="626668760">
      <w:bodyDiv w:val="1"/>
      <w:marLeft w:val="0"/>
      <w:marRight w:val="0"/>
      <w:marTop w:val="0"/>
      <w:marBottom w:val="0"/>
      <w:divBdr>
        <w:top w:val="none" w:sz="0" w:space="0" w:color="auto"/>
        <w:left w:val="none" w:sz="0" w:space="0" w:color="auto"/>
        <w:bottom w:val="none" w:sz="0" w:space="0" w:color="auto"/>
        <w:right w:val="none" w:sz="0" w:space="0" w:color="auto"/>
      </w:divBdr>
    </w:div>
    <w:div w:id="631518360">
      <w:bodyDiv w:val="1"/>
      <w:marLeft w:val="0"/>
      <w:marRight w:val="0"/>
      <w:marTop w:val="0"/>
      <w:marBottom w:val="0"/>
      <w:divBdr>
        <w:top w:val="none" w:sz="0" w:space="0" w:color="auto"/>
        <w:left w:val="none" w:sz="0" w:space="0" w:color="auto"/>
        <w:bottom w:val="none" w:sz="0" w:space="0" w:color="auto"/>
        <w:right w:val="none" w:sz="0" w:space="0" w:color="auto"/>
      </w:divBdr>
    </w:div>
    <w:div w:id="641663500">
      <w:bodyDiv w:val="1"/>
      <w:marLeft w:val="0"/>
      <w:marRight w:val="0"/>
      <w:marTop w:val="0"/>
      <w:marBottom w:val="0"/>
      <w:divBdr>
        <w:top w:val="none" w:sz="0" w:space="0" w:color="auto"/>
        <w:left w:val="none" w:sz="0" w:space="0" w:color="auto"/>
        <w:bottom w:val="none" w:sz="0" w:space="0" w:color="auto"/>
        <w:right w:val="none" w:sz="0" w:space="0" w:color="auto"/>
      </w:divBdr>
    </w:div>
    <w:div w:id="650253423">
      <w:bodyDiv w:val="1"/>
      <w:marLeft w:val="0"/>
      <w:marRight w:val="0"/>
      <w:marTop w:val="0"/>
      <w:marBottom w:val="0"/>
      <w:divBdr>
        <w:top w:val="none" w:sz="0" w:space="0" w:color="auto"/>
        <w:left w:val="none" w:sz="0" w:space="0" w:color="auto"/>
        <w:bottom w:val="none" w:sz="0" w:space="0" w:color="auto"/>
        <w:right w:val="none" w:sz="0" w:space="0" w:color="auto"/>
      </w:divBdr>
    </w:div>
    <w:div w:id="677780717">
      <w:bodyDiv w:val="1"/>
      <w:marLeft w:val="0"/>
      <w:marRight w:val="0"/>
      <w:marTop w:val="0"/>
      <w:marBottom w:val="0"/>
      <w:divBdr>
        <w:top w:val="none" w:sz="0" w:space="0" w:color="auto"/>
        <w:left w:val="none" w:sz="0" w:space="0" w:color="auto"/>
        <w:bottom w:val="none" w:sz="0" w:space="0" w:color="auto"/>
        <w:right w:val="none" w:sz="0" w:space="0" w:color="auto"/>
      </w:divBdr>
    </w:div>
    <w:div w:id="683094631">
      <w:bodyDiv w:val="1"/>
      <w:marLeft w:val="0"/>
      <w:marRight w:val="0"/>
      <w:marTop w:val="0"/>
      <w:marBottom w:val="0"/>
      <w:divBdr>
        <w:top w:val="none" w:sz="0" w:space="0" w:color="auto"/>
        <w:left w:val="none" w:sz="0" w:space="0" w:color="auto"/>
        <w:bottom w:val="none" w:sz="0" w:space="0" w:color="auto"/>
        <w:right w:val="none" w:sz="0" w:space="0" w:color="auto"/>
      </w:divBdr>
    </w:div>
    <w:div w:id="687756878">
      <w:bodyDiv w:val="1"/>
      <w:marLeft w:val="0"/>
      <w:marRight w:val="0"/>
      <w:marTop w:val="0"/>
      <w:marBottom w:val="0"/>
      <w:divBdr>
        <w:top w:val="none" w:sz="0" w:space="0" w:color="auto"/>
        <w:left w:val="none" w:sz="0" w:space="0" w:color="auto"/>
        <w:bottom w:val="none" w:sz="0" w:space="0" w:color="auto"/>
        <w:right w:val="none" w:sz="0" w:space="0" w:color="auto"/>
      </w:divBdr>
    </w:div>
    <w:div w:id="690685220">
      <w:bodyDiv w:val="1"/>
      <w:marLeft w:val="0"/>
      <w:marRight w:val="0"/>
      <w:marTop w:val="0"/>
      <w:marBottom w:val="0"/>
      <w:divBdr>
        <w:top w:val="none" w:sz="0" w:space="0" w:color="auto"/>
        <w:left w:val="none" w:sz="0" w:space="0" w:color="auto"/>
        <w:bottom w:val="none" w:sz="0" w:space="0" w:color="auto"/>
        <w:right w:val="none" w:sz="0" w:space="0" w:color="auto"/>
      </w:divBdr>
    </w:div>
    <w:div w:id="712312028">
      <w:bodyDiv w:val="1"/>
      <w:marLeft w:val="0"/>
      <w:marRight w:val="0"/>
      <w:marTop w:val="0"/>
      <w:marBottom w:val="0"/>
      <w:divBdr>
        <w:top w:val="none" w:sz="0" w:space="0" w:color="auto"/>
        <w:left w:val="none" w:sz="0" w:space="0" w:color="auto"/>
        <w:bottom w:val="none" w:sz="0" w:space="0" w:color="auto"/>
        <w:right w:val="none" w:sz="0" w:space="0" w:color="auto"/>
      </w:divBdr>
    </w:div>
    <w:div w:id="718209765">
      <w:bodyDiv w:val="1"/>
      <w:marLeft w:val="0"/>
      <w:marRight w:val="0"/>
      <w:marTop w:val="0"/>
      <w:marBottom w:val="0"/>
      <w:divBdr>
        <w:top w:val="none" w:sz="0" w:space="0" w:color="auto"/>
        <w:left w:val="none" w:sz="0" w:space="0" w:color="auto"/>
        <w:bottom w:val="none" w:sz="0" w:space="0" w:color="auto"/>
        <w:right w:val="none" w:sz="0" w:space="0" w:color="auto"/>
      </w:divBdr>
    </w:div>
    <w:div w:id="720253789">
      <w:bodyDiv w:val="1"/>
      <w:marLeft w:val="0"/>
      <w:marRight w:val="0"/>
      <w:marTop w:val="0"/>
      <w:marBottom w:val="0"/>
      <w:divBdr>
        <w:top w:val="none" w:sz="0" w:space="0" w:color="auto"/>
        <w:left w:val="none" w:sz="0" w:space="0" w:color="auto"/>
        <w:bottom w:val="none" w:sz="0" w:space="0" w:color="auto"/>
        <w:right w:val="none" w:sz="0" w:space="0" w:color="auto"/>
      </w:divBdr>
    </w:div>
    <w:div w:id="727807219">
      <w:bodyDiv w:val="1"/>
      <w:marLeft w:val="0"/>
      <w:marRight w:val="0"/>
      <w:marTop w:val="0"/>
      <w:marBottom w:val="0"/>
      <w:divBdr>
        <w:top w:val="none" w:sz="0" w:space="0" w:color="auto"/>
        <w:left w:val="none" w:sz="0" w:space="0" w:color="auto"/>
        <w:bottom w:val="none" w:sz="0" w:space="0" w:color="auto"/>
        <w:right w:val="none" w:sz="0" w:space="0" w:color="auto"/>
      </w:divBdr>
    </w:div>
    <w:div w:id="747190322">
      <w:bodyDiv w:val="1"/>
      <w:marLeft w:val="0"/>
      <w:marRight w:val="0"/>
      <w:marTop w:val="0"/>
      <w:marBottom w:val="0"/>
      <w:divBdr>
        <w:top w:val="none" w:sz="0" w:space="0" w:color="auto"/>
        <w:left w:val="none" w:sz="0" w:space="0" w:color="auto"/>
        <w:bottom w:val="none" w:sz="0" w:space="0" w:color="auto"/>
        <w:right w:val="none" w:sz="0" w:space="0" w:color="auto"/>
      </w:divBdr>
    </w:div>
    <w:div w:id="792677300">
      <w:bodyDiv w:val="1"/>
      <w:marLeft w:val="0"/>
      <w:marRight w:val="0"/>
      <w:marTop w:val="0"/>
      <w:marBottom w:val="0"/>
      <w:divBdr>
        <w:top w:val="none" w:sz="0" w:space="0" w:color="auto"/>
        <w:left w:val="none" w:sz="0" w:space="0" w:color="auto"/>
        <w:bottom w:val="none" w:sz="0" w:space="0" w:color="auto"/>
        <w:right w:val="none" w:sz="0" w:space="0" w:color="auto"/>
      </w:divBdr>
    </w:div>
    <w:div w:id="794524647">
      <w:bodyDiv w:val="1"/>
      <w:marLeft w:val="0"/>
      <w:marRight w:val="0"/>
      <w:marTop w:val="0"/>
      <w:marBottom w:val="0"/>
      <w:divBdr>
        <w:top w:val="none" w:sz="0" w:space="0" w:color="auto"/>
        <w:left w:val="none" w:sz="0" w:space="0" w:color="auto"/>
        <w:bottom w:val="none" w:sz="0" w:space="0" w:color="auto"/>
        <w:right w:val="none" w:sz="0" w:space="0" w:color="auto"/>
      </w:divBdr>
    </w:div>
    <w:div w:id="807818207">
      <w:bodyDiv w:val="1"/>
      <w:marLeft w:val="0"/>
      <w:marRight w:val="0"/>
      <w:marTop w:val="0"/>
      <w:marBottom w:val="0"/>
      <w:divBdr>
        <w:top w:val="none" w:sz="0" w:space="0" w:color="auto"/>
        <w:left w:val="none" w:sz="0" w:space="0" w:color="auto"/>
        <w:bottom w:val="none" w:sz="0" w:space="0" w:color="auto"/>
        <w:right w:val="none" w:sz="0" w:space="0" w:color="auto"/>
      </w:divBdr>
    </w:div>
    <w:div w:id="850147356">
      <w:bodyDiv w:val="1"/>
      <w:marLeft w:val="0"/>
      <w:marRight w:val="0"/>
      <w:marTop w:val="0"/>
      <w:marBottom w:val="0"/>
      <w:divBdr>
        <w:top w:val="none" w:sz="0" w:space="0" w:color="auto"/>
        <w:left w:val="none" w:sz="0" w:space="0" w:color="auto"/>
        <w:bottom w:val="none" w:sz="0" w:space="0" w:color="auto"/>
        <w:right w:val="none" w:sz="0" w:space="0" w:color="auto"/>
      </w:divBdr>
    </w:div>
    <w:div w:id="941110961">
      <w:bodyDiv w:val="1"/>
      <w:marLeft w:val="0"/>
      <w:marRight w:val="0"/>
      <w:marTop w:val="0"/>
      <w:marBottom w:val="0"/>
      <w:divBdr>
        <w:top w:val="none" w:sz="0" w:space="0" w:color="auto"/>
        <w:left w:val="none" w:sz="0" w:space="0" w:color="auto"/>
        <w:bottom w:val="none" w:sz="0" w:space="0" w:color="auto"/>
        <w:right w:val="none" w:sz="0" w:space="0" w:color="auto"/>
      </w:divBdr>
    </w:div>
    <w:div w:id="956522555">
      <w:bodyDiv w:val="1"/>
      <w:marLeft w:val="0"/>
      <w:marRight w:val="0"/>
      <w:marTop w:val="0"/>
      <w:marBottom w:val="0"/>
      <w:divBdr>
        <w:top w:val="none" w:sz="0" w:space="0" w:color="auto"/>
        <w:left w:val="none" w:sz="0" w:space="0" w:color="auto"/>
        <w:bottom w:val="none" w:sz="0" w:space="0" w:color="auto"/>
        <w:right w:val="none" w:sz="0" w:space="0" w:color="auto"/>
      </w:divBdr>
    </w:div>
    <w:div w:id="967928869">
      <w:bodyDiv w:val="1"/>
      <w:marLeft w:val="0"/>
      <w:marRight w:val="0"/>
      <w:marTop w:val="0"/>
      <w:marBottom w:val="0"/>
      <w:divBdr>
        <w:top w:val="none" w:sz="0" w:space="0" w:color="auto"/>
        <w:left w:val="none" w:sz="0" w:space="0" w:color="auto"/>
        <w:bottom w:val="none" w:sz="0" w:space="0" w:color="auto"/>
        <w:right w:val="none" w:sz="0" w:space="0" w:color="auto"/>
      </w:divBdr>
    </w:div>
    <w:div w:id="973171379">
      <w:bodyDiv w:val="1"/>
      <w:marLeft w:val="0"/>
      <w:marRight w:val="0"/>
      <w:marTop w:val="0"/>
      <w:marBottom w:val="0"/>
      <w:divBdr>
        <w:top w:val="none" w:sz="0" w:space="0" w:color="auto"/>
        <w:left w:val="none" w:sz="0" w:space="0" w:color="auto"/>
        <w:bottom w:val="none" w:sz="0" w:space="0" w:color="auto"/>
        <w:right w:val="none" w:sz="0" w:space="0" w:color="auto"/>
      </w:divBdr>
    </w:div>
    <w:div w:id="1035229812">
      <w:bodyDiv w:val="1"/>
      <w:marLeft w:val="0"/>
      <w:marRight w:val="0"/>
      <w:marTop w:val="0"/>
      <w:marBottom w:val="0"/>
      <w:divBdr>
        <w:top w:val="none" w:sz="0" w:space="0" w:color="auto"/>
        <w:left w:val="none" w:sz="0" w:space="0" w:color="auto"/>
        <w:bottom w:val="none" w:sz="0" w:space="0" w:color="auto"/>
        <w:right w:val="none" w:sz="0" w:space="0" w:color="auto"/>
      </w:divBdr>
    </w:div>
    <w:div w:id="1060985624">
      <w:bodyDiv w:val="1"/>
      <w:marLeft w:val="0"/>
      <w:marRight w:val="0"/>
      <w:marTop w:val="0"/>
      <w:marBottom w:val="0"/>
      <w:divBdr>
        <w:top w:val="none" w:sz="0" w:space="0" w:color="auto"/>
        <w:left w:val="none" w:sz="0" w:space="0" w:color="auto"/>
        <w:bottom w:val="none" w:sz="0" w:space="0" w:color="auto"/>
        <w:right w:val="none" w:sz="0" w:space="0" w:color="auto"/>
      </w:divBdr>
    </w:div>
    <w:div w:id="1081635916">
      <w:bodyDiv w:val="1"/>
      <w:marLeft w:val="0"/>
      <w:marRight w:val="0"/>
      <w:marTop w:val="0"/>
      <w:marBottom w:val="0"/>
      <w:divBdr>
        <w:top w:val="none" w:sz="0" w:space="0" w:color="auto"/>
        <w:left w:val="none" w:sz="0" w:space="0" w:color="auto"/>
        <w:bottom w:val="none" w:sz="0" w:space="0" w:color="auto"/>
        <w:right w:val="none" w:sz="0" w:space="0" w:color="auto"/>
      </w:divBdr>
    </w:div>
    <w:div w:id="1089083893">
      <w:bodyDiv w:val="1"/>
      <w:marLeft w:val="0"/>
      <w:marRight w:val="0"/>
      <w:marTop w:val="0"/>
      <w:marBottom w:val="0"/>
      <w:divBdr>
        <w:top w:val="none" w:sz="0" w:space="0" w:color="auto"/>
        <w:left w:val="none" w:sz="0" w:space="0" w:color="auto"/>
        <w:bottom w:val="none" w:sz="0" w:space="0" w:color="auto"/>
        <w:right w:val="none" w:sz="0" w:space="0" w:color="auto"/>
      </w:divBdr>
    </w:div>
    <w:div w:id="1102068612">
      <w:bodyDiv w:val="1"/>
      <w:marLeft w:val="0"/>
      <w:marRight w:val="0"/>
      <w:marTop w:val="0"/>
      <w:marBottom w:val="0"/>
      <w:divBdr>
        <w:top w:val="none" w:sz="0" w:space="0" w:color="auto"/>
        <w:left w:val="none" w:sz="0" w:space="0" w:color="auto"/>
        <w:bottom w:val="none" w:sz="0" w:space="0" w:color="auto"/>
        <w:right w:val="none" w:sz="0" w:space="0" w:color="auto"/>
      </w:divBdr>
    </w:div>
    <w:div w:id="1171456053">
      <w:bodyDiv w:val="1"/>
      <w:marLeft w:val="0"/>
      <w:marRight w:val="0"/>
      <w:marTop w:val="0"/>
      <w:marBottom w:val="0"/>
      <w:divBdr>
        <w:top w:val="none" w:sz="0" w:space="0" w:color="auto"/>
        <w:left w:val="none" w:sz="0" w:space="0" w:color="auto"/>
        <w:bottom w:val="none" w:sz="0" w:space="0" w:color="auto"/>
        <w:right w:val="none" w:sz="0" w:space="0" w:color="auto"/>
      </w:divBdr>
    </w:div>
    <w:div w:id="1190030677">
      <w:bodyDiv w:val="1"/>
      <w:marLeft w:val="0"/>
      <w:marRight w:val="0"/>
      <w:marTop w:val="0"/>
      <w:marBottom w:val="0"/>
      <w:divBdr>
        <w:top w:val="none" w:sz="0" w:space="0" w:color="auto"/>
        <w:left w:val="none" w:sz="0" w:space="0" w:color="auto"/>
        <w:bottom w:val="none" w:sz="0" w:space="0" w:color="auto"/>
        <w:right w:val="none" w:sz="0" w:space="0" w:color="auto"/>
      </w:divBdr>
    </w:div>
    <w:div w:id="1214852903">
      <w:bodyDiv w:val="1"/>
      <w:marLeft w:val="0"/>
      <w:marRight w:val="0"/>
      <w:marTop w:val="0"/>
      <w:marBottom w:val="0"/>
      <w:divBdr>
        <w:top w:val="none" w:sz="0" w:space="0" w:color="auto"/>
        <w:left w:val="none" w:sz="0" w:space="0" w:color="auto"/>
        <w:bottom w:val="none" w:sz="0" w:space="0" w:color="auto"/>
        <w:right w:val="none" w:sz="0" w:space="0" w:color="auto"/>
      </w:divBdr>
    </w:div>
    <w:div w:id="1240479794">
      <w:bodyDiv w:val="1"/>
      <w:marLeft w:val="0"/>
      <w:marRight w:val="0"/>
      <w:marTop w:val="0"/>
      <w:marBottom w:val="0"/>
      <w:divBdr>
        <w:top w:val="none" w:sz="0" w:space="0" w:color="auto"/>
        <w:left w:val="none" w:sz="0" w:space="0" w:color="auto"/>
        <w:bottom w:val="none" w:sz="0" w:space="0" w:color="auto"/>
        <w:right w:val="none" w:sz="0" w:space="0" w:color="auto"/>
      </w:divBdr>
    </w:div>
    <w:div w:id="1268462493">
      <w:bodyDiv w:val="1"/>
      <w:marLeft w:val="0"/>
      <w:marRight w:val="0"/>
      <w:marTop w:val="0"/>
      <w:marBottom w:val="0"/>
      <w:divBdr>
        <w:top w:val="none" w:sz="0" w:space="0" w:color="auto"/>
        <w:left w:val="none" w:sz="0" w:space="0" w:color="auto"/>
        <w:bottom w:val="none" w:sz="0" w:space="0" w:color="auto"/>
        <w:right w:val="none" w:sz="0" w:space="0" w:color="auto"/>
      </w:divBdr>
    </w:div>
    <w:div w:id="1269848755">
      <w:bodyDiv w:val="1"/>
      <w:marLeft w:val="0"/>
      <w:marRight w:val="0"/>
      <w:marTop w:val="0"/>
      <w:marBottom w:val="0"/>
      <w:divBdr>
        <w:top w:val="none" w:sz="0" w:space="0" w:color="auto"/>
        <w:left w:val="none" w:sz="0" w:space="0" w:color="auto"/>
        <w:bottom w:val="none" w:sz="0" w:space="0" w:color="auto"/>
        <w:right w:val="none" w:sz="0" w:space="0" w:color="auto"/>
      </w:divBdr>
    </w:div>
    <w:div w:id="1274938378">
      <w:bodyDiv w:val="1"/>
      <w:marLeft w:val="0"/>
      <w:marRight w:val="0"/>
      <w:marTop w:val="0"/>
      <w:marBottom w:val="0"/>
      <w:divBdr>
        <w:top w:val="none" w:sz="0" w:space="0" w:color="auto"/>
        <w:left w:val="none" w:sz="0" w:space="0" w:color="auto"/>
        <w:bottom w:val="none" w:sz="0" w:space="0" w:color="auto"/>
        <w:right w:val="none" w:sz="0" w:space="0" w:color="auto"/>
      </w:divBdr>
    </w:div>
    <w:div w:id="1277445546">
      <w:bodyDiv w:val="1"/>
      <w:marLeft w:val="0"/>
      <w:marRight w:val="0"/>
      <w:marTop w:val="0"/>
      <w:marBottom w:val="0"/>
      <w:divBdr>
        <w:top w:val="none" w:sz="0" w:space="0" w:color="auto"/>
        <w:left w:val="none" w:sz="0" w:space="0" w:color="auto"/>
        <w:bottom w:val="none" w:sz="0" w:space="0" w:color="auto"/>
        <w:right w:val="none" w:sz="0" w:space="0" w:color="auto"/>
      </w:divBdr>
    </w:div>
    <w:div w:id="1300846884">
      <w:bodyDiv w:val="1"/>
      <w:marLeft w:val="0"/>
      <w:marRight w:val="0"/>
      <w:marTop w:val="0"/>
      <w:marBottom w:val="0"/>
      <w:divBdr>
        <w:top w:val="none" w:sz="0" w:space="0" w:color="auto"/>
        <w:left w:val="none" w:sz="0" w:space="0" w:color="auto"/>
        <w:bottom w:val="none" w:sz="0" w:space="0" w:color="auto"/>
        <w:right w:val="none" w:sz="0" w:space="0" w:color="auto"/>
      </w:divBdr>
    </w:div>
    <w:div w:id="1312710477">
      <w:bodyDiv w:val="1"/>
      <w:marLeft w:val="0"/>
      <w:marRight w:val="0"/>
      <w:marTop w:val="0"/>
      <w:marBottom w:val="0"/>
      <w:divBdr>
        <w:top w:val="none" w:sz="0" w:space="0" w:color="auto"/>
        <w:left w:val="none" w:sz="0" w:space="0" w:color="auto"/>
        <w:bottom w:val="none" w:sz="0" w:space="0" w:color="auto"/>
        <w:right w:val="none" w:sz="0" w:space="0" w:color="auto"/>
      </w:divBdr>
    </w:div>
    <w:div w:id="1313562825">
      <w:bodyDiv w:val="1"/>
      <w:marLeft w:val="0"/>
      <w:marRight w:val="0"/>
      <w:marTop w:val="0"/>
      <w:marBottom w:val="0"/>
      <w:divBdr>
        <w:top w:val="none" w:sz="0" w:space="0" w:color="auto"/>
        <w:left w:val="none" w:sz="0" w:space="0" w:color="auto"/>
        <w:bottom w:val="none" w:sz="0" w:space="0" w:color="auto"/>
        <w:right w:val="none" w:sz="0" w:space="0" w:color="auto"/>
      </w:divBdr>
    </w:div>
    <w:div w:id="1340503471">
      <w:bodyDiv w:val="1"/>
      <w:marLeft w:val="0"/>
      <w:marRight w:val="0"/>
      <w:marTop w:val="0"/>
      <w:marBottom w:val="0"/>
      <w:divBdr>
        <w:top w:val="none" w:sz="0" w:space="0" w:color="auto"/>
        <w:left w:val="none" w:sz="0" w:space="0" w:color="auto"/>
        <w:bottom w:val="none" w:sz="0" w:space="0" w:color="auto"/>
        <w:right w:val="none" w:sz="0" w:space="0" w:color="auto"/>
      </w:divBdr>
    </w:div>
    <w:div w:id="1348949592">
      <w:bodyDiv w:val="1"/>
      <w:marLeft w:val="0"/>
      <w:marRight w:val="0"/>
      <w:marTop w:val="0"/>
      <w:marBottom w:val="0"/>
      <w:divBdr>
        <w:top w:val="none" w:sz="0" w:space="0" w:color="auto"/>
        <w:left w:val="none" w:sz="0" w:space="0" w:color="auto"/>
        <w:bottom w:val="none" w:sz="0" w:space="0" w:color="auto"/>
        <w:right w:val="none" w:sz="0" w:space="0" w:color="auto"/>
      </w:divBdr>
    </w:div>
    <w:div w:id="1350183441">
      <w:bodyDiv w:val="1"/>
      <w:marLeft w:val="0"/>
      <w:marRight w:val="0"/>
      <w:marTop w:val="0"/>
      <w:marBottom w:val="0"/>
      <w:divBdr>
        <w:top w:val="none" w:sz="0" w:space="0" w:color="auto"/>
        <w:left w:val="none" w:sz="0" w:space="0" w:color="auto"/>
        <w:bottom w:val="none" w:sz="0" w:space="0" w:color="auto"/>
        <w:right w:val="none" w:sz="0" w:space="0" w:color="auto"/>
      </w:divBdr>
    </w:div>
    <w:div w:id="1360164842">
      <w:bodyDiv w:val="1"/>
      <w:marLeft w:val="0"/>
      <w:marRight w:val="0"/>
      <w:marTop w:val="0"/>
      <w:marBottom w:val="0"/>
      <w:divBdr>
        <w:top w:val="none" w:sz="0" w:space="0" w:color="auto"/>
        <w:left w:val="none" w:sz="0" w:space="0" w:color="auto"/>
        <w:bottom w:val="none" w:sz="0" w:space="0" w:color="auto"/>
        <w:right w:val="none" w:sz="0" w:space="0" w:color="auto"/>
      </w:divBdr>
    </w:div>
    <w:div w:id="1396733612">
      <w:bodyDiv w:val="1"/>
      <w:marLeft w:val="0"/>
      <w:marRight w:val="0"/>
      <w:marTop w:val="0"/>
      <w:marBottom w:val="0"/>
      <w:divBdr>
        <w:top w:val="none" w:sz="0" w:space="0" w:color="auto"/>
        <w:left w:val="none" w:sz="0" w:space="0" w:color="auto"/>
        <w:bottom w:val="none" w:sz="0" w:space="0" w:color="auto"/>
        <w:right w:val="none" w:sz="0" w:space="0" w:color="auto"/>
      </w:divBdr>
    </w:div>
    <w:div w:id="1427843732">
      <w:bodyDiv w:val="1"/>
      <w:marLeft w:val="0"/>
      <w:marRight w:val="0"/>
      <w:marTop w:val="0"/>
      <w:marBottom w:val="0"/>
      <w:divBdr>
        <w:top w:val="none" w:sz="0" w:space="0" w:color="auto"/>
        <w:left w:val="none" w:sz="0" w:space="0" w:color="auto"/>
        <w:bottom w:val="none" w:sz="0" w:space="0" w:color="auto"/>
        <w:right w:val="none" w:sz="0" w:space="0" w:color="auto"/>
      </w:divBdr>
    </w:div>
    <w:div w:id="1435704934">
      <w:bodyDiv w:val="1"/>
      <w:marLeft w:val="0"/>
      <w:marRight w:val="0"/>
      <w:marTop w:val="0"/>
      <w:marBottom w:val="0"/>
      <w:divBdr>
        <w:top w:val="none" w:sz="0" w:space="0" w:color="auto"/>
        <w:left w:val="none" w:sz="0" w:space="0" w:color="auto"/>
        <w:bottom w:val="none" w:sz="0" w:space="0" w:color="auto"/>
        <w:right w:val="none" w:sz="0" w:space="0" w:color="auto"/>
      </w:divBdr>
    </w:div>
    <w:div w:id="1466967272">
      <w:bodyDiv w:val="1"/>
      <w:marLeft w:val="0"/>
      <w:marRight w:val="0"/>
      <w:marTop w:val="0"/>
      <w:marBottom w:val="0"/>
      <w:divBdr>
        <w:top w:val="none" w:sz="0" w:space="0" w:color="auto"/>
        <w:left w:val="none" w:sz="0" w:space="0" w:color="auto"/>
        <w:bottom w:val="none" w:sz="0" w:space="0" w:color="auto"/>
        <w:right w:val="none" w:sz="0" w:space="0" w:color="auto"/>
      </w:divBdr>
    </w:div>
    <w:div w:id="1478256728">
      <w:bodyDiv w:val="1"/>
      <w:marLeft w:val="0"/>
      <w:marRight w:val="0"/>
      <w:marTop w:val="0"/>
      <w:marBottom w:val="0"/>
      <w:divBdr>
        <w:top w:val="none" w:sz="0" w:space="0" w:color="auto"/>
        <w:left w:val="none" w:sz="0" w:space="0" w:color="auto"/>
        <w:bottom w:val="none" w:sz="0" w:space="0" w:color="auto"/>
        <w:right w:val="none" w:sz="0" w:space="0" w:color="auto"/>
      </w:divBdr>
    </w:div>
    <w:div w:id="1481917890">
      <w:bodyDiv w:val="1"/>
      <w:marLeft w:val="0"/>
      <w:marRight w:val="0"/>
      <w:marTop w:val="0"/>
      <w:marBottom w:val="0"/>
      <w:divBdr>
        <w:top w:val="none" w:sz="0" w:space="0" w:color="auto"/>
        <w:left w:val="none" w:sz="0" w:space="0" w:color="auto"/>
        <w:bottom w:val="none" w:sz="0" w:space="0" w:color="auto"/>
        <w:right w:val="none" w:sz="0" w:space="0" w:color="auto"/>
      </w:divBdr>
    </w:div>
    <w:div w:id="1507672022">
      <w:bodyDiv w:val="1"/>
      <w:marLeft w:val="0"/>
      <w:marRight w:val="0"/>
      <w:marTop w:val="0"/>
      <w:marBottom w:val="0"/>
      <w:divBdr>
        <w:top w:val="none" w:sz="0" w:space="0" w:color="auto"/>
        <w:left w:val="none" w:sz="0" w:space="0" w:color="auto"/>
        <w:bottom w:val="none" w:sz="0" w:space="0" w:color="auto"/>
        <w:right w:val="none" w:sz="0" w:space="0" w:color="auto"/>
      </w:divBdr>
    </w:div>
    <w:div w:id="1514956984">
      <w:bodyDiv w:val="1"/>
      <w:marLeft w:val="0"/>
      <w:marRight w:val="0"/>
      <w:marTop w:val="0"/>
      <w:marBottom w:val="0"/>
      <w:divBdr>
        <w:top w:val="none" w:sz="0" w:space="0" w:color="auto"/>
        <w:left w:val="none" w:sz="0" w:space="0" w:color="auto"/>
        <w:bottom w:val="none" w:sz="0" w:space="0" w:color="auto"/>
        <w:right w:val="none" w:sz="0" w:space="0" w:color="auto"/>
      </w:divBdr>
    </w:div>
    <w:div w:id="1530339634">
      <w:bodyDiv w:val="1"/>
      <w:marLeft w:val="0"/>
      <w:marRight w:val="0"/>
      <w:marTop w:val="0"/>
      <w:marBottom w:val="0"/>
      <w:divBdr>
        <w:top w:val="none" w:sz="0" w:space="0" w:color="auto"/>
        <w:left w:val="none" w:sz="0" w:space="0" w:color="auto"/>
        <w:bottom w:val="none" w:sz="0" w:space="0" w:color="auto"/>
        <w:right w:val="none" w:sz="0" w:space="0" w:color="auto"/>
      </w:divBdr>
    </w:div>
    <w:div w:id="1541480293">
      <w:bodyDiv w:val="1"/>
      <w:marLeft w:val="0"/>
      <w:marRight w:val="0"/>
      <w:marTop w:val="0"/>
      <w:marBottom w:val="0"/>
      <w:divBdr>
        <w:top w:val="none" w:sz="0" w:space="0" w:color="auto"/>
        <w:left w:val="none" w:sz="0" w:space="0" w:color="auto"/>
        <w:bottom w:val="none" w:sz="0" w:space="0" w:color="auto"/>
        <w:right w:val="none" w:sz="0" w:space="0" w:color="auto"/>
      </w:divBdr>
    </w:div>
    <w:div w:id="1543981819">
      <w:bodyDiv w:val="1"/>
      <w:marLeft w:val="0"/>
      <w:marRight w:val="0"/>
      <w:marTop w:val="0"/>
      <w:marBottom w:val="0"/>
      <w:divBdr>
        <w:top w:val="none" w:sz="0" w:space="0" w:color="auto"/>
        <w:left w:val="none" w:sz="0" w:space="0" w:color="auto"/>
        <w:bottom w:val="none" w:sz="0" w:space="0" w:color="auto"/>
        <w:right w:val="none" w:sz="0" w:space="0" w:color="auto"/>
      </w:divBdr>
    </w:div>
    <w:div w:id="1544825082">
      <w:bodyDiv w:val="1"/>
      <w:marLeft w:val="0"/>
      <w:marRight w:val="0"/>
      <w:marTop w:val="0"/>
      <w:marBottom w:val="0"/>
      <w:divBdr>
        <w:top w:val="none" w:sz="0" w:space="0" w:color="auto"/>
        <w:left w:val="none" w:sz="0" w:space="0" w:color="auto"/>
        <w:bottom w:val="none" w:sz="0" w:space="0" w:color="auto"/>
        <w:right w:val="none" w:sz="0" w:space="0" w:color="auto"/>
      </w:divBdr>
    </w:div>
    <w:div w:id="1553494015">
      <w:bodyDiv w:val="1"/>
      <w:marLeft w:val="0"/>
      <w:marRight w:val="0"/>
      <w:marTop w:val="0"/>
      <w:marBottom w:val="0"/>
      <w:divBdr>
        <w:top w:val="none" w:sz="0" w:space="0" w:color="auto"/>
        <w:left w:val="none" w:sz="0" w:space="0" w:color="auto"/>
        <w:bottom w:val="none" w:sz="0" w:space="0" w:color="auto"/>
        <w:right w:val="none" w:sz="0" w:space="0" w:color="auto"/>
      </w:divBdr>
    </w:div>
    <w:div w:id="1593275893">
      <w:bodyDiv w:val="1"/>
      <w:marLeft w:val="0"/>
      <w:marRight w:val="0"/>
      <w:marTop w:val="0"/>
      <w:marBottom w:val="0"/>
      <w:divBdr>
        <w:top w:val="none" w:sz="0" w:space="0" w:color="auto"/>
        <w:left w:val="none" w:sz="0" w:space="0" w:color="auto"/>
        <w:bottom w:val="none" w:sz="0" w:space="0" w:color="auto"/>
        <w:right w:val="none" w:sz="0" w:space="0" w:color="auto"/>
      </w:divBdr>
    </w:div>
    <w:div w:id="1617444588">
      <w:bodyDiv w:val="1"/>
      <w:marLeft w:val="0"/>
      <w:marRight w:val="0"/>
      <w:marTop w:val="0"/>
      <w:marBottom w:val="0"/>
      <w:divBdr>
        <w:top w:val="none" w:sz="0" w:space="0" w:color="auto"/>
        <w:left w:val="none" w:sz="0" w:space="0" w:color="auto"/>
        <w:bottom w:val="none" w:sz="0" w:space="0" w:color="auto"/>
        <w:right w:val="none" w:sz="0" w:space="0" w:color="auto"/>
      </w:divBdr>
    </w:div>
    <w:div w:id="1673532381">
      <w:bodyDiv w:val="1"/>
      <w:marLeft w:val="0"/>
      <w:marRight w:val="0"/>
      <w:marTop w:val="0"/>
      <w:marBottom w:val="0"/>
      <w:divBdr>
        <w:top w:val="none" w:sz="0" w:space="0" w:color="auto"/>
        <w:left w:val="none" w:sz="0" w:space="0" w:color="auto"/>
        <w:bottom w:val="none" w:sz="0" w:space="0" w:color="auto"/>
        <w:right w:val="none" w:sz="0" w:space="0" w:color="auto"/>
      </w:divBdr>
    </w:div>
    <w:div w:id="1744722004">
      <w:bodyDiv w:val="1"/>
      <w:marLeft w:val="0"/>
      <w:marRight w:val="0"/>
      <w:marTop w:val="0"/>
      <w:marBottom w:val="0"/>
      <w:divBdr>
        <w:top w:val="none" w:sz="0" w:space="0" w:color="auto"/>
        <w:left w:val="none" w:sz="0" w:space="0" w:color="auto"/>
        <w:bottom w:val="none" w:sz="0" w:space="0" w:color="auto"/>
        <w:right w:val="none" w:sz="0" w:space="0" w:color="auto"/>
      </w:divBdr>
    </w:div>
    <w:div w:id="1763528669">
      <w:bodyDiv w:val="1"/>
      <w:marLeft w:val="0"/>
      <w:marRight w:val="0"/>
      <w:marTop w:val="0"/>
      <w:marBottom w:val="0"/>
      <w:divBdr>
        <w:top w:val="none" w:sz="0" w:space="0" w:color="auto"/>
        <w:left w:val="none" w:sz="0" w:space="0" w:color="auto"/>
        <w:bottom w:val="none" w:sz="0" w:space="0" w:color="auto"/>
        <w:right w:val="none" w:sz="0" w:space="0" w:color="auto"/>
      </w:divBdr>
    </w:div>
    <w:div w:id="1777361605">
      <w:bodyDiv w:val="1"/>
      <w:marLeft w:val="0"/>
      <w:marRight w:val="0"/>
      <w:marTop w:val="0"/>
      <w:marBottom w:val="0"/>
      <w:divBdr>
        <w:top w:val="none" w:sz="0" w:space="0" w:color="auto"/>
        <w:left w:val="none" w:sz="0" w:space="0" w:color="auto"/>
        <w:bottom w:val="none" w:sz="0" w:space="0" w:color="auto"/>
        <w:right w:val="none" w:sz="0" w:space="0" w:color="auto"/>
      </w:divBdr>
    </w:div>
    <w:div w:id="1791820243">
      <w:bodyDiv w:val="1"/>
      <w:marLeft w:val="0"/>
      <w:marRight w:val="0"/>
      <w:marTop w:val="0"/>
      <w:marBottom w:val="0"/>
      <w:divBdr>
        <w:top w:val="none" w:sz="0" w:space="0" w:color="auto"/>
        <w:left w:val="none" w:sz="0" w:space="0" w:color="auto"/>
        <w:bottom w:val="none" w:sz="0" w:space="0" w:color="auto"/>
        <w:right w:val="none" w:sz="0" w:space="0" w:color="auto"/>
      </w:divBdr>
    </w:div>
    <w:div w:id="1793017550">
      <w:bodyDiv w:val="1"/>
      <w:marLeft w:val="0"/>
      <w:marRight w:val="0"/>
      <w:marTop w:val="0"/>
      <w:marBottom w:val="0"/>
      <w:divBdr>
        <w:top w:val="none" w:sz="0" w:space="0" w:color="auto"/>
        <w:left w:val="none" w:sz="0" w:space="0" w:color="auto"/>
        <w:bottom w:val="none" w:sz="0" w:space="0" w:color="auto"/>
        <w:right w:val="none" w:sz="0" w:space="0" w:color="auto"/>
      </w:divBdr>
    </w:div>
    <w:div w:id="1809279371">
      <w:bodyDiv w:val="1"/>
      <w:marLeft w:val="0"/>
      <w:marRight w:val="0"/>
      <w:marTop w:val="0"/>
      <w:marBottom w:val="0"/>
      <w:divBdr>
        <w:top w:val="none" w:sz="0" w:space="0" w:color="auto"/>
        <w:left w:val="none" w:sz="0" w:space="0" w:color="auto"/>
        <w:bottom w:val="none" w:sz="0" w:space="0" w:color="auto"/>
        <w:right w:val="none" w:sz="0" w:space="0" w:color="auto"/>
      </w:divBdr>
    </w:div>
    <w:div w:id="1835223447">
      <w:bodyDiv w:val="1"/>
      <w:marLeft w:val="0"/>
      <w:marRight w:val="0"/>
      <w:marTop w:val="0"/>
      <w:marBottom w:val="0"/>
      <w:divBdr>
        <w:top w:val="none" w:sz="0" w:space="0" w:color="auto"/>
        <w:left w:val="none" w:sz="0" w:space="0" w:color="auto"/>
        <w:bottom w:val="none" w:sz="0" w:space="0" w:color="auto"/>
        <w:right w:val="none" w:sz="0" w:space="0" w:color="auto"/>
      </w:divBdr>
    </w:div>
    <w:div w:id="1835417172">
      <w:bodyDiv w:val="1"/>
      <w:marLeft w:val="0"/>
      <w:marRight w:val="0"/>
      <w:marTop w:val="0"/>
      <w:marBottom w:val="0"/>
      <w:divBdr>
        <w:top w:val="none" w:sz="0" w:space="0" w:color="auto"/>
        <w:left w:val="none" w:sz="0" w:space="0" w:color="auto"/>
        <w:bottom w:val="none" w:sz="0" w:space="0" w:color="auto"/>
        <w:right w:val="none" w:sz="0" w:space="0" w:color="auto"/>
      </w:divBdr>
    </w:div>
    <w:div w:id="1835487997">
      <w:bodyDiv w:val="1"/>
      <w:marLeft w:val="0"/>
      <w:marRight w:val="0"/>
      <w:marTop w:val="0"/>
      <w:marBottom w:val="0"/>
      <w:divBdr>
        <w:top w:val="none" w:sz="0" w:space="0" w:color="auto"/>
        <w:left w:val="none" w:sz="0" w:space="0" w:color="auto"/>
        <w:bottom w:val="none" w:sz="0" w:space="0" w:color="auto"/>
        <w:right w:val="none" w:sz="0" w:space="0" w:color="auto"/>
      </w:divBdr>
    </w:div>
    <w:div w:id="1842353793">
      <w:bodyDiv w:val="1"/>
      <w:marLeft w:val="0"/>
      <w:marRight w:val="0"/>
      <w:marTop w:val="0"/>
      <w:marBottom w:val="0"/>
      <w:divBdr>
        <w:top w:val="none" w:sz="0" w:space="0" w:color="auto"/>
        <w:left w:val="none" w:sz="0" w:space="0" w:color="auto"/>
        <w:bottom w:val="none" w:sz="0" w:space="0" w:color="auto"/>
        <w:right w:val="none" w:sz="0" w:space="0" w:color="auto"/>
      </w:divBdr>
    </w:div>
    <w:div w:id="1856193576">
      <w:bodyDiv w:val="1"/>
      <w:marLeft w:val="0"/>
      <w:marRight w:val="0"/>
      <w:marTop w:val="0"/>
      <w:marBottom w:val="0"/>
      <w:divBdr>
        <w:top w:val="none" w:sz="0" w:space="0" w:color="auto"/>
        <w:left w:val="none" w:sz="0" w:space="0" w:color="auto"/>
        <w:bottom w:val="none" w:sz="0" w:space="0" w:color="auto"/>
        <w:right w:val="none" w:sz="0" w:space="0" w:color="auto"/>
      </w:divBdr>
    </w:div>
    <w:div w:id="1891839538">
      <w:bodyDiv w:val="1"/>
      <w:marLeft w:val="0"/>
      <w:marRight w:val="0"/>
      <w:marTop w:val="0"/>
      <w:marBottom w:val="0"/>
      <w:divBdr>
        <w:top w:val="none" w:sz="0" w:space="0" w:color="auto"/>
        <w:left w:val="none" w:sz="0" w:space="0" w:color="auto"/>
        <w:bottom w:val="none" w:sz="0" w:space="0" w:color="auto"/>
        <w:right w:val="none" w:sz="0" w:space="0" w:color="auto"/>
      </w:divBdr>
    </w:div>
    <w:div w:id="1895575829">
      <w:bodyDiv w:val="1"/>
      <w:marLeft w:val="0"/>
      <w:marRight w:val="0"/>
      <w:marTop w:val="0"/>
      <w:marBottom w:val="0"/>
      <w:divBdr>
        <w:top w:val="none" w:sz="0" w:space="0" w:color="auto"/>
        <w:left w:val="none" w:sz="0" w:space="0" w:color="auto"/>
        <w:bottom w:val="none" w:sz="0" w:space="0" w:color="auto"/>
        <w:right w:val="none" w:sz="0" w:space="0" w:color="auto"/>
      </w:divBdr>
    </w:div>
    <w:div w:id="1902673448">
      <w:bodyDiv w:val="1"/>
      <w:marLeft w:val="0"/>
      <w:marRight w:val="0"/>
      <w:marTop w:val="0"/>
      <w:marBottom w:val="0"/>
      <w:divBdr>
        <w:top w:val="none" w:sz="0" w:space="0" w:color="auto"/>
        <w:left w:val="none" w:sz="0" w:space="0" w:color="auto"/>
        <w:bottom w:val="none" w:sz="0" w:space="0" w:color="auto"/>
        <w:right w:val="none" w:sz="0" w:space="0" w:color="auto"/>
      </w:divBdr>
    </w:div>
    <w:div w:id="1913004625">
      <w:bodyDiv w:val="1"/>
      <w:marLeft w:val="0"/>
      <w:marRight w:val="0"/>
      <w:marTop w:val="0"/>
      <w:marBottom w:val="0"/>
      <w:divBdr>
        <w:top w:val="none" w:sz="0" w:space="0" w:color="auto"/>
        <w:left w:val="none" w:sz="0" w:space="0" w:color="auto"/>
        <w:bottom w:val="none" w:sz="0" w:space="0" w:color="auto"/>
        <w:right w:val="none" w:sz="0" w:space="0" w:color="auto"/>
      </w:divBdr>
    </w:div>
    <w:div w:id="1913539680">
      <w:bodyDiv w:val="1"/>
      <w:marLeft w:val="0"/>
      <w:marRight w:val="0"/>
      <w:marTop w:val="0"/>
      <w:marBottom w:val="0"/>
      <w:divBdr>
        <w:top w:val="none" w:sz="0" w:space="0" w:color="auto"/>
        <w:left w:val="none" w:sz="0" w:space="0" w:color="auto"/>
        <w:bottom w:val="none" w:sz="0" w:space="0" w:color="auto"/>
        <w:right w:val="none" w:sz="0" w:space="0" w:color="auto"/>
      </w:divBdr>
    </w:div>
    <w:div w:id="1951156020">
      <w:bodyDiv w:val="1"/>
      <w:marLeft w:val="0"/>
      <w:marRight w:val="0"/>
      <w:marTop w:val="0"/>
      <w:marBottom w:val="0"/>
      <w:divBdr>
        <w:top w:val="none" w:sz="0" w:space="0" w:color="auto"/>
        <w:left w:val="none" w:sz="0" w:space="0" w:color="auto"/>
        <w:bottom w:val="none" w:sz="0" w:space="0" w:color="auto"/>
        <w:right w:val="none" w:sz="0" w:space="0" w:color="auto"/>
      </w:divBdr>
    </w:div>
    <w:div w:id="1978415495">
      <w:bodyDiv w:val="1"/>
      <w:marLeft w:val="0"/>
      <w:marRight w:val="0"/>
      <w:marTop w:val="0"/>
      <w:marBottom w:val="0"/>
      <w:divBdr>
        <w:top w:val="none" w:sz="0" w:space="0" w:color="auto"/>
        <w:left w:val="none" w:sz="0" w:space="0" w:color="auto"/>
        <w:bottom w:val="none" w:sz="0" w:space="0" w:color="auto"/>
        <w:right w:val="none" w:sz="0" w:space="0" w:color="auto"/>
      </w:divBdr>
    </w:div>
    <w:div w:id="1982349043">
      <w:bodyDiv w:val="1"/>
      <w:marLeft w:val="0"/>
      <w:marRight w:val="0"/>
      <w:marTop w:val="0"/>
      <w:marBottom w:val="0"/>
      <w:divBdr>
        <w:top w:val="none" w:sz="0" w:space="0" w:color="auto"/>
        <w:left w:val="none" w:sz="0" w:space="0" w:color="auto"/>
        <w:bottom w:val="none" w:sz="0" w:space="0" w:color="auto"/>
        <w:right w:val="none" w:sz="0" w:space="0" w:color="auto"/>
      </w:divBdr>
    </w:div>
    <w:div w:id="1998411701">
      <w:bodyDiv w:val="1"/>
      <w:marLeft w:val="0"/>
      <w:marRight w:val="0"/>
      <w:marTop w:val="0"/>
      <w:marBottom w:val="0"/>
      <w:divBdr>
        <w:top w:val="none" w:sz="0" w:space="0" w:color="auto"/>
        <w:left w:val="none" w:sz="0" w:space="0" w:color="auto"/>
        <w:bottom w:val="none" w:sz="0" w:space="0" w:color="auto"/>
        <w:right w:val="none" w:sz="0" w:space="0" w:color="auto"/>
      </w:divBdr>
    </w:div>
    <w:div w:id="1999141245">
      <w:bodyDiv w:val="1"/>
      <w:marLeft w:val="0"/>
      <w:marRight w:val="0"/>
      <w:marTop w:val="0"/>
      <w:marBottom w:val="0"/>
      <w:divBdr>
        <w:top w:val="none" w:sz="0" w:space="0" w:color="auto"/>
        <w:left w:val="none" w:sz="0" w:space="0" w:color="auto"/>
        <w:bottom w:val="none" w:sz="0" w:space="0" w:color="auto"/>
        <w:right w:val="none" w:sz="0" w:space="0" w:color="auto"/>
      </w:divBdr>
    </w:div>
    <w:div w:id="2000424260">
      <w:bodyDiv w:val="1"/>
      <w:marLeft w:val="0"/>
      <w:marRight w:val="0"/>
      <w:marTop w:val="0"/>
      <w:marBottom w:val="0"/>
      <w:divBdr>
        <w:top w:val="none" w:sz="0" w:space="0" w:color="auto"/>
        <w:left w:val="none" w:sz="0" w:space="0" w:color="auto"/>
        <w:bottom w:val="none" w:sz="0" w:space="0" w:color="auto"/>
        <w:right w:val="none" w:sz="0" w:space="0" w:color="auto"/>
      </w:divBdr>
    </w:div>
    <w:div w:id="2002731364">
      <w:bodyDiv w:val="1"/>
      <w:marLeft w:val="0"/>
      <w:marRight w:val="0"/>
      <w:marTop w:val="0"/>
      <w:marBottom w:val="0"/>
      <w:divBdr>
        <w:top w:val="none" w:sz="0" w:space="0" w:color="auto"/>
        <w:left w:val="none" w:sz="0" w:space="0" w:color="auto"/>
        <w:bottom w:val="none" w:sz="0" w:space="0" w:color="auto"/>
        <w:right w:val="none" w:sz="0" w:space="0" w:color="auto"/>
      </w:divBdr>
    </w:div>
    <w:div w:id="2007202012">
      <w:bodyDiv w:val="1"/>
      <w:marLeft w:val="0"/>
      <w:marRight w:val="0"/>
      <w:marTop w:val="0"/>
      <w:marBottom w:val="0"/>
      <w:divBdr>
        <w:top w:val="none" w:sz="0" w:space="0" w:color="auto"/>
        <w:left w:val="none" w:sz="0" w:space="0" w:color="auto"/>
        <w:bottom w:val="none" w:sz="0" w:space="0" w:color="auto"/>
        <w:right w:val="none" w:sz="0" w:space="0" w:color="auto"/>
      </w:divBdr>
    </w:div>
    <w:div w:id="2018270009">
      <w:bodyDiv w:val="1"/>
      <w:marLeft w:val="0"/>
      <w:marRight w:val="0"/>
      <w:marTop w:val="0"/>
      <w:marBottom w:val="0"/>
      <w:divBdr>
        <w:top w:val="none" w:sz="0" w:space="0" w:color="auto"/>
        <w:left w:val="none" w:sz="0" w:space="0" w:color="auto"/>
        <w:bottom w:val="none" w:sz="0" w:space="0" w:color="auto"/>
        <w:right w:val="none" w:sz="0" w:space="0" w:color="auto"/>
      </w:divBdr>
    </w:div>
    <w:div w:id="2023890482">
      <w:bodyDiv w:val="1"/>
      <w:marLeft w:val="0"/>
      <w:marRight w:val="0"/>
      <w:marTop w:val="0"/>
      <w:marBottom w:val="0"/>
      <w:divBdr>
        <w:top w:val="none" w:sz="0" w:space="0" w:color="auto"/>
        <w:left w:val="none" w:sz="0" w:space="0" w:color="auto"/>
        <w:bottom w:val="none" w:sz="0" w:space="0" w:color="auto"/>
        <w:right w:val="none" w:sz="0" w:space="0" w:color="auto"/>
      </w:divBdr>
    </w:div>
    <w:div w:id="2055032108">
      <w:bodyDiv w:val="1"/>
      <w:marLeft w:val="0"/>
      <w:marRight w:val="0"/>
      <w:marTop w:val="0"/>
      <w:marBottom w:val="0"/>
      <w:divBdr>
        <w:top w:val="none" w:sz="0" w:space="0" w:color="auto"/>
        <w:left w:val="none" w:sz="0" w:space="0" w:color="auto"/>
        <w:bottom w:val="none" w:sz="0" w:space="0" w:color="auto"/>
        <w:right w:val="none" w:sz="0" w:space="0" w:color="auto"/>
      </w:divBdr>
    </w:div>
    <w:div w:id="2074310799">
      <w:bodyDiv w:val="1"/>
      <w:marLeft w:val="0"/>
      <w:marRight w:val="0"/>
      <w:marTop w:val="0"/>
      <w:marBottom w:val="0"/>
      <w:divBdr>
        <w:top w:val="none" w:sz="0" w:space="0" w:color="auto"/>
        <w:left w:val="none" w:sz="0" w:space="0" w:color="auto"/>
        <w:bottom w:val="none" w:sz="0" w:space="0" w:color="auto"/>
        <w:right w:val="none" w:sz="0" w:space="0" w:color="auto"/>
      </w:divBdr>
    </w:div>
    <w:div w:id="2124304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2.png"/><Relationship Id="rId18" Type="http://schemas.openxmlformats.org/officeDocument/2006/relationships/footer" Target="footer4.xml"/><Relationship Id="rId26" Type="http://schemas.openxmlformats.org/officeDocument/2006/relationships/image" Target="media/image7.jpeg"/><Relationship Id="rId39" Type="http://schemas.openxmlformats.org/officeDocument/2006/relationships/header" Target="header11.xml"/><Relationship Id="rId3" Type="http://schemas.openxmlformats.org/officeDocument/2006/relationships/styles" Target="styles.xml"/><Relationship Id="rId21" Type="http://schemas.openxmlformats.org/officeDocument/2006/relationships/footer" Target="footer6.xml"/><Relationship Id="rId34" Type="http://schemas.openxmlformats.org/officeDocument/2006/relationships/header" Target="header9.xml"/><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eader" Target="header3.xml"/><Relationship Id="rId25" Type="http://schemas.openxmlformats.org/officeDocument/2006/relationships/image" Target="media/image6.jpeg"/><Relationship Id="rId33" Type="http://schemas.openxmlformats.org/officeDocument/2006/relationships/header" Target="header8.xml"/><Relationship Id="rId38" Type="http://schemas.openxmlformats.org/officeDocument/2006/relationships/footer" Target="footer12.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4.xml"/><Relationship Id="rId29" Type="http://schemas.openxmlformats.org/officeDocument/2006/relationships/footer" Target="footer7.xml"/><Relationship Id="rId41"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jpeg"/><Relationship Id="rId32" Type="http://schemas.openxmlformats.org/officeDocument/2006/relationships/footer" Target="footer9.xml"/><Relationship Id="rId37" Type="http://schemas.openxmlformats.org/officeDocument/2006/relationships/header" Target="header10.xml"/><Relationship Id="rId40" Type="http://schemas.openxmlformats.org/officeDocument/2006/relationships/footer" Target="footer13.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s://docs.cntd.ru/document/727251243" TargetMode="External"/><Relationship Id="rId28" Type="http://schemas.openxmlformats.org/officeDocument/2006/relationships/header" Target="header6.xml"/><Relationship Id="rId36" Type="http://schemas.openxmlformats.org/officeDocument/2006/relationships/footer" Target="footer11.xml"/><Relationship Id="rId10" Type="http://schemas.openxmlformats.org/officeDocument/2006/relationships/footer" Target="footer1.xml"/><Relationship Id="rId19" Type="http://schemas.openxmlformats.org/officeDocument/2006/relationships/footer" Target="footer5.xml"/><Relationship Id="rId31" Type="http://schemas.openxmlformats.org/officeDocument/2006/relationships/header" Target="header7.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eg"/><Relationship Id="rId22" Type="http://schemas.openxmlformats.org/officeDocument/2006/relationships/hyperlink" Target="https://docs.cntd.ru/document/727251243" TargetMode="External"/><Relationship Id="rId27" Type="http://schemas.openxmlformats.org/officeDocument/2006/relationships/header" Target="header5.xml"/><Relationship Id="rId30" Type="http://schemas.openxmlformats.org/officeDocument/2006/relationships/footer" Target="footer8.xml"/><Relationship Id="rId35" Type="http://schemas.openxmlformats.org/officeDocument/2006/relationships/footer" Target="footer10.xml"/><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a:t>Перспективная тепловая нагрузка, Гкал/ч</a:t>
            </a:r>
          </a:p>
        </c:rich>
      </c:tx>
    </c:title>
    <c:view3D>
      <c:rotX val="30"/>
      <c:perspective val="30"/>
    </c:view3D>
    <c:plotArea>
      <c:layout/>
      <c:pie3DChart>
        <c:varyColors val="1"/>
        <c:ser>
          <c:idx val="0"/>
          <c:order val="0"/>
          <c:dLbls>
            <c:numFmt formatCode="#,##0.00000" sourceLinked="0"/>
            <c:showVal val="1"/>
            <c:showLeaderLines val="1"/>
          </c:dLbls>
          <c:cat>
            <c:strRef>
              <c:f>Лист4!$F$7:$F$8</c:f>
              <c:strCache>
                <c:ptCount val="2"/>
                <c:pt idx="0">
                  <c:v>Котельная Центральная</c:v>
                </c:pt>
                <c:pt idx="1">
                  <c:v>Котельная ул. Производственная</c:v>
                </c:pt>
              </c:strCache>
            </c:strRef>
          </c:cat>
          <c:val>
            <c:numRef>
              <c:f>Лист4!$G$7:$G$8</c:f>
              <c:numCache>
                <c:formatCode>General</c:formatCode>
                <c:ptCount val="2"/>
                <c:pt idx="0">
                  <c:v>4.915</c:v>
                </c:pt>
                <c:pt idx="1">
                  <c:v>1.0489999999999979</c:v>
                </c:pt>
              </c:numCache>
            </c:numRef>
          </c:val>
        </c:ser>
      </c:pie3DChart>
      <c:spPr>
        <a:noFill/>
        <a:ln w="25366">
          <a:noFill/>
        </a:ln>
      </c:spPr>
    </c:plotArea>
    <c:legend>
      <c:legendPos val="r"/>
      <c:layout>
        <c:manualLayout>
          <c:xMode val="edge"/>
          <c:yMode val="edge"/>
          <c:x val="0.65985537147466478"/>
          <c:y val="0.20635381051079321"/>
          <c:w val="0.34014462852533373"/>
          <c:h val="0.76335858097019482"/>
        </c:manualLayout>
      </c:layout>
    </c:legend>
    <c:plotVisOnly val="1"/>
    <c:dispBlanksAs val="zero"/>
  </c:chart>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B94DA-D1C8-4A18-BE95-4E0ECB3477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628</TotalTime>
  <Pages>64</Pages>
  <Words>15999</Words>
  <Characters>91199</Characters>
  <Application>Microsoft Office Word</Application>
  <DocSecurity>0</DocSecurity>
  <Lines>759</Lines>
  <Paragraphs>213</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106985</CharactersWithSpaces>
  <SharedDoc>false</SharedDoc>
  <HLinks>
    <vt:vector size="276" baseType="variant">
      <vt:variant>
        <vt:i4>1179696</vt:i4>
      </vt:variant>
      <vt:variant>
        <vt:i4>272</vt:i4>
      </vt:variant>
      <vt:variant>
        <vt:i4>0</vt:i4>
      </vt:variant>
      <vt:variant>
        <vt:i4>5</vt:i4>
      </vt:variant>
      <vt:variant>
        <vt:lpwstr/>
      </vt:variant>
      <vt:variant>
        <vt:lpwstr>_Toc425423300</vt:lpwstr>
      </vt:variant>
      <vt:variant>
        <vt:i4>1769521</vt:i4>
      </vt:variant>
      <vt:variant>
        <vt:i4>266</vt:i4>
      </vt:variant>
      <vt:variant>
        <vt:i4>0</vt:i4>
      </vt:variant>
      <vt:variant>
        <vt:i4>5</vt:i4>
      </vt:variant>
      <vt:variant>
        <vt:lpwstr/>
      </vt:variant>
      <vt:variant>
        <vt:lpwstr>_Toc425423299</vt:lpwstr>
      </vt:variant>
      <vt:variant>
        <vt:i4>1769521</vt:i4>
      </vt:variant>
      <vt:variant>
        <vt:i4>260</vt:i4>
      </vt:variant>
      <vt:variant>
        <vt:i4>0</vt:i4>
      </vt:variant>
      <vt:variant>
        <vt:i4>5</vt:i4>
      </vt:variant>
      <vt:variant>
        <vt:lpwstr/>
      </vt:variant>
      <vt:variant>
        <vt:lpwstr>_Toc425423298</vt:lpwstr>
      </vt:variant>
      <vt:variant>
        <vt:i4>1769521</vt:i4>
      </vt:variant>
      <vt:variant>
        <vt:i4>254</vt:i4>
      </vt:variant>
      <vt:variant>
        <vt:i4>0</vt:i4>
      </vt:variant>
      <vt:variant>
        <vt:i4>5</vt:i4>
      </vt:variant>
      <vt:variant>
        <vt:lpwstr/>
      </vt:variant>
      <vt:variant>
        <vt:lpwstr>_Toc425423297</vt:lpwstr>
      </vt:variant>
      <vt:variant>
        <vt:i4>1769521</vt:i4>
      </vt:variant>
      <vt:variant>
        <vt:i4>248</vt:i4>
      </vt:variant>
      <vt:variant>
        <vt:i4>0</vt:i4>
      </vt:variant>
      <vt:variant>
        <vt:i4>5</vt:i4>
      </vt:variant>
      <vt:variant>
        <vt:lpwstr/>
      </vt:variant>
      <vt:variant>
        <vt:lpwstr>_Toc425423296</vt:lpwstr>
      </vt:variant>
      <vt:variant>
        <vt:i4>1769521</vt:i4>
      </vt:variant>
      <vt:variant>
        <vt:i4>242</vt:i4>
      </vt:variant>
      <vt:variant>
        <vt:i4>0</vt:i4>
      </vt:variant>
      <vt:variant>
        <vt:i4>5</vt:i4>
      </vt:variant>
      <vt:variant>
        <vt:lpwstr/>
      </vt:variant>
      <vt:variant>
        <vt:lpwstr>_Toc425423295</vt:lpwstr>
      </vt:variant>
      <vt:variant>
        <vt:i4>1769521</vt:i4>
      </vt:variant>
      <vt:variant>
        <vt:i4>236</vt:i4>
      </vt:variant>
      <vt:variant>
        <vt:i4>0</vt:i4>
      </vt:variant>
      <vt:variant>
        <vt:i4>5</vt:i4>
      </vt:variant>
      <vt:variant>
        <vt:lpwstr/>
      </vt:variant>
      <vt:variant>
        <vt:lpwstr>_Toc425423294</vt:lpwstr>
      </vt:variant>
      <vt:variant>
        <vt:i4>1769521</vt:i4>
      </vt:variant>
      <vt:variant>
        <vt:i4>230</vt:i4>
      </vt:variant>
      <vt:variant>
        <vt:i4>0</vt:i4>
      </vt:variant>
      <vt:variant>
        <vt:i4>5</vt:i4>
      </vt:variant>
      <vt:variant>
        <vt:lpwstr/>
      </vt:variant>
      <vt:variant>
        <vt:lpwstr>_Toc425423293</vt:lpwstr>
      </vt:variant>
      <vt:variant>
        <vt:i4>1769521</vt:i4>
      </vt:variant>
      <vt:variant>
        <vt:i4>224</vt:i4>
      </vt:variant>
      <vt:variant>
        <vt:i4>0</vt:i4>
      </vt:variant>
      <vt:variant>
        <vt:i4>5</vt:i4>
      </vt:variant>
      <vt:variant>
        <vt:lpwstr/>
      </vt:variant>
      <vt:variant>
        <vt:lpwstr>_Toc425423292</vt:lpwstr>
      </vt:variant>
      <vt:variant>
        <vt:i4>1769521</vt:i4>
      </vt:variant>
      <vt:variant>
        <vt:i4>218</vt:i4>
      </vt:variant>
      <vt:variant>
        <vt:i4>0</vt:i4>
      </vt:variant>
      <vt:variant>
        <vt:i4>5</vt:i4>
      </vt:variant>
      <vt:variant>
        <vt:lpwstr/>
      </vt:variant>
      <vt:variant>
        <vt:lpwstr>_Toc425423291</vt:lpwstr>
      </vt:variant>
      <vt:variant>
        <vt:i4>1769521</vt:i4>
      </vt:variant>
      <vt:variant>
        <vt:i4>212</vt:i4>
      </vt:variant>
      <vt:variant>
        <vt:i4>0</vt:i4>
      </vt:variant>
      <vt:variant>
        <vt:i4>5</vt:i4>
      </vt:variant>
      <vt:variant>
        <vt:lpwstr/>
      </vt:variant>
      <vt:variant>
        <vt:lpwstr>_Toc425423290</vt:lpwstr>
      </vt:variant>
      <vt:variant>
        <vt:i4>1703985</vt:i4>
      </vt:variant>
      <vt:variant>
        <vt:i4>206</vt:i4>
      </vt:variant>
      <vt:variant>
        <vt:i4>0</vt:i4>
      </vt:variant>
      <vt:variant>
        <vt:i4>5</vt:i4>
      </vt:variant>
      <vt:variant>
        <vt:lpwstr/>
      </vt:variant>
      <vt:variant>
        <vt:lpwstr>_Toc425423289</vt:lpwstr>
      </vt:variant>
      <vt:variant>
        <vt:i4>1703985</vt:i4>
      </vt:variant>
      <vt:variant>
        <vt:i4>200</vt:i4>
      </vt:variant>
      <vt:variant>
        <vt:i4>0</vt:i4>
      </vt:variant>
      <vt:variant>
        <vt:i4>5</vt:i4>
      </vt:variant>
      <vt:variant>
        <vt:lpwstr/>
      </vt:variant>
      <vt:variant>
        <vt:lpwstr>_Toc425423288</vt:lpwstr>
      </vt:variant>
      <vt:variant>
        <vt:i4>1703985</vt:i4>
      </vt:variant>
      <vt:variant>
        <vt:i4>194</vt:i4>
      </vt:variant>
      <vt:variant>
        <vt:i4>0</vt:i4>
      </vt:variant>
      <vt:variant>
        <vt:i4>5</vt:i4>
      </vt:variant>
      <vt:variant>
        <vt:lpwstr/>
      </vt:variant>
      <vt:variant>
        <vt:lpwstr>_Toc425423287</vt:lpwstr>
      </vt:variant>
      <vt:variant>
        <vt:i4>1703985</vt:i4>
      </vt:variant>
      <vt:variant>
        <vt:i4>188</vt:i4>
      </vt:variant>
      <vt:variant>
        <vt:i4>0</vt:i4>
      </vt:variant>
      <vt:variant>
        <vt:i4>5</vt:i4>
      </vt:variant>
      <vt:variant>
        <vt:lpwstr/>
      </vt:variant>
      <vt:variant>
        <vt:lpwstr>_Toc425423286</vt:lpwstr>
      </vt:variant>
      <vt:variant>
        <vt:i4>1703985</vt:i4>
      </vt:variant>
      <vt:variant>
        <vt:i4>182</vt:i4>
      </vt:variant>
      <vt:variant>
        <vt:i4>0</vt:i4>
      </vt:variant>
      <vt:variant>
        <vt:i4>5</vt:i4>
      </vt:variant>
      <vt:variant>
        <vt:lpwstr/>
      </vt:variant>
      <vt:variant>
        <vt:lpwstr>_Toc425423285</vt:lpwstr>
      </vt:variant>
      <vt:variant>
        <vt:i4>1703985</vt:i4>
      </vt:variant>
      <vt:variant>
        <vt:i4>176</vt:i4>
      </vt:variant>
      <vt:variant>
        <vt:i4>0</vt:i4>
      </vt:variant>
      <vt:variant>
        <vt:i4>5</vt:i4>
      </vt:variant>
      <vt:variant>
        <vt:lpwstr/>
      </vt:variant>
      <vt:variant>
        <vt:lpwstr>_Toc425423284</vt:lpwstr>
      </vt:variant>
      <vt:variant>
        <vt:i4>1703985</vt:i4>
      </vt:variant>
      <vt:variant>
        <vt:i4>170</vt:i4>
      </vt:variant>
      <vt:variant>
        <vt:i4>0</vt:i4>
      </vt:variant>
      <vt:variant>
        <vt:i4>5</vt:i4>
      </vt:variant>
      <vt:variant>
        <vt:lpwstr/>
      </vt:variant>
      <vt:variant>
        <vt:lpwstr>_Toc425423283</vt:lpwstr>
      </vt:variant>
      <vt:variant>
        <vt:i4>1703985</vt:i4>
      </vt:variant>
      <vt:variant>
        <vt:i4>164</vt:i4>
      </vt:variant>
      <vt:variant>
        <vt:i4>0</vt:i4>
      </vt:variant>
      <vt:variant>
        <vt:i4>5</vt:i4>
      </vt:variant>
      <vt:variant>
        <vt:lpwstr/>
      </vt:variant>
      <vt:variant>
        <vt:lpwstr>_Toc425423282</vt:lpwstr>
      </vt:variant>
      <vt:variant>
        <vt:i4>1703985</vt:i4>
      </vt:variant>
      <vt:variant>
        <vt:i4>158</vt:i4>
      </vt:variant>
      <vt:variant>
        <vt:i4>0</vt:i4>
      </vt:variant>
      <vt:variant>
        <vt:i4>5</vt:i4>
      </vt:variant>
      <vt:variant>
        <vt:lpwstr/>
      </vt:variant>
      <vt:variant>
        <vt:lpwstr>_Toc425423281</vt:lpwstr>
      </vt:variant>
      <vt:variant>
        <vt:i4>1703985</vt:i4>
      </vt:variant>
      <vt:variant>
        <vt:i4>152</vt:i4>
      </vt:variant>
      <vt:variant>
        <vt:i4>0</vt:i4>
      </vt:variant>
      <vt:variant>
        <vt:i4>5</vt:i4>
      </vt:variant>
      <vt:variant>
        <vt:lpwstr/>
      </vt:variant>
      <vt:variant>
        <vt:lpwstr>_Toc425423280</vt:lpwstr>
      </vt:variant>
      <vt:variant>
        <vt:i4>1376305</vt:i4>
      </vt:variant>
      <vt:variant>
        <vt:i4>146</vt:i4>
      </vt:variant>
      <vt:variant>
        <vt:i4>0</vt:i4>
      </vt:variant>
      <vt:variant>
        <vt:i4>5</vt:i4>
      </vt:variant>
      <vt:variant>
        <vt:lpwstr/>
      </vt:variant>
      <vt:variant>
        <vt:lpwstr>_Toc425423279</vt:lpwstr>
      </vt:variant>
      <vt:variant>
        <vt:i4>1376305</vt:i4>
      </vt:variant>
      <vt:variant>
        <vt:i4>140</vt:i4>
      </vt:variant>
      <vt:variant>
        <vt:i4>0</vt:i4>
      </vt:variant>
      <vt:variant>
        <vt:i4>5</vt:i4>
      </vt:variant>
      <vt:variant>
        <vt:lpwstr/>
      </vt:variant>
      <vt:variant>
        <vt:lpwstr>_Toc425423278</vt:lpwstr>
      </vt:variant>
      <vt:variant>
        <vt:i4>1376305</vt:i4>
      </vt:variant>
      <vt:variant>
        <vt:i4>134</vt:i4>
      </vt:variant>
      <vt:variant>
        <vt:i4>0</vt:i4>
      </vt:variant>
      <vt:variant>
        <vt:i4>5</vt:i4>
      </vt:variant>
      <vt:variant>
        <vt:lpwstr/>
      </vt:variant>
      <vt:variant>
        <vt:lpwstr>_Toc425423277</vt:lpwstr>
      </vt:variant>
      <vt:variant>
        <vt:i4>1376305</vt:i4>
      </vt:variant>
      <vt:variant>
        <vt:i4>128</vt:i4>
      </vt:variant>
      <vt:variant>
        <vt:i4>0</vt:i4>
      </vt:variant>
      <vt:variant>
        <vt:i4>5</vt:i4>
      </vt:variant>
      <vt:variant>
        <vt:lpwstr/>
      </vt:variant>
      <vt:variant>
        <vt:lpwstr>_Toc425423276</vt:lpwstr>
      </vt:variant>
      <vt:variant>
        <vt:i4>1376305</vt:i4>
      </vt:variant>
      <vt:variant>
        <vt:i4>122</vt:i4>
      </vt:variant>
      <vt:variant>
        <vt:i4>0</vt:i4>
      </vt:variant>
      <vt:variant>
        <vt:i4>5</vt:i4>
      </vt:variant>
      <vt:variant>
        <vt:lpwstr/>
      </vt:variant>
      <vt:variant>
        <vt:lpwstr>_Toc425423275</vt:lpwstr>
      </vt:variant>
      <vt:variant>
        <vt:i4>1376305</vt:i4>
      </vt:variant>
      <vt:variant>
        <vt:i4>116</vt:i4>
      </vt:variant>
      <vt:variant>
        <vt:i4>0</vt:i4>
      </vt:variant>
      <vt:variant>
        <vt:i4>5</vt:i4>
      </vt:variant>
      <vt:variant>
        <vt:lpwstr/>
      </vt:variant>
      <vt:variant>
        <vt:lpwstr>_Toc425423274</vt:lpwstr>
      </vt:variant>
      <vt:variant>
        <vt:i4>1376305</vt:i4>
      </vt:variant>
      <vt:variant>
        <vt:i4>110</vt:i4>
      </vt:variant>
      <vt:variant>
        <vt:i4>0</vt:i4>
      </vt:variant>
      <vt:variant>
        <vt:i4>5</vt:i4>
      </vt:variant>
      <vt:variant>
        <vt:lpwstr/>
      </vt:variant>
      <vt:variant>
        <vt:lpwstr>_Toc425423273</vt:lpwstr>
      </vt:variant>
      <vt:variant>
        <vt:i4>1376305</vt:i4>
      </vt:variant>
      <vt:variant>
        <vt:i4>104</vt:i4>
      </vt:variant>
      <vt:variant>
        <vt:i4>0</vt:i4>
      </vt:variant>
      <vt:variant>
        <vt:i4>5</vt:i4>
      </vt:variant>
      <vt:variant>
        <vt:lpwstr/>
      </vt:variant>
      <vt:variant>
        <vt:lpwstr>_Toc425423272</vt:lpwstr>
      </vt:variant>
      <vt:variant>
        <vt:i4>1376305</vt:i4>
      </vt:variant>
      <vt:variant>
        <vt:i4>98</vt:i4>
      </vt:variant>
      <vt:variant>
        <vt:i4>0</vt:i4>
      </vt:variant>
      <vt:variant>
        <vt:i4>5</vt:i4>
      </vt:variant>
      <vt:variant>
        <vt:lpwstr/>
      </vt:variant>
      <vt:variant>
        <vt:lpwstr>_Toc425423271</vt:lpwstr>
      </vt:variant>
      <vt:variant>
        <vt:i4>1376305</vt:i4>
      </vt:variant>
      <vt:variant>
        <vt:i4>92</vt:i4>
      </vt:variant>
      <vt:variant>
        <vt:i4>0</vt:i4>
      </vt:variant>
      <vt:variant>
        <vt:i4>5</vt:i4>
      </vt:variant>
      <vt:variant>
        <vt:lpwstr/>
      </vt:variant>
      <vt:variant>
        <vt:lpwstr>_Toc425423270</vt:lpwstr>
      </vt:variant>
      <vt:variant>
        <vt:i4>1310769</vt:i4>
      </vt:variant>
      <vt:variant>
        <vt:i4>86</vt:i4>
      </vt:variant>
      <vt:variant>
        <vt:i4>0</vt:i4>
      </vt:variant>
      <vt:variant>
        <vt:i4>5</vt:i4>
      </vt:variant>
      <vt:variant>
        <vt:lpwstr/>
      </vt:variant>
      <vt:variant>
        <vt:lpwstr>_Toc425423269</vt:lpwstr>
      </vt:variant>
      <vt:variant>
        <vt:i4>1310769</vt:i4>
      </vt:variant>
      <vt:variant>
        <vt:i4>80</vt:i4>
      </vt:variant>
      <vt:variant>
        <vt:i4>0</vt:i4>
      </vt:variant>
      <vt:variant>
        <vt:i4>5</vt:i4>
      </vt:variant>
      <vt:variant>
        <vt:lpwstr/>
      </vt:variant>
      <vt:variant>
        <vt:lpwstr>_Toc425423268</vt:lpwstr>
      </vt:variant>
      <vt:variant>
        <vt:i4>1310769</vt:i4>
      </vt:variant>
      <vt:variant>
        <vt:i4>74</vt:i4>
      </vt:variant>
      <vt:variant>
        <vt:i4>0</vt:i4>
      </vt:variant>
      <vt:variant>
        <vt:i4>5</vt:i4>
      </vt:variant>
      <vt:variant>
        <vt:lpwstr/>
      </vt:variant>
      <vt:variant>
        <vt:lpwstr>_Toc425423267</vt:lpwstr>
      </vt:variant>
      <vt:variant>
        <vt:i4>1310769</vt:i4>
      </vt:variant>
      <vt:variant>
        <vt:i4>68</vt:i4>
      </vt:variant>
      <vt:variant>
        <vt:i4>0</vt:i4>
      </vt:variant>
      <vt:variant>
        <vt:i4>5</vt:i4>
      </vt:variant>
      <vt:variant>
        <vt:lpwstr/>
      </vt:variant>
      <vt:variant>
        <vt:lpwstr>_Toc425423266</vt:lpwstr>
      </vt:variant>
      <vt:variant>
        <vt:i4>1310769</vt:i4>
      </vt:variant>
      <vt:variant>
        <vt:i4>62</vt:i4>
      </vt:variant>
      <vt:variant>
        <vt:i4>0</vt:i4>
      </vt:variant>
      <vt:variant>
        <vt:i4>5</vt:i4>
      </vt:variant>
      <vt:variant>
        <vt:lpwstr/>
      </vt:variant>
      <vt:variant>
        <vt:lpwstr>_Toc425423265</vt:lpwstr>
      </vt:variant>
      <vt:variant>
        <vt:i4>1310769</vt:i4>
      </vt:variant>
      <vt:variant>
        <vt:i4>56</vt:i4>
      </vt:variant>
      <vt:variant>
        <vt:i4>0</vt:i4>
      </vt:variant>
      <vt:variant>
        <vt:i4>5</vt:i4>
      </vt:variant>
      <vt:variant>
        <vt:lpwstr/>
      </vt:variant>
      <vt:variant>
        <vt:lpwstr>_Toc425423264</vt:lpwstr>
      </vt:variant>
      <vt:variant>
        <vt:i4>1310769</vt:i4>
      </vt:variant>
      <vt:variant>
        <vt:i4>50</vt:i4>
      </vt:variant>
      <vt:variant>
        <vt:i4>0</vt:i4>
      </vt:variant>
      <vt:variant>
        <vt:i4>5</vt:i4>
      </vt:variant>
      <vt:variant>
        <vt:lpwstr/>
      </vt:variant>
      <vt:variant>
        <vt:lpwstr>_Toc425423263</vt:lpwstr>
      </vt:variant>
      <vt:variant>
        <vt:i4>1310769</vt:i4>
      </vt:variant>
      <vt:variant>
        <vt:i4>44</vt:i4>
      </vt:variant>
      <vt:variant>
        <vt:i4>0</vt:i4>
      </vt:variant>
      <vt:variant>
        <vt:i4>5</vt:i4>
      </vt:variant>
      <vt:variant>
        <vt:lpwstr/>
      </vt:variant>
      <vt:variant>
        <vt:lpwstr>_Toc425423262</vt:lpwstr>
      </vt:variant>
      <vt:variant>
        <vt:i4>1310769</vt:i4>
      </vt:variant>
      <vt:variant>
        <vt:i4>38</vt:i4>
      </vt:variant>
      <vt:variant>
        <vt:i4>0</vt:i4>
      </vt:variant>
      <vt:variant>
        <vt:i4>5</vt:i4>
      </vt:variant>
      <vt:variant>
        <vt:lpwstr/>
      </vt:variant>
      <vt:variant>
        <vt:lpwstr>_Toc425423261</vt:lpwstr>
      </vt:variant>
      <vt:variant>
        <vt:i4>1310769</vt:i4>
      </vt:variant>
      <vt:variant>
        <vt:i4>32</vt:i4>
      </vt:variant>
      <vt:variant>
        <vt:i4>0</vt:i4>
      </vt:variant>
      <vt:variant>
        <vt:i4>5</vt:i4>
      </vt:variant>
      <vt:variant>
        <vt:lpwstr/>
      </vt:variant>
      <vt:variant>
        <vt:lpwstr>_Toc425423260</vt:lpwstr>
      </vt:variant>
      <vt:variant>
        <vt:i4>1507377</vt:i4>
      </vt:variant>
      <vt:variant>
        <vt:i4>26</vt:i4>
      </vt:variant>
      <vt:variant>
        <vt:i4>0</vt:i4>
      </vt:variant>
      <vt:variant>
        <vt:i4>5</vt:i4>
      </vt:variant>
      <vt:variant>
        <vt:lpwstr/>
      </vt:variant>
      <vt:variant>
        <vt:lpwstr>_Toc425423259</vt:lpwstr>
      </vt:variant>
      <vt:variant>
        <vt:i4>1507377</vt:i4>
      </vt:variant>
      <vt:variant>
        <vt:i4>20</vt:i4>
      </vt:variant>
      <vt:variant>
        <vt:i4>0</vt:i4>
      </vt:variant>
      <vt:variant>
        <vt:i4>5</vt:i4>
      </vt:variant>
      <vt:variant>
        <vt:lpwstr/>
      </vt:variant>
      <vt:variant>
        <vt:lpwstr>_Toc425423258</vt:lpwstr>
      </vt:variant>
      <vt:variant>
        <vt:i4>1507377</vt:i4>
      </vt:variant>
      <vt:variant>
        <vt:i4>14</vt:i4>
      </vt:variant>
      <vt:variant>
        <vt:i4>0</vt:i4>
      </vt:variant>
      <vt:variant>
        <vt:i4>5</vt:i4>
      </vt:variant>
      <vt:variant>
        <vt:lpwstr/>
      </vt:variant>
      <vt:variant>
        <vt:lpwstr>_Toc425423257</vt:lpwstr>
      </vt:variant>
      <vt:variant>
        <vt:i4>1507377</vt:i4>
      </vt:variant>
      <vt:variant>
        <vt:i4>8</vt:i4>
      </vt:variant>
      <vt:variant>
        <vt:i4>0</vt:i4>
      </vt:variant>
      <vt:variant>
        <vt:i4>5</vt:i4>
      </vt:variant>
      <vt:variant>
        <vt:lpwstr/>
      </vt:variant>
      <vt:variant>
        <vt:lpwstr>_Toc425423256</vt:lpwstr>
      </vt:variant>
      <vt:variant>
        <vt:i4>1507377</vt:i4>
      </vt:variant>
      <vt:variant>
        <vt:i4>2</vt:i4>
      </vt:variant>
      <vt:variant>
        <vt:i4>0</vt:i4>
      </vt:variant>
      <vt:variant>
        <vt:i4>5</vt:i4>
      </vt:variant>
      <vt:variant>
        <vt:lpwstr/>
      </vt:variant>
      <vt:variant>
        <vt:lpwstr>_Toc425423255</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Дмитрий Шарыпов</dc:creator>
  <cp:lastModifiedBy>Ksur55@mail.ru</cp:lastModifiedBy>
  <cp:revision>12</cp:revision>
  <cp:lastPrinted>2022-07-08T06:31:00Z</cp:lastPrinted>
  <dcterms:created xsi:type="dcterms:W3CDTF">2024-06-02T11:57:00Z</dcterms:created>
  <dcterms:modified xsi:type="dcterms:W3CDTF">2024-07-03T07:55:00Z</dcterms:modified>
</cp:coreProperties>
</file>